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6CFA3" w14:textId="0FFC53F0" w:rsidR="00216482" w:rsidRPr="005875C4" w:rsidRDefault="005E71EF">
      <w:pPr>
        <w:jc w:val="center"/>
        <w:rPr>
          <w:b/>
          <w:sz w:val="24"/>
          <w:szCs w:val="24"/>
          <w:lang w:val="fr-FR"/>
        </w:rPr>
      </w:pPr>
      <w:r>
        <w:rPr>
          <w:noProof/>
        </w:rPr>
        <w:drawing>
          <wp:anchor distT="0" distB="0" distL="114300" distR="114300" simplePos="0" relativeHeight="251658240" behindDoc="0" locked="0" layoutInCell="1" allowOverlap="1" wp14:anchorId="26C4C703" wp14:editId="3BDAA216">
            <wp:simplePos x="0" y="0"/>
            <wp:positionH relativeFrom="column">
              <wp:posOffset>1232452</wp:posOffset>
            </wp:positionH>
            <wp:positionV relativeFrom="paragraph">
              <wp:posOffset>-1058158</wp:posOffset>
            </wp:positionV>
            <wp:extent cx="2439670" cy="841375"/>
            <wp:effectExtent l="0" t="0" r="0" b="0"/>
            <wp:wrapNone/>
            <wp:docPr id="2" name="Picture 2" descr="\\dailychem.chemonics.net@SSL\DavWWWRoot\bu\0020303\WorkingDocuments\Documents\QMU Ops\Backstopping\New Chemoni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lychem.chemonics.net@SSL\DavWWWRoot\bu\0020303\WorkingDocuments\Documents\QMU Ops\Backstopping\New Chemonics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967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6482" w:rsidRPr="005875C4">
        <w:rPr>
          <w:b/>
          <w:sz w:val="24"/>
          <w:szCs w:val="24"/>
          <w:lang w:val="fr-FR"/>
        </w:rPr>
        <w:t>Demande de propositions (RFP)</w:t>
      </w:r>
    </w:p>
    <w:p w14:paraId="672A6659" w14:textId="77777777" w:rsidR="00216482" w:rsidRPr="005875C4" w:rsidRDefault="00216482">
      <w:pPr>
        <w:tabs>
          <w:tab w:val="left" w:pos="6471"/>
        </w:tabs>
        <w:rPr>
          <w:sz w:val="24"/>
          <w:szCs w:val="24"/>
          <w:lang w:val="fr-FR"/>
        </w:rPr>
      </w:pPr>
      <w:r w:rsidRPr="005875C4">
        <w:rPr>
          <w:sz w:val="24"/>
          <w:szCs w:val="24"/>
          <w:lang w:val="fr-FR"/>
        </w:rPr>
        <w:tab/>
      </w:r>
    </w:p>
    <w:p w14:paraId="0725E810" w14:textId="059A99D6" w:rsidR="00216482" w:rsidRPr="00F92E6F" w:rsidRDefault="00216482" w:rsidP="004E36D6">
      <w:pPr>
        <w:rPr>
          <w:b/>
          <w:sz w:val="24"/>
          <w:szCs w:val="24"/>
          <w:lang w:val="fr-FR"/>
        </w:rPr>
      </w:pPr>
      <w:r w:rsidRPr="00F92E6F">
        <w:rPr>
          <w:sz w:val="24"/>
          <w:szCs w:val="24"/>
          <w:lang w:val="fr-FR"/>
        </w:rPr>
        <w:t>Numéro de l'appel d'offres :</w:t>
      </w:r>
      <w:r w:rsidRPr="00F92E6F">
        <w:rPr>
          <w:sz w:val="24"/>
          <w:szCs w:val="24"/>
          <w:lang w:val="fr-FR"/>
        </w:rPr>
        <w:tab/>
      </w:r>
      <w:r w:rsidR="00F92E6F" w:rsidRPr="00581E81">
        <w:rPr>
          <w:b/>
          <w:sz w:val="24"/>
          <w:szCs w:val="24"/>
          <w:lang w:val="fr-FR"/>
        </w:rPr>
        <w:t>RF</w:t>
      </w:r>
      <w:r w:rsidRPr="00581E81">
        <w:rPr>
          <w:b/>
          <w:sz w:val="24"/>
          <w:szCs w:val="24"/>
          <w:lang w:val="fr-FR"/>
        </w:rPr>
        <w:t>P</w:t>
      </w:r>
      <w:r w:rsidR="00FE738A" w:rsidRPr="007A520A">
        <w:rPr>
          <w:b/>
          <w:sz w:val="24"/>
          <w:szCs w:val="24"/>
          <w:lang w:val="fr-FR"/>
        </w:rPr>
        <w:t>-</w:t>
      </w:r>
      <w:r w:rsidR="00F92E6F" w:rsidRPr="007A520A">
        <w:rPr>
          <w:b/>
          <w:sz w:val="24"/>
          <w:szCs w:val="24"/>
          <w:lang w:val="fr-FR"/>
        </w:rPr>
        <w:t>MLI</w:t>
      </w:r>
      <w:r w:rsidR="00FE738A" w:rsidRPr="00581E81">
        <w:rPr>
          <w:b/>
          <w:sz w:val="24"/>
          <w:szCs w:val="24"/>
          <w:lang w:val="fr-FR"/>
        </w:rPr>
        <w:t>-</w:t>
      </w:r>
      <w:r w:rsidR="00253EC6" w:rsidRPr="00581E81">
        <w:rPr>
          <w:b/>
          <w:sz w:val="24"/>
          <w:szCs w:val="24"/>
          <w:lang w:val="fr-FR"/>
        </w:rPr>
        <w:t>Renovation-</w:t>
      </w:r>
      <w:r w:rsidR="005F39CE" w:rsidRPr="00581E81">
        <w:rPr>
          <w:b/>
          <w:sz w:val="24"/>
          <w:szCs w:val="24"/>
          <w:lang w:val="fr-FR"/>
        </w:rPr>
        <w:t>001</w:t>
      </w:r>
    </w:p>
    <w:p w14:paraId="47C6ACFE" w14:textId="4BB0D2A1" w:rsidR="00F92E6F" w:rsidRPr="00F92E6F" w:rsidRDefault="00216482" w:rsidP="004E36D6">
      <w:pPr>
        <w:rPr>
          <w:sz w:val="24"/>
          <w:szCs w:val="24"/>
          <w:lang w:val="fr-FR"/>
        </w:rPr>
      </w:pPr>
      <w:proofErr w:type="gramStart"/>
      <w:r w:rsidRPr="00F92E6F">
        <w:rPr>
          <w:sz w:val="24"/>
          <w:szCs w:val="24"/>
          <w:lang w:val="fr-FR"/>
        </w:rPr>
        <w:t>Description:</w:t>
      </w:r>
      <w:proofErr w:type="gramEnd"/>
      <w:r w:rsidRPr="00F92E6F">
        <w:rPr>
          <w:sz w:val="24"/>
          <w:szCs w:val="24"/>
          <w:lang w:val="fr-FR"/>
        </w:rPr>
        <w:tab/>
      </w:r>
      <w:r w:rsidRPr="00F92E6F">
        <w:rPr>
          <w:sz w:val="24"/>
          <w:szCs w:val="24"/>
          <w:lang w:val="fr-FR"/>
        </w:rPr>
        <w:tab/>
      </w:r>
      <w:r w:rsidRPr="00F92E6F">
        <w:rPr>
          <w:sz w:val="24"/>
          <w:szCs w:val="24"/>
          <w:lang w:val="fr-FR"/>
        </w:rPr>
        <w:tab/>
      </w:r>
      <w:r w:rsidR="00FE738A" w:rsidRPr="00F92E6F">
        <w:rPr>
          <w:sz w:val="24"/>
          <w:szCs w:val="24"/>
          <w:lang w:val="fr-FR"/>
        </w:rPr>
        <w:t xml:space="preserve">Appel d'offres pour la rénovation du Programme national de </w:t>
      </w:r>
      <w:r w:rsidR="00F92E6F" w:rsidRPr="00F92E6F">
        <w:rPr>
          <w:sz w:val="24"/>
          <w:szCs w:val="24"/>
          <w:lang w:val="fr-FR"/>
        </w:rPr>
        <w:t>lut</w:t>
      </w:r>
      <w:r w:rsidR="00D35A39">
        <w:rPr>
          <w:sz w:val="24"/>
          <w:szCs w:val="24"/>
          <w:lang w:val="fr-FR"/>
        </w:rPr>
        <w:t>t</w:t>
      </w:r>
      <w:r w:rsidR="00F92E6F" w:rsidRPr="00F92E6F">
        <w:rPr>
          <w:sz w:val="24"/>
          <w:szCs w:val="24"/>
          <w:lang w:val="fr-FR"/>
        </w:rPr>
        <w:t>e</w:t>
      </w:r>
    </w:p>
    <w:p w14:paraId="644E459E" w14:textId="1222453B" w:rsidR="00FE738A" w:rsidRPr="005875C4" w:rsidRDefault="00FE738A" w:rsidP="00F92E6F">
      <w:pPr>
        <w:ind w:left="2880"/>
        <w:rPr>
          <w:sz w:val="24"/>
          <w:szCs w:val="24"/>
          <w:lang w:val="fr-FR"/>
        </w:rPr>
      </w:pPr>
      <w:proofErr w:type="gramStart"/>
      <w:r w:rsidRPr="005875C4">
        <w:rPr>
          <w:sz w:val="24"/>
          <w:szCs w:val="24"/>
          <w:lang w:val="fr-FR"/>
        </w:rPr>
        <w:t>contre</w:t>
      </w:r>
      <w:proofErr w:type="gramEnd"/>
      <w:r w:rsidRPr="005875C4">
        <w:rPr>
          <w:sz w:val="24"/>
          <w:szCs w:val="24"/>
          <w:lang w:val="fr-FR"/>
        </w:rPr>
        <w:t xml:space="preserve"> le paludisme </w:t>
      </w:r>
    </w:p>
    <w:p w14:paraId="0F384D5B" w14:textId="707DFB77" w:rsidR="00216482" w:rsidRPr="005875C4" w:rsidRDefault="00216482" w:rsidP="00FE738A">
      <w:pPr>
        <w:ind w:left="2160" w:firstLine="720"/>
        <w:rPr>
          <w:sz w:val="24"/>
          <w:szCs w:val="24"/>
          <w:lang w:val="fr-FR"/>
        </w:rPr>
      </w:pPr>
    </w:p>
    <w:p w14:paraId="6458F16B" w14:textId="77777777" w:rsidR="00F92E6F" w:rsidRDefault="00216482" w:rsidP="00F92E6F">
      <w:pPr>
        <w:rPr>
          <w:bCs/>
          <w:sz w:val="24"/>
          <w:szCs w:val="24"/>
          <w:lang w:val="fr-FR"/>
        </w:rPr>
      </w:pPr>
      <w:proofErr w:type="gramStart"/>
      <w:r w:rsidRPr="00F92E6F">
        <w:rPr>
          <w:sz w:val="24"/>
          <w:szCs w:val="24"/>
          <w:lang w:val="fr-FR"/>
        </w:rPr>
        <w:t>Pour:</w:t>
      </w:r>
      <w:proofErr w:type="gramEnd"/>
      <w:r w:rsidRPr="00F92E6F">
        <w:rPr>
          <w:sz w:val="24"/>
          <w:szCs w:val="24"/>
          <w:lang w:val="fr-FR"/>
        </w:rPr>
        <w:t xml:space="preserve"> </w:t>
      </w:r>
      <w:r w:rsidRPr="00F92E6F">
        <w:rPr>
          <w:sz w:val="24"/>
          <w:szCs w:val="24"/>
          <w:lang w:val="fr-FR"/>
        </w:rPr>
        <w:tab/>
      </w:r>
      <w:r w:rsidRPr="00F92E6F">
        <w:rPr>
          <w:sz w:val="24"/>
          <w:szCs w:val="24"/>
          <w:lang w:val="fr-FR"/>
        </w:rPr>
        <w:tab/>
      </w:r>
      <w:r w:rsidRPr="00F92E6F">
        <w:rPr>
          <w:sz w:val="24"/>
          <w:szCs w:val="24"/>
          <w:lang w:val="fr-FR"/>
        </w:rPr>
        <w:tab/>
      </w:r>
      <w:r w:rsidRPr="00F92E6F">
        <w:rPr>
          <w:sz w:val="24"/>
          <w:szCs w:val="24"/>
          <w:lang w:val="fr-FR"/>
        </w:rPr>
        <w:tab/>
      </w:r>
      <w:r w:rsidR="00FE738A" w:rsidRPr="00F92E6F">
        <w:rPr>
          <w:bCs/>
          <w:sz w:val="24"/>
          <w:szCs w:val="24"/>
          <w:lang w:val="fr-FR"/>
        </w:rPr>
        <w:t>Chaîne d'approvisionnement mondiale en santé –</w:t>
      </w:r>
    </w:p>
    <w:p w14:paraId="198511F4" w14:textId="2C24EAF5" w:rsidR="00216482" w:rsidRPr="00F92E6F" w:rsidRDefault="00FE738A" w:rsidP="00F92E6F">
      <w:pPr>
        <w:ind w:left="2880"/>
        <w:rPr>
          <w:bCs/>
          <w:sz w:val="24"/>
          <w:szCs w:val="24"/>
          <w:lang w:val="fr-FR"/>
        </w:rPr>
      </w:pPr>
      <w:r w:rsidRPr="00F92E6F">
        <w:rPr>
          <w:bCs/>
          <w:sz w:val="24"/>
          <w:szCs w:val="24"/>
          <w:lang w:val="fr-FR"/>
        </w:rPr>
        <w:t>A</w:t>
      </w:r>
      <w:r w:rsidR="00D03FC0">
        <w:rPr>
          <w:bCs/>
          <w:sz w:val="24"/>
          <w:szCs w:val="24"/>
          <w:lang w:val="fr-FR"/>
        </w:rPr>
        <w:t>chat,</w:t>
      </w:r>
      <w:r w:rsidRPr="00F92E6F">
        <w:rPr>
          <w:bCs/>
          <w:sz w:val="24"/>
          <w:szCs w:val="24"/>
          <w:lang w:val="fr-FR"/>
        </w:rPr>
        <w:t xml:space="preserve"> approvisionnement</w:t>
      </w:r>
      <w:r w:rsidR="00D03FC0">
        <w:rPr>
          <w:bCs/>
          <w:sz w:val="24"/>
          <w:szCs w:val="24"/>
          <w:lang w:val="fr-FR"/>
        </w:rPr>
        <w:t xml:space="preserve"> et</w:t>
      </w:r>
      <w:r w:rsidRPr="00F92E6F">
        <w:rPr>
          <w:bCs/>
          <w:sz w:val="24"/>
          <w:szCs w:val="24"/>
          <w:lang w:val="fr-FR"/>
        </w:rPr>
        <w:t xml:space="preserve"> Gestion (GHSC-PSM) au Mali</w:t>
      </w:r>
    </w:p>
    <w:p w14:paraId="19683EB8" w14:textId="4DD99BF1" w:rsidR="00216482" w:rsidRPr="005875C4" w:rsidRDefault="00216482" w:rsidP="004E36D6">
      <w:pPr>
        <w:rPr>
          <w:sz w:val="24"/>
          <w:szCs w:val="24"/>
          <w:lang w:val="fr-FR"/>
        </w:rPr>
      </w:pPr>
      <w:r w:rsidRPr="005875C4">
        <w:rPr>
          <w:sz w:val="24"/>
          <w:szCs w:val="24"/>
          <w:lang w:val="fr-FR"/>
        </w:rPr>
        <w:t>Entité adjudicatrice :</w:t>
      </w:r>
      <w:r w:rsidRPr="005875C4">
        <w:rPr>
          <w:sz w:val="24"/>
          <w:szCs w:val="24"/>
          <w:lang w:val="fr-FR"/>
        </w:rPr>
        <w:tab/>
      </w:r>
      <w:r w:rsidRPr="005875C4">
        <w:rPr>
          <w:sz w:val="24"/>
          <w:szCs w:val="24"/>
          <w:lang w:val="fr-FR"/>
        </w:rPr>
        <w:tab/>
        <w:t>Chemonics International Inc.</w:t>
      </w:r>
    </w:p>
    <w:p w14:paraId="1171C267" w14:textId="77777777" w:rsidR="00F92E6F" w:rsidRPr="00F92E6F" w:rsidRDefault="00216482" w:rsidP="00DC6EEF">
      <w:pPr>
        <w:rPr>
          <w:sz w:val="24"/>
          <w:szCs w:val="24"/>
          <w:lang w:val="fr-FR"/>
        </w:rPr>
      </w:pPr>
      <w:r w:rsidRPr="00F92E6F">
        <w:rPr>
          <w:sz w:val="24"/>
          <w:szCs w:val="24"/>
          <w:lang w:val="fr-FR"/>
        </w:rPr>
        <w:t>Financé par :</w:t>
      </w:r>
      <w:r w:rsidRPr="00F92E6F">
        <w:rPr>
          <w:sz w:val="24"/>
          <w:szCs w:val="24"/>
          <w:lang w:val="fr-FR"/>
        </w:rPr>
        <w:tab/>
      </w:r>
      <w:r w:rsidR="00DC6EEF" w:rsidRPr="00F92E6F">
        <w:rPr>
          <w:sz w:val="24"/>
          <w:szCs w:val="24"/>
          <w:lang w:val="fr-FR"/>
        </w:rPr>
        <w:tab/>
      </w:r>
      <w:r w:rsidR="00DC6EEF" w:rsidRPr="00F92E6F">
        <w:rPr>
          <w:sz w:val="24"/>
          <w:szCs w:val="24"/>
          <w:lang w:val="fr-FR"/>
        </w:rPr>
        <w:tab/>
      </w:r>
      <w:r w:rsidRPr="00F92E6F">
        <w:rPr>
          <w:sz w:val="24"/>
          <w:szCs w:val="24"/>
          <w:lang w:val="fr-FR"/>
        </w:rPr>
        <w:t>Agence des États-Unis pour le développement international</w:t>
      </w:r>
    </w:p>
    <w:p w14:paraId="3D60BEF4" w14:textId="543BAB47" w:rsidR="00FE738A" w:rsidRPr="003A0E8C" w:rsidRDefault="00216482" w:rsidP="00F92E6F">
      <w:pPr>
        <w:ind w:left="2835"/>
        <w:rPr>
          <w:sz w:val="24"/>
          <w:szCs w:val="24"/>
        </w:rPr>
      </w:pPr>
      <w:r w:rsidRPr="000D4FC4">
        <w:rPr>
          <w:sz w:val="24"/>
          <w:szCs w:val="24"/>
        </w:rPr>
        <w:t xml:space="preserve">(USAID), N° de </w:t>
      </w:r>
      <w:proofErr w:type="spellStart"/>
      <w:r w:rsidRPr="000D4FC4">
        <w:rPr>
          <w:sz w:val="24"/>
          <w:szCs w:val="24"/>
        </w:rPr>
        <w:t>contrat</w:t>
      </w:r>
      <w:proofErr w:type="spellEnd"/>
      <w:r w:rsidRPr="000D4FC4">
        <w:rPr>
          <w:sz w:val="24"/>
          <w:szCs w:val="24"/>
        </w:rPr>
        <w:t xml:space="preserve"> AID--</w:t>
      </w:r>
      <w:proofErr w:type="gramStart"/>
      <w:r w:rsidRPr="000D4FC4">
        <w:rPr>
          <w:sz w:val="24"/>
          <w:szCs w:val="24"/>
        </w:rPr>
        <w:t>OAA-</w:t>
      </w:r>
      <w:proofErr w:type="gramEnd"/>
      <w:r w:rsidRPr="000D4FC4">
        <w:rPr>
          <w:sz w:val="24"/>
          <w:szCs w:val="24"/>
        </w:rPr>
        <w:t>I-15-00004, -TO-15-</w:t>
      </w:r>
      <w:proofErr w:type="gramStart"/>
      <w:r w:rsidRPr="000D4FC4">
        <w:rPr>
          <w:sz w:val="24"/>
          <w:szCs w:val="24"/>
        </w:rPr>
        <w:t>00007 ;</w:t>
      </w:r>
      <w:proofErr w:type="gramEnd"/>
      <w:r w:rsidRPr="000D4FC4">
        <w:rPr>
          <w:sz w:val="24"/>
          <w:szCs w:val="24"/>
        </w:rPr>
        <w:t xml:space="preserve"> TO-15-00009 ; TO15-00010 ; </w:t>
      </w:r>
      <w:proofErr w:type="spellStart"/>
      <w:r w:rsidRPr="000D4FC4">
        <w:rPr>
          <w:sz w:val="24"/>
          <w:szCs w:val="24"/>
        </w:rPr>
        <w:t>Référence</w:t>
      </w:r>
      <w:proofErr w:type="spellEnd"/>
      <w:r w:rsidRPr="000D4FC4">
        <w:rPr>
          <w:sz w:val="24"/>
          <w:szCs w:val="24"/>
        </w:rPr>
        <w:t xml:space="preserve"> : TO-16-00018</w:t>
      </w:r>
    </w:p>
    <w:p w14:paraId="7993507F" w14:textId="438A7A25" w:rsidR="00216482" w:rsidRPr="000D4FC4" w:rsidRDefault="00216482" w:rsidP="000D4FC4">
      <w:pPr>
        <w:ind w:left="1440" w:firstLine="720"/>
        <w:rPr>
          <w:b/>
          <w:sz w:val="24"/>
          <w:szCs w:val="24"/>
        </w:rPr>
      </w:pPr>
    </w:p>
    <w:p w14:paraId="399DD0F5" w14:textId="1E6E3C74" w:rsidR="00216482" w:rsidRPr="007A520A" w:rsidRDefault="00216482" w:rsidP="004E36D6">
      <w:pPr>
        <w:ind w:left="2880" w:hanging="2880"/>
        <w:rPr>
          <w:sz w:val="24"/>
          <w:szCs w:val="24"/>
          <w:highlight w:val="yellow"/>
          <w:lang w:val="fr-FR"/>
        </w:rPr>
      </w:pPr>
      <w:r w:rsidRPr="007A520A">
        <w:rPr>
          <w:sz w:val="24"/>
          <w:szCs w:val="24"/>
          <w:highlight w:val="yellow"/>
          <w:lang w:val="fr-FR"/>
        </w:rPr>
        <w:t>Lieu d'exécution :</w:t>
      </w:r>
      <w:r w:rsidRPr="007A520A">
        <w:rPr>
          <w:sz w:val="24"/>
          <w:szCs w:val="24"/>
          <w:highlight w:val="yellow"/>
          <w:lang w:val="fr-FR"/>
        </w:rPr>
        <w:tab/>
      </w:r>
      <w:r w:rsidR="00FE738A" w:rsidRPr="007A520A">
        <w:rPr>
          <w:sz w:val="24"/>
          <w:szCs w:val="24"/>
          <w:highlight w:val="yellow"/>
          <w:lang w:val="fr-FR"/>
        </w:rPr>
        <w:t>Bamako, Mali</w:t>
      </w:r>
    </w:p>
    <w:p w14:paraId="69108FFC" w14:textId="40CDE9E6" w:rsidR="00216482" w:rsidRPr="007A520A" w:rsidRDefault="00216482" w:rsidP="004E36D6">
      <w:pPr>
        <w:rPr>
          <w:sz w:val="24"/>
          <w:szCs w:val="24"/>
          <w:highlight w:val="yellow"/>
          <w:lang w:val="fr-FR"/>
        </w:rPr>
      </w:pPr>
      <w:r w:rsidRPr="007A520A">
        <w:rPr>
          <w:sz w:val="24"/>
          <w:szCs w:val="24"/>
          <w:highlight w:val="yellow"/>
          <w:lang w:val="fr-FR"/>
        </w:rPr>
        <w:t>Date de sortie</w:t>
      </w:r>
      <w:r w:rsidRPr="007A520A">
        <w:rPr>
          <w:sz w:val="24"/>
          <w:szCs w:val="24"/>
          <w:highlight w:val="yellow"/>
          <w:lang w:val="fr-FR"/>
        </w:rPr>
        <w:tab/>
      </w:r>
      <w:r w:rsidRPr="007A520A">
        <w:rPr>
          <w:sz w:val="24"/>
          <w:szCs w:val="24"/>
          <w:highlight w:val="yellow"/>
          <w:lang w:val="fr-FR"/>
        </w:rPr>
        <w:tab/>
      </w:r>
    </w:p>
    <w:p w14:paraId="48F4F8D3" w14:textId="53D6469B" w:rsidR="00216482" w:rsidRPr="007A520A" w:rsidRDefault="00216482" w:rsidP="004E36D6">
      <w:pPr>
        <w:rPr>
          <w:sz w:val="24"/>
          <w:szCs w:val="24"/>
          <w:highlight w:val="yellow"/>
          <w:lang w:val="fr-FR"/>
        </w:rPr>
      </w:pPr>
      <w:r w:rsidRPr="007A520A">
        <w:rPr>
          <w:sz w:val="24"/>
          <w:szCs w:val="24"/>
          <w:highlight w:val="yellow"/>
          <w:lang w:val="fr-FR"/>
        </w:rPr>
        <w:t>Enjeu de l'appel d'offres :</w:t>
      </w:r>
      <w:r w:rsidRPr="007A520A">
        <w:rPr>
          <w:sz w:val="24"/>
          <w:szCs w:val="24"/>
          <w:highlight w:val="yellow"/>
          <w:lang w:val="fr-FR"/>
        </w:rPr>
        <w:tab/>
      </w:r>
      <w:r w:rsidR="00BA666D" w:rsidRPr="007A520A">
        <w:rPr>
          <w:sz w:val="24"/>
          <w:szCs w:val="24"/>
          <w:highlight w:val="yellow"/>
          <w:lang w:val="fr-FR"/>
        </w:rPr>
        <w:t xml:space="preserve">1er </w:t>
      </w:r>
      <w:r w:rsidR="003E065B" w:rsidRPr="007A520A">
        <w:rPr>
          <w:sz w:val="24"/>
          <w:szCs w:val="24"/>
          <w:highlight w:val="yellow"/>
          <w:lang w:val="fr-FR"/>
        </w:rPr>
        <w:t>novembre</w:t>
      </w:r>
      <w:r w:rsidR="00BA666D" w:rsidRPr="007A520A">
        <w:rPr>
          <w:sz w:val="24"/>
          <w:szCs w:val="24"/>
          <w:highlight w:val="yellow"/>
          <w:lang w:val="fr-FR"/>
        </w:rPr>
        <w:t xml:space="preserve"> 2024</w:t>
      </w:r>
      <w:r w:rsidRPr="007A520A">
        <w:rPr>
          <w:sz w:val="24"/>
          <w:szCs w:val="24"/>
          <w:highlight w:val="yellow"/>
          <w:lang w:val="fr-FR"/>
        </w:rPr>
        <w:tab/>
      </w:r>
    </w:p>
    <w:p w14:paraId="4E86B750" w14:textId="11D154D1" w:rsidR="00216482" w:rsidRPr="007A520A" w:rsidRDefault="003A4B6F" w:rsidP="004E36D6">
      <w:pPr>
        <w:rPr>
          <w:sz w:val="24"/>
          <w:szCs w:val="24"/>
          <w:highlight w:val="yellow"/>
          <w:lang w:val="fr-FR"/>
        </w:rPr>
      </w:pPr>
      <w:r w:rsidRPr="007A520A">
        <w:rPr>
          <w:sz w:val="24"/>
          <w:szCs w:val="24"/>
          <w:highlight w:val="yellow"/>
          <w:lang w:val="fr-FR"/>
        </w:rPr>
        <w:t>Date de la visite sur place :</w:t>
      </w:r>
      <w:r w:rsidR="00ED2BFD" w:rsidRPr="007A520A">
        <w:rPr>
          <w:sz w:val="24"/>
          <w:szCs w:val="24"/>
          <w:highlight w:val="yellow"/>
          <w:lang w:val="fr-FR"/>
        </w:rPr>
        <w:t xml:space="preserve"> </w:t>
      </w:r>
      <w:r w:rsidR="004A5DEE" w:rsidRPr="007A520A">
        <w:rPr>
          <w:sz w:val="24"/>
          <w:szCs w:val="24"/>
          <w:highlight w:val="yellow"/>
          <w:lang w:val="fr-FR"/>
        </w:rPr>
        <w:t xml:space="preserve">    </w:t>
      </w:r>
      <w:r w:rsidR="00ED2BFD" w:rsidRPr="007A520A">
        <w:rPr>
          <w:sz w:val="24"/>
          <w:szCs w:val="24"/>
          <w:highlight w:val="yellow"/>
          <w:lang w:val="fr-FR"/>
        </w:rPr>
        <w:t xml:space="preserve">12 </w:t>
      </w:r>
      <w:r w:rsidR="003E065B" w:rsidRPr="007A520A">
        <w:rPr>
          <w:sz w:val="24"/>
          <w:szCs w:val="24"/>
          <w:highlight w:val="yellow"/>
          <w:lang w:val="fr-FR"/>
        </w:rPr>
        <w:t>novembre</w:t>
      </w:r>
      <w:r w:rsidR="00ED2BFD" w:rsidRPr="007A520A">
        <w:rPr>
          <w:sz w:val="24"/>
          <w:szCs w:val="24"/>
          <w:highlight w:val="yellow"/>
          <w:lang w:val="fr-FR"/>
        </w:rPr>
        <w:t xml:space="preserve"> 2024</w:t>
      </w:r>
      <w:r w:rsidR="00216482" w:rsidRPr="007A520A">
        <w:rPr>
          <w:sz w:val="24"/>
          <w:szCs w:val="24"/>
          <w:highlight w:val="yellow"/>
          <w:lang w:val="fr-FR"/>
        </w:rPr>
        <w:tab/>
      </w:r>
      <w:r w:rsidR="00216482" w:rsidRPr="007A520A">
        <w:rPr>
          <w:sz w:val="24"/>
          <w:szCs w:val="24"/>
          <w:highlight w:val="yellow"/>
          <w:lang w:val="fr-FR"/>
        </w:rPr>
        <w:tab/>
      </w:r>
    </w:p>
    <w:p w14:paraId="308DBE69" w14:textId="360373EE" w:rsidR="00216482" w:rsidRPr="007A520A" w:rsidRDefault="00216482" w:rsidP="004E36D6">
      <w:pPr>
        <w:rPr>
          <w:sz w:val="24"/>
          <w:szCs w:val="24"/>
          <w:highlight w:val="yellow"/>
          <w:lang w:val="fr-FR"/>
        </w:rPr>
      </w:pPr>
      <w:r w:rsidRPr="007A520A">
        <w:rPr>
          <w:sz w:val="24"/>
          <w:szCs w:val="24"/>
          <w:highlight w:val="yellow"/>
          <w:lang w:val="fr-FR"/>
        </w:rPr>
        <w:t xml:space="preserve">Questions dues :  </w:t>
      </w:r>
      <w:r w:rsidR="00FE738A" w:rsidRPr="007A520A">
        <w:rPr>
          <w:sz w:val="24"/>
          <w:szCs w:val="24"/>
          <w:highlight w:val="yellow"/>
          <w:lang w:val="fr-FR"/>
        </w:rPr>
        <w:tab/>
      </w:r>
      <w:r w:rsidR="00FE738A" w:rsidRPr="007A520A">
        <w:rPr>
          <w:sz w:val="24"/>
          <w:szCs w:val="24"/>
          <w:highlight w:val="yellow"/>
          <w:lang w:val="fr-FR"/>
        </w:rPr>
        <w:tab/>
      </w:r>
      <w:r w:rsidR="00ED2BFD" w:rsidRPr="007A520A">
        <w:rPr>
          <w:sz w:val="24"/>
          <w:szCs w:val="24"/>
          <w:highlight w:val="yellow"/>
          <w:lang w:val="fr-FR"/>
        </w:rPr>
        <w:t>1</w:t>
      </w:r>
      <w:r w:rsidR="00FE738A" w:rsidRPr="007A520A">
        <w:rPr>
          <w:sz w:val="24"/>
          <w:szCs w:val="24"/>
          <w:highlight w:val="yellow"/>
          <w:lang w:val="fr-FR"/>
        </w:rPr>
        <w:t xml:space="preserve">8 </w:t>
      </w:r>
      <w:r w:rsidR="003E065B" w:rsidRPr="007A520A">
        <w:rPr>
          <w:sz w:val="24"/>
          <w:szCs w:val="24"/>
          <w:highlight w:val="yellow"/>
          <w:lang w:val="fr-FR"/>
        </w:rPr>
        <w:t>novembre</w:t>
      </w:r>
      <w:r w:rsidR="00FE738A" w:rsidRPr="007A520A">
        <w:rPr>
          <w:sz w:val="24"/>
          <w:szCs w:val="24"/>
          <w:highlight w:val="yellow"/>
          <w:lang w:val="fr-FR"/>
        </w:rPr>
        <w:t xml:space="preserve"> 2024, 1</w:t>
      </w:r>
      <w:r w:rsidR="005F39CE" w:rsidRPr="007A520A">
        <w:rPr>
          <w:sz w:val="24"/>
          <w:szCs w:val="24"/>
          <w:highlight w:val="yellow"/>
          <w:lang w:val="fr-FR"/>
        </w:rPr>
        <w:t>6</w:t>
      </w:r>
      <w:r w:rsidR="00FE738A" w:rsidRPr="007A520A">
        <w:rPr>
          <w:sz w:val="24"/>
          <w:szCs w:val="24"/>
          <w:highlight w:val="yellow"/>
          <w:lang w:val="fr-FR"/>
        </w:rPr>
        <w:t>h00 heure de Bamako</w:t>
      </w:r>
      <w:r w:rsidRPr="007A520A">
        <w:rPr>
          <w:sz w:val="24"/>
          <w:szCs w:val="24"/>
          <w:highlight w:val="yellow"/>
          <w:lang w:val="fr-FR"/>
        </w:rPr>
        <w:tab/>
      </w:r>
      <w:r w:rsidRPr="007A520A">
        <w:rPr>
          <w:sz w:val="24"/>
          <w:szCs w:val="24"/>
          <w:highlight w:val="yellow"/>
          <w:lang w:val="fr-FR"/>
        </w:rPr>
        <w:tab/>
        <w:t xml:space="preserve"> </w:t>
      </w:r>
    </w:p>
    <w:p w14:paraId="7C4AC0A9" w14:textId="32381D1A" w:rsidR="00216482" w:rsidRPr="00F92E6F" w:rsidRDefault="00216482" w:rsidP="004E36D6">
      <w:pPr>
        <w:rPr>
          <w:sz w:val="24"/>
          <w:szCs w:val="24"/>
          <w:lang w:val="fr-FR"/>
        </w:rPr>
      </w:pPr>
      <w:r w:rsidRPr="007A520A">
        <w:rPr>
          <w:sz w:val="24"/>
          <w:szCs w:val="24"/>
          <w:highlight w:val="yellow"/>
          <w:lang w:val="fr-FR"/>
        </w:rPr>
        <w:t>Propositions dues :</w:t>
      </w:r>
      <w:r w:rsidRPr="007A520A">
        <w:rPr>
          <w:sz w:val="24"/>
          <w:szCs w:val="24"/>
          <w:highlight w:val="yellow"/>
          <w:lang w:val="fr-FR"/>
        </w:rPr>
        <w:tab/>
      </w:r>
      <w:r w:rsidR="00FE738A" w:rsidRPr="007A520A">
        <w:rPr>
          <w:sz w:val="24"/>
          <w:szCs w:val="24"/>
          <w:highlight w:val="yellow"/>
          <w:lang w:val="fr-FR"/>
        </w:rPr>
        <w:tab/>
      </w:r>
      <w:r w:rsidR="00ED2BFD" w:rsidRPr="007A520A">
        <w:rPr>
          <w:sz w:val="24"/>
          <w:szCs w:val="24"/>
          <w:highlight w:val="yellow"/>
          <w:lang w:val="fr-FR"/>
        </w:rPr>
        <w:t>02</w:t>
      </w:r>
      <w:r w:rsidR="00FE738A" w:rsidRPr="007A520A">
        <w:rPr>
          <w:sz w:val="24"/>
          <w:szCs w:val="24"/>
          <w:highlight w:val="yellow"/>
          <w:lang w:val="fr-FR"/>
        </w:rPr>
        <w:t xml:space="preserve"> </w:t>
      </w:r>
      <w:r w:rsidR="003E065B">
        <w:rPr>
          <w:sz w:val="24"/>
          <w:szCs w:val="24"/>
          <w:highlight w:val="yellow"/>
          <w:lang w:val="fr-FR"/>
        </w:rPr>
        <w:t>d</w:t>
      </w:r>
      <w:r w:rsidR="003E065B" w:rsidRPr="007A520A">
        <w:rPr>
          <w:sz w:val="24"/>
          <w:szCs w:val="24"/>
          <w:highlight w:val="yellow"/>
          <w:lang w:val="fr-FR"/>
        </w:rPr>
        <w:t>écembre 2024</w:t>
      </w:r>
      <w:r w:rsidR="00FE738A" w:rsidRPr="007A520A">
        <w:rPr>
          <w:sz w:val="24"/>
          <w:szCs w:val="24"/>
          <w:highlight w:val="yellow"/>
          <w:lang w:val="fr-FR"/>
        </w:rPr>
        <w:t>, 1</w:t>
      </w:r>
      <w:r w:rsidR="00ED2BFD" w:rsidRPr="007A520A">
        <w:rPr>
          <w:sz w:val="24"/>
          <w:szCs w:val="24"/>
          <w:highlight w:val="yellow"/>
          <w:lang w:val="fr-FR"/>
        </w:rPr>
        <w:t>6</w:t>
      </w:r>
      <w:r w:rsidR="00FE738A" w:rsidRPr="007A520A">
        <w:rPr>
          <w:sz w:val="24"/>
          <w:szCs w:val="24"/>
          <w:highlight w:val="yellow"/>
          <w:lang w:val="fr-FR"/>
        </w:rPr>
        <w:t>h00 heure de Bamako</w:t>
      </w:r>
      <w:r w:rsidRPr="00F92E6F">
        <w:rPr>
          <w:sz w:val="24"/>
          <w:szCs w:val="24"/>
          <w:lang w:val="fr-FR"/>
        </w:rPr>
        <w:tab/>
      </w:r>
    </w:p>
    <w:p w14:paraId="70CBCC9D" w14:textId="2563E831" w:rsidR="00331262" w:rsidRPr="00F92E6F" w:rsidRDefault="00331262" w:rsidP="004E36D6">
      <w:pPr>
        <w:rPr>
          <w:sz w:val="24"/>
          <w:szCs w:val="24"/>
          <w:lang w:val="fr-FR"/>
        </w:rPr>
      </w:pPr>
    </w:p>
    <w:p w14:paraId="01F82C70" w14:textId="77777777" w:rsidR="00331262" w:rsidRPr="00F92E6F" w:rsidRDefault="00331262" w:rsidP="00331262">
      <w:pPr>
        <w:rPr>
          <w:rFonts w:asciiTheme="minorHAnsi" w:hAnsiTheme="minorHAnsi" w:cstheme="minorHAnsi"/>
          <w:lang w:val="fr-FR"/>
        </w:rPr>
      </w:pPr>
    </w:p>
    <w:p w14:paraId="28CD7A1D" w14:textId="77777777" w:rsidR="00331262" w:rsidRPr="005875C4" w:rsidRDefault="00331262" w:rsidP="00331262">
      <w:pPr>
        <w:jc w:val="center"/>
        <w:rPr>
          <w:rFonts w:asciiTheme="minorHAnsi" w:hAnsiTheme="minorHAnsi" w:cstheme="minorHAnsi"/>
          <w:b/>
          <w:lang w:val="fr-FR"/>
        </w:rPr>
      </w:pPr>
      <w:r w:rsidRPr="005875C4">
        <w:rPr>
          <w:rFonts w:asciiTheme="minorHAnsi" w:hAnsiTheme="minorHAnsi" w:cstheme="minorHAnsi"/>
          <w:b/>
          <w:lang w:val="fr-FR"/>
        </w:rPr>
        <w:t>EXIGENCES EN MATIÈRE D'ÉTHIQUE ET DE CONDUITE DES AFFAIRES *****</w:t>
      </w:r>
    </w:p>
    <w:p w14:paraId="6DD27191" w14:textId="77777777" w:rsidR="00331262" w:rsidRPr="005875C4" w:rsidRDefault="00331262" w:rsidP="00331262">
      <w:pPr>
        <w:rPr>
          <w:rFonts w:asciiTheme="minorHAnsi" w:hAnsiTheme="minorHAnsi" w:cstheme="minorHAnsi"/>
          <w:lang w:val="fr-FR"/>
        </w:rPr>
      </w:pPr>
    </w:p>
    <w:p w14:paraId="3D5BC003" w14:textId="77777777" w:rsidR="00331262" w:rsidRPr="005875C4" w:rsidRDefault="00331262" w:rsidP="00331262">
      <w:pPr>
        <w:rPr>
          <w:rFonts w:asciiTheme="minorHAnsi" w:hAnsiTheme="minorHAnsi" w:cstheme="minorHAnsi"/>
          <w:sz w:val="16"/>
          <w:szCs w:val="16"/>
          <w:lang w:val="fr-FR"/>
        </w:rPr>
      </w:pPr>
      <w:r w:rsidRPr="005875C4">
        <w:rPr>
          <w:rFonts w:asciiTheme="minorHAnsi" w:hAnsiTheme="minorHAnsi" w:cstheme="minorHAnsi"/>
          <w:sz w:val="16"/>
          <w:szCs w:val="16"/>
          <w:lang w:val="fr-FR"/>
        </w:rPr>
        <w:t xml:space="preserve">Chemonics s'engage à faire preuve d'intégrité dans ses achats et ne sélectionne ses fournisseurs que sur la base de critères commerciaux objectifs tels que le prix et le mérite technique. Chemonics s'attend à ce que ses fournisseurs se conforment à ses normes de conduite des affaires, disponibles à l'adresse </w:t>
      </w:r>
      <w:hyperlink r:id="rId15" w:history="1">
        <w:r w:rsidRPr="005875C4">
          <w:rPr>
            <w:rStyle w:val="Hyperlink"/>
            <w:rFonts w:asciiTheme="minorHAnsi" w:hAnsiTheme="minorHAnsi" w:cstheme="minorHAnsi"/>
            <w:sz w:val="16"/>
            <w:szCs w:val="16"/>
            <w:lang w:val="fr-FR"/>
          </w:rPr>
          <w:t>http://www.chemonics.com/OurStory/OurMissionAndValues/Standards-of-Business-Conduct/Pages/default.aspx</w:t>
        </w:r>
      </w:hyperlink>
      <w:r w:rsidRPr="005875C4">
        <w:rPr>
          <w:rFonts w:asciiTheme="minorHAnsi" w:hAnsiTheme="minorHAnsi" w:cstheme="minorHAnsi"/>
          <w:sz w:val="16"/>
          <w:szCs w:val="16"/>
          <w:lang w:val="fr-FR"/>
        </w:rPr>
        <w:t xml:space="preserve">.  </w:t>
      </w:r>
    </w:p>
    <w:p w14:paraId="03E20225" w14:textId="77777777" w:rsidR="00331262" w:rsidRPr="005875C4" w:rsidRDefault="00331262" w:rsidP="00331262">
      <w:pPr>
        <w:rPr>
          <w:rFonts w:asciiTheme="minorHAnsi" w:hAnsiTheme="minorHAnsi" w:cstheme="minorHAnsi"/>
          <w:sz w:val="16"/>
          <w:szCs w:val="16"/>
          <w:lang w:val="fr-FR"/>
        </w:rPr>
      </w:pPr>
    </w:p>
    <w:p w14:paraId="1078EAC2" w14:textId="77777777" w:rsidR="00331262" w:rsidRPr="005875C4" w:rsidRDefault="00331262" w:rsidP="00331262">
      <w:pPr>
        <w:rPr>
          <w:rFonts w:asciiTheme="minorHAnsi" w:hAnsiTheme="minorHAnsi" w:cstheme="minorHAnsi"/>
          <w:sz w:val="16"/>
          <w:szCs w:val="16"/>
          <w:lang w:val="fr-FR"/>
        </w:rPr>
      </w:pPr>
      <w:r w:rsidRPr="005875C4">
        <w:rPr>
          <w:rFonts w:asciiTheme="minorHAnsi" w:hAnsiTheme="minorHAnsi" w:cstheme="minorHAnsi"/>
          <w:sz w:val="16"/>
          <w:szCs w:val="16"/>
          <w:lang w:val="fr-FR"/>
        </w:rPr>
        <w:t>Chemonics ne tolère pas la fraude, la collusion entre les offrants, les propositions/offres falsifiées, la corruption ou les pots-de-vin. Toute entreprise ou individu qui enfreint ces normes sera disqualifié de cet approvisionnement, exclu des opportunités d'approvisionnement futures, et pourra être signalé à la fois à l'USAID et au Bureau de l'inspecteur général.</w:t>
      </w:r>
    </w:p>
    <w:p w14:paraId="09D2D97D" w14:textId="77777777" w:rsidR="00331262" w:rsidRPr="005875C4" w:rsidRDefault="00331262" w:rsidP="00331262">
      <w:pPr>
        <w:rPr>
          <w:rFonts w:asciiTheme="minorHAnsi" w:hAnsiTheme="minorHAnsi" w:cstheme="minorHAnsi"/>
          <w:sz w:val="16"/>
          <w:szCs w:val="16"/>
          <w:lang w:val="fr-FR"/>
        </w:rPr>
      </w:pPr>
    </w:p>
    <w:p w14:paraId="78EE4F0C" w14:textId="77777777" w:rsidR="00331262" w:rsidRPr="005875C4" w:rsidRDefault="00331262" w:rsidP="00331262">
      <w:pPr>
        <w:rPr>
          <w:rFonts w:asciiTheme="minorHAnsi" w:hAnsiTheme="minorHAnsi" w:cstheme="minorHAnsi"/>
          <w:sz w:val="16"/>
          <w:szCs w:val="16"/>
          <w:lang w:val="fr-FR"/>
        </w:rPr>
      </w:pPr>
      <w:r w:rsidRPr="005875C4">
        <w:rPr>
          <w:rFonts w:asciiTheme="minorHAnsi" w:hAnsiTheme="minorHAnsi" w:cstheme="minorHAnsi"/>
          <w:sz w:val="16"/>
          <w:szCs w:val="16"/>
          <w:lang w:val="fr-FR"/>
        </w:rPr>
        <w:t>Il est strictement interdit aux employés et aux agents de Chemonics de demander ou d'accepter de l'argent, des frais, des commissions, des crédits, des cadeaux, des gratifications, des objets de valeur ou des compensations de vendeurs ou de fournisseurs actuels ou potentiels en échange ou en récompense d'une entreprise. Les employés et les agents qui se livrent à cette conduite sont susceptibles d'être licenciés et seront signalés à l'USAID et au Bureau de l'inspecteur général. En outre, Chemonics informera l'USAID et le Bureau de l'Inspecteur général de toute offre d'argent, de frais, de commission, de crédit, de cadeau, de gratification, d'objet de valeur ou de compensation de fournisseur pour obtenir des affaires.</w:t>
      </w:r>
    </w:p>
    <w:p w14:paraId="695B79DD" w14:textId="77777777" w:rsidR="00331262" w:rsidRPr="005875C4" w:rsidRDefault="00331262" w:rsidP="00331262">
      <w:pPr>
        <w:rPr>
          <w:rFonts w:asciiTheme="minorHAnsi" w:hAnsiTheme="minorHAnsi" w:cstheme="minorHAnsi"/>
          <w:sz w:val="16"/>
          <w:szCs w:val="16"/>
          <w:lang w:val="fr-FR"/>
        </w:rPr>
      </w:pPr>
    </w:p>
    <w:p w14:paraId="755F12E3" w14:textId="77777777" w:rsidR="00331262" w:rsidRPr="005875C4" w:rsidRDefault="00331262" w:rsidP="00331262">
      <w:pPr>
        <w:rPr>
          <w:rFonts w:asciiTheme="minorHAnsi" w:hAnsiTheme="minorHAnsi" w:cstheme="minorHAnsi"/>
          <w:lang w:val="fr-FR"/>
        </w:rPr>
      </w:pPr>
      <w:r w:rsidRPr="005875C4">
        <w:rPr>
          <w:rFonts w:asciiTheme="minorHAnsi" w:hAnsiTheme="minorHAnsi" w:cstheme="minorHAnsi"/>
          <w:sz w:val="16"/>
          <w:szCs w:val="16"/>
          <w:lang w:val="fr-FR"/>
        </w:rPr>
        <w:t>Les soumissionnaires qui répondent à cette DDQ doivent inclure les éléments suivants dans le cadre de la soumission de la proposition :</w:t>
      </w:r>
    </w:p>
    <w:p w14:paraId="5B64751E" w14:textId="77777777" w:rsidR="00331262" w:rsidRPr="005875C4" w:rsidRDefault="00331262" w:rsidP="00331262">
      <w:pPr>
        <w:numPr>
          <w:ilvl w:val="0"/>
          <w:numId w:val="29"/>
        </w:numPr>
        <w:rPr>
          <w:rFonts w:asciiTheme="minorHAnsi" w:hAnsiTheme="minorHAnsi" w:cstheme="minorHAnsi"/>
          <w:sz w:val="16"/>
          <w:szCs w:val="16"/>
          <w:lang w:val="fr-FR"/>
        </w:rPr>
      </w:pPr>
      <w:r w:rsidRPr="005875C4">
        <w:rPr>
          <w:rFonts w:asciiTheme="minorHAnsi" w:hAnsiTheme="minorHAnsi" w:cstheme="minorHAnsi"/>
          <w:sz w:val="16"/>
          <w:szCs w:val="16"/>
          <w:lang w:val="fr-FR"/>
        </w:rPr>
        <w:t>Divulguer toute relation étroite, familiale ou financière avec Chemonics ou le personnel du projet. Par exemple, si le cousin d'un offrant est employé par le projet, l'offrant doit l'indiquer.</w:t>
      </w:r>
    </w:p>
    <w:p w14:paraId="37EDD40B" w14:textId="77777777" w:rsidR="00331262" w:rsidRPr="005875C4" w:rsidRDefault="00331262" w:rsidP="00331262">
      <w:pPr>
        <w:numPr>
          <w:ilvl w:val="0"/>
          <w:numId w:val="29"/>
        </w:numPr>
        <w:rPr>
          <w:rFonts w:asciiTheme="minorHAnsi" w:hAnsiTheme="minorHAnsi" w:cstheme="minorHAnsi"/>
          <w:sz w:val="16"/>
          <w:szCs w:val="16"/>
          <w:lang w:val="fr-FR"/>
        </w:rPr>
      </w:pPr>
      <w:r w:rsidRPr="005875C4">
        <w:rPr>
          <w:rFonts w:asciiTheme="minorHAnsi" w:hAnsiTheme="minorHAnsi" w:cstheme="minorHAnsi"/>
          <w:sz w:val="16"/>
          <w:szCs w:val="16"/>
          <w:lang w:val="fr-FR"/>
        </w:rPr>
        <w:t xml:space="preserve">Divulguer tout lien familial ou financier avec d'autres offrants qui soumettent des propositions. Par exemple, si le père de l'offrant est propriétaire d'une entreprise qui soumet une autre proposition, l'offrant doit l'indiquer. </w:t>
      </w:r>
    </w:p>
    <w:p w14:paraId="39EC8329" w14:textId="77777777" w:rsidR="00331262" w:rsidRPr="005875C4" w:rsidRDefault="00331262" w:rsidP="00331262">
      <w:pPr>
        <w:numPr>
          <w:ilvl w:val="0"/>
          <w:numId w:val="29"/>
        </w:numPr>
        <w:rPr>
          <w:rFonts w:asciiTheme="minorHAnsi" w:hAnsiTheme="minorHAnsi" w:cstheme="minorHAnsi"/>
          <w:sz w:val="16"/>
          <w:szCs w:val="16"/>
          <w:lang w:val="fr-FR"/>
        </w:rPr>
      </w:pPr>
      <w:r w:rsidRPr="005875C4">
        <w:rPr>
          <w:rFonts w:asciiTheme="minorHAnsi" w:hAnsiTheme="minorHAnsi" w:cstheme="minorHAnsi"/>
          <w:sz w:val="16"/>
          <w:szCs w:val="16"/>
          <w:lang w:val="fr-FR"/>
        </w:rPr>
        <w:t>Certifier que les prix de l'offre ont été établis de manière indépendante, sans aucune consultation, communication ou accord avec un autre offrant ou concurrent dans le but de restreindre la concurrence.</w:t>
      </w:r>
    </w:p>
    <w:p w14:paraId="41709B94" w14:textId="77777777" w:rsidR="00331262" w:rsidRPr="005875C4" w:rsidRDefault="00331262" w:rsidP="00331262">
      <w:pPr>
        <w:numPr>
          <w:ilvl w:val="0"/>
          <w:numId w:val="29"/>
        </w:numPr>
        <w:rPr>
          <w:rFonts w:asciiTheme="minorHAnsi" w:hAnsiTheme="minorHAnsi" w:cstheme="minorHAnsi"/>
          <w:sz w:val="16"/>
          <w:szCs w:val="16"/>
          <w:lang w:val="fr-FR"/>
        </w:rPr>
      </w:pPr>
      <w:r w:rsidRPr="005875C4">
        <w:rPr>
          <w:rFonts w:asciiTheme="minorHAnsi" w:hAnsiTheme="minorHAnsi" w:cstheme="minorHAnsi"/>
          <w:sz w:val="16"/>
          <w:szCs w:val="16"/>
          <w:lang w:val="fr-FR"/>
        </w:rPr>
        <w:t>Certifier que tous les renseignements contenus dans la proposition et tous les documents à l'appui sont authentiques et exacts.</w:t>
      </w:r>
    </w:p>
    <w:p w14:paraId="180D54E2" w14:textId="77777777" w:rsidR="00331262" w:rsidRPr="005875C4" w:rsidRDefault="00331262" w:rsidP="00331262">
      <w:pPr>
        <w:numPr>
          <w:ilvl w:val="0"/>
          <w:numId w:val="29"/>
        </w:numPr>
        <w:rPr>
          <w:rFonts w:asciiTheme="minorHAnsi" w:hAnsiTheme="minorHAnsi" w:cstheme="minorHAnsi"/>
          <w:sz w:val="16"/>
          <w:szCs w:val="16"/>
          <w:lang w:val="fr-FR"/>
        </w:rPr>
      </w:pPr>
      <w:r w:rsidRPr="005875C4">
        <w:rPr>
          <w:rFonts w:asciiTheme="minorHAnsi" w:hAnsiTheme="minorHAnsi" w:cstheme="minorHAnsi"/>
          <w:sz w:val="16"/>
          <w:szCs w:val="16"/>
          <w:lang w:val="fr-FR"/>
        </w:rPr>
        <w:t>Certifier la compréhension et l'accord avec les interdictions de Chemonics contre la fraude, la corruption et les pots-de-vin.</w:t>
      </w:r>
    </w:p>
    <w:p w14:paraId="527E2CF4" w14:textId="77777777" w:rsidR="00331262" w:rsidRPr="005875C4" w:rsidRDefault="00331262" w:rsidP="00331262">
      <w:pPr>
        <w:rPr>
          <w:rFonts w:asciiTheme="minorHAnsi" w:hAnsiTheme="minorHAnsi" w:cstheme="minorHAnsi"/>
          <w:sz w:val="16"/>
          <w:szCs w:val="16"/>
          <w:lang w:val="fr-FR"/>
        </w:rPr>
      </w:pPr>
    </w:p>
    <w:p w14:paraId="13FECFF8" w14:textId="473F0CC6" w:rsidR="00331262" w:rsidRPr="005875C4" w:rsidRDefault="00331262" w:rsidP="00331262">
      <w:pPr>
        <w:rPr>
          <w:rFonts w:asciiTheme="minorHAnsi" w:hAnsiTheme="minorHAnsi" w:cstheme="minorHAnsi"/>
          <w:lang w:val="fr-FR"/>
        </w:rPr>
      </w:pPr>
      <w:r w:rsidRPr="00F92E6F">
        <w:rPr>
          <w:sz w:val="16"/>
          <w:szCs w:val="16"/>
          <w:lang w:val="fr-FR"/>
        </w:rPr>
        <w:t xml:space="preserve">Veuillez </w:t>
      </w:r>
      <w:proofErr w:type="gramStart"/>
      <w:r w:rsidRPr="00F92E6F">
        <w:rPr>
          <w:sz w:val="16"/>
          <w:szCs w:val="16"/>
          <w:lang w:val="fr-FR"/>
        </w:rPr>
        <w:t xml:space="preserve">contacter  </w:t>
      </w:r>
      <w:r w:rsidR="00DC6EEF" w:rsidRPr="00F92E6F">
        <w:rPr>
          <w:rFonts w:cs="Arial"/>
          <w:sz w:val="16"/>
          <w:szCs w:val="16"/>
          <w:lang w:val="fr-FR"/>
        </w:rPr>
        <w:t>Jean</w:t>
      </w:r>
      <w:proofErr w:type="gramEnd"/>
      <w:r w:rsidR="00DC6EEF" w:rsidRPr="00F92E6F">
        <w:rPr>
          <w:rFonts w:cs="Arial"/>
          <w:sz w:val="16"/>
          <w:szCs w:val="16"/>
          <w:lang w:val="fr-FR"/>
        </w:rPr>
        <w:t xml:space="preserve"> Bedel Evi, jevi@ghsc-psm.org, </w:t>
      </w:r>
      <w:proofErr w:type="spellStart"/>
      <w:r w:rsidR="00DC6EEF" w:rsidRPr="00F92E6F">
        <w:rPr>
          <w:rFonts w:cs="Arial"/>
          <w:sz w:val="16"/>
          <w:szCs w:val="16"/>
          <w:lang w:val="fr-FR"/>
        </w:rPr>
        <w:t>pour</w:t>
      </w:r>
      <w:r w:rsidRPr="00F92E6F">
        <w:rPr>
          <w:sz w:val="16"/>
          <w:szCs w:val="16"/>
          <w:lang w:val="fr-FR"/>
        </w:rPr>
        <w:t>toute</w:t>
      </w:r>
      <w:proofErr w:type="spellEnd"/>
      <w:r w:rsidRPr="00F92E6F">
        <w:rPr>
          <w:sz w:val="16"/>
          <w:szCs w:val="16"/>
          <w:lang w:val="fr-FR"/>
        </w:rPr>
        <w:t xml:space="preserve"> question ou préoccupation concernant les informations ci-dessus ou pour signaler toute violation potentielle. </w:t>
      </w:r>
      <w:r w:rsidRPr="005875C4">
        <w:rPr>
          <w:sz w:val="16"/>
          <w:szCs w:val="16"/>
          <w:lang w:val="fr-FR"/>
        </w:rPr>
        <w:t xml:space="preserve">Les violations potentielles peuvent également être signalées directement au bureau de Chemonics à Washington à </w:t>
      </w:r>
      <w:hyperlink r:id="rId16" w:history="1">
        <w:r w:rsidRPr="005875C4">
          <w:rPr>
            <w:rStyle w:val="Hyperlink"/>
            <w:sz w:val="16"/>
            <w:szCs w:val="16"/>
            <w:lang w:val="fr-FR"/>
          </w:rPr>
          <w:t>businessconduct@chemonics.com</w:t>
        </w:r>
      </w:hyperlink>
      <w:r w:rsidRPr="005875C4">
        <w:rPr>
          <w:sz w:val="16"/>
          <w:szCs w:val="16"/>
          <w:lang w:val="fr-FR"/>
        </w:rPr>
        <w:t>.</w:t>
      </w:r>
      <w:r w:rsidRPr="005875C4">
        <w:rPr>
          <w:rFonts w:asciiTheme="minorHAnsi" w:hAnsiTheme="minorHAnsi" w:cstheme="minorHAnsi"/>
          <w:lang w:val="fr-FR"/>
        </w:rPr>
        <w:t xml:space="preserve"> </w:t>
      </w:r>
    </w:p>
    <w:p w14:paraId="4B94D5A5" w14:textId="3C04F170" w:rsidR="00216482" w:rsidRPr="005875C4" w:rsidRDefault="00331262" w:rsidP="009C4DBD">
      <w:pPr>
        <w:rPr>
          <w:sz w:val="24"/>
          <w:szCs w:val="24"/>
          <w:lang w:val="fr-FR"/>
        </w:rPr>
      </w:pPr>
      <w:r w:rsidRPr="005875C4">
        <w:rPr>
          <w:rFonts w:asciiTheme="minorHAnsi" w:hAnsiTheme="minorHAnsi" w:cstheme="minorHAnsi"/>
          <w:lang w:val="fr-FR"/>
        </w:rPr>
        <w:br w:type="page"/>
      </w:r>
    </w:p>
    <w:p w14:paraId="2EA89F28" w14:textId="512FBBA7" w:rsidR="00216482" w:rsidRPr="005875C4" w:rsidRDefault="00216482">
      <w:pPr>
        <w:jc w:val="both"/>
        <w:rPr>
          <w:sz w:val="24"/>
          <w:szCs w:val="24"/>
          <w:lang w:val="fr-FR"/>
        </w:rPr>
      </w:pPr>
      <w:r w:rsidRPr="005875C4">
        <w:rPr>
          <w:sz w:val="24"/>
          <w:szCs w:val="24"/>
          <w:lang w:val="fr-FR"/>
        </w:rPr>
        <w:lastRenderedPageBreak/>
        <w:t>Cette DP comprend les sections et pièces jointes suivantes :</w:t>
      </w:r>
    </w:p>
    <w:p w14:paraId="3DEEC669" w14:textId="77777777" w:rsidR="00216482" w:rsidRPr="005875C4" w:rsidRDefault="00216482">
      <w:pPr>
        <w:jc w:val="both"/>
        <w:rPr>
          <w:sz w:val="24"/>
          <w:szCs w:val="24"/>
          <w:lang w:val="fr-FR"/>
        </w:rPr>
      </w:pPr>
    </w:p>
    <w:p w14:paraId="63E1B4BA" w14:textId="77777777" w:rsidR="00216482" w:rsidRPr="000D4FC4" w:rsidRDefault="00216482">
      <w:pPr>
        <w:numPr>
          <w:ilvl w:val="0"/>
          <w:numId w:val="1"/>
        </w:numPr>
        <w:tabs>
          <w:tab w:val="clear" w:pos="360"/>
        </w:tabs>
        <w:spacing w:before="120" w:after="120"/>
        <w:ind w:left="1080"/>
        <w:jc w:val="both"/>
        <w:rPr>
          <w:sz w:val="24"/>
          <w:szCs w:val="24"/>
        </w:rPr>
      </w:pPr>
      <w:r w:rsidRPr="000D4FC4">
        <w:rPr>
          <w:sz w:val="24"/>
          <w:szCs w:val="24"/>
        </w:rPr>
        <w:t>INSTRUCTIONS AUX OFFRANTS</w:t>
      </w:r>
    </w:p>
    <w:p w14:paraId="6E673B70" w14:textId="77777777" w:rsidR="00216482" w:rsidRPr="000D4FC4" w:rsidRDefault="00216482">
      <w:pPr>
        <w:numPr>
          <w:ilvl w:val="0"/>
          <w:numId w:val="1"/>
        </w:numPr>
        <w:tabs>
          <w:tab w:val="clear" w:pos="360"/>
        </w:tabs>
        <w:spacing w:before="120" w:after="120"/>
        <w:ind w:left="1080"/>
        <w:rPr>
          <w:sz w:val="24"/>
          <w:szCs w:val="24"/>
        </w:rPr>
      </w:pPr>
      <w:r w:rsidRPr="000D4FC4">
        <w:rPr>
          <w:sz w:val="24"/>
          <w:szCs w:val="24"/>
        </w:rPr>
        <w:t>PORTÉE DES TRAVAUX</w:t>
      </w:r>
    </w:p>
    <w:p w14:paraId="2BC9026F" w14:textId="77777777" w:rsidR="00216482" w:rsidRPr="005875C4" w:rsidRDefault="00216482">
      <w:pPr>
        <w:numPr>
          <w:ilvl w:val="0"/>
          <w:numId w:val="1"/>
        </w:numPr>
        <w:tabs>
          <w:tab w:val="clear" w:pos="360"/>
        </w:tabs>
        <w:spacing w:before="120" w:after="120"/>
        <w:ind w:left="1080"/>
        <w:jc w:val="both"/>
        <w:rPr>
          <w:sz w:val="24"/>
          <w:szCs w:val="24"/>
          <w:lang w:val="fr-FR"/>
        </w:rPr>
      </w:pPr>
      <w:r w:rsidRPr="005875C4">
        <w:rPr>
          <w:sz w:val="24"/>
          <w:szCs w:val="24"/>
          <w:lang w:val="fr-FR"/>
        </w:rPr>
        <w:t>CONDITIONS GÉNÉRALES DU CONTRAT DE SOUS-TRAITANCE À PRIX FIXE</w:t>
      </w:r>
    </w:p>
    <w:p w14:paraId="3656B9AB" w14:textId="77777777" w:rsidR="00216482" w:rsidRPr="005875C4" w:rsidRDefault="00216482" w:rsidP="00F07D72">
      <w:pPr>
        <w:spacing w:before="120" w:after="120"/>
        <w:jc w:val="both"/>
        <w:rPr>
          <w:sz w:val="24"/>
          <w:szCs w:val="24"/>
          <w:lang w:val="fr-FR"/>
        </w:rPr>
      </w:pPr>
    </w:p>
    <w:p w14:paraId="7F57E9D3" w14:textId="77777777" w:rsidR="00216482" w:rsidRPr="005875C4" w:rsidRDefault="00216482">
      <w:pPr>
        <w:tabs>
          <w:tab w:val="left" w:pos="1800"/>
        </w:tabs>
        <w:spacing w:before="120" w:after="120"/>
        <w:ind w:left="2880" w:hanging="2160"/>
        <w:rPr>
          <w:caps/>
          <w:sz w:val="24"/>
          <w:szCs w:val="24"/>
          <w:lang w:val="fr-FR"/>
        </w:rPr>
      </w:pPr>
      <w:r w:rsidRPr="005875C4">
        <w:rPr>
          <w:caps/>
          <w:sz w:val="24"/>
          <w:szCs w:val="24"/>
          <w:lang w:val="fr-FR"/>
        </w:rPr>
        <w:t>Annexe A</w:t>
      </w:r>
      <w:r w:rsidRPr="005875C4">
        <w:rPr>
          <w:caps/>
          <w:sz w:val="24"/>
          <w:szCs w:val="24"/>
          <w:lang w:val="fr-FR"/>
        </w:rPr>
        <w:tab/>
        <w:t>LETTRE D'ENVOI</w:t>
      </w:r>
    </w:p>
    <w:p w14:paraId="08464C39" w14:textId="77777777" w:rsidR="00216482" w:rsidRPr="005875C4" w:rsidRDefault="00216482">
      <w:pPr>
        <w:tabs>
          <w:tab w:val="left" w:pos="1800"/>
        </w:tabs>
        <w:spacing w:before="120" w:after="120"/>
        <w:ind w:left="720"/>
        <w:rPr>
          <w:caps/>
          <w:sz w:val="24"/>
          <w:szCs w:val="24"/>
          <w:lang w:val="fr-FR"/>
        </w:rPr>
      </w:pPr>
      <w:r w:rsidRPr="005875C4">
        <w:rPr>
          <w:caps/>
          <w:sz w:val="24"/>
          <w:szCs w:val="24"/>
          <w:lang w:val="fr-FR"/>
        </w:rPr>
        <w:t>aTTACHMENT b</w:t>
      </w:r>
      <w:r w:rsidRPr="005875C4">
        <w:rPr>
          <w:caps/>
          <w:sz w:val="24"/>
          <w:szCs w:val="24"/>
          <w:lang w:val="fr-FR"/>
        </w:rPr>
        <w:tab/>
        <w:t>CERTIFICATIONS REQUISES</w:t>
      </w:r>
    </w:p>
    <w:p w14:paraId="100434A6" w14:textId="77777777" w:rsidR="00216482" w:rsidRPr="005875C4" w:rsidRDefault="00216482">
      <w:pPr>
        <w:tabs>
          <w:tab w:val="left" w:pos="1800"/>
        </w:tabs>
        <w:spacing w:before="120" w:after="120"/>
        <w:ind w:left="2880" w:hanging="2160"/>
        <w:rPr>
          <w:caps/>
          <w:sz w:val="24"/>
          <w:szCs w:val="24"/>
          <w:lang w:val="fr-FR"/>
        </w:rPr>
      </w:pPr>
      <w:r w:rsidRPr="005875C4">
        <w:rPr>
          <w:caps/>
          <w:sz w:val="24"/>
          <w:szCs w:val="24"/>
          <w:lang w:val="fr-FR"/>
        </w:rPr>
        <w:t>Annexe C</w:t>
      </w:r>
      <w:r w:rsidRPr="005875C4">
        <w:rPr>
          <w:caps/>
          <w:sz w:val="24"/>
          <w:szCs w:val="24"/>
          <w:lang w:val="fr-FR"/>
        </w:rPr>
        <w:tab/>
        <w:t>Exemple de garantie bancaire pour garantie d'exécution</w:t>
      </w:r>
    </w:p>
    <w:p w14:paraId="77CE6FB9" w14:textId="3586BED3" w:rsidR="00216482" w:rsidRPr="005875C4" w:rsidRDefault="00216482">
      <w:pPr>
        <w:tabs>
          <w:tab w:val="left" w:pos="1800"/>
        </w:tabs>
        <w:spacing w:before="120" w:after="120"/>
        <w:ind w:left="2880" w:hanging="2160"/>
        <w:rPr>
          <w:caps/>
          <w:sz w:val="24"/>
          <w:szCs w:val="24"/>
          <w:lang w:val="fr-FR"/>
        </w:rPr>
      </w:pPr>
      <w:r w:rsidRPr="005875C4">
        <w:rPr>
          <w:caps/>
          <w:sz w:val="24"/>
          <w:szCs w:val="24"/>
          <w:lang w:val="fr-FR"/>
        </w:rPr>
        <w:t>Pièce jointe D</w:t>
      </w:r>
      <w:r w:rsidRPr="005875C4">
        <w:rPr>
          <w:caps/>
          <w:sz w:val="24"/>
          <w:szCs w:val="24"/>
          <w:lang w:val="fr-FR"/>
        </w:rPr>
        <w:tab/>
      </w:r>
      <w:r w:rsidR="00DC6EEF" w:rsidRPr="005875C4">
        <w:rPr>
          <w:caps/>
          <w:sz w:val="24"/>
          <w:szCs w:val="24"/>
          <w:lang w:val="fr-FR"/>
        </w:rPr>
        <w:t>DESSINS AU DOSSIER PRÉPARÉS PAR ACART EN DATE DU 19 SEPTEMBRE 2011 – CONSTRUCTION ORIGINALE</w:t>
      </w:r>
    </w:p>
    <w:p w14:paraId="33C9F900" w14:textId="77777777" w:rsidR="00216482" w:rsidRPr="005875C4" w:rsidRDefault="00216482">
      <w:pPr>
        <w:tabs>
          <w:tab w:val="left" w:pos="1800"/>
        </w:tabs>
        <w:spacing w:before="120" w:after="120"/>
        <w:ind w:left="2880" w:hanging="2160"/>
        <w:rPr>
          <w:caps/>
          <w:sz w:val="24"/>
          <w:szCs w:val="24"/>
          <w:lang w:val="fr-FR"/>
        </w:rPr>
      </w:pPr>
      <w:r w:rsidRPr="005875C4">
        <w:rPr>
          <w:caps/>
          <w:sz w:val="24"/>
          <w:szCs w:val="24"/>
          <w:lang w:val="fr-FR"/>
        </w:rPr>
        <w:t>Pièce jointe E</w:t>
      </w:r>
      <w:r w:rsidRPr="005875C4">
        <w:rPr>
          <w:caps/>
          <w:sz w:val="24"/>
          <w:szCs w:val="24"/>
          <w:lang w:val="fr-FR"/>
        </w:rPr>
        <w:tab/>
        <w:t>Mesures d'atténuation et tableaux de suivi de la surveillance et de l'évaluation</w:t>
      </w:r>
    </w:p>
    <w:p w14:paraId="553D0690" w14:textId="60B4AD23" w:rsidR="00DC6EEF" w:rsidRPr="005875C4" w:rsidRDefault="00DC6EEF">
      <w:pPr>
        <w:tabs>
          <w:tab w:val="left" w:pos="1800"/>
        </w:tabs>
        <w:spacing w:before="120" w:after="120"/>
        <w:ind w:left="2880" w:hanging="2160"/>
        <w:rPr>
          <w:caps/>
          <w:sz w:val="24"/>
          <w:szCs w:val="24"/>
          <w:lang w:val="fr-FR"/>
        </w:rPr>
      </w:pPr>
      <w:r w:rsidRPr="005875C4">
        <w:rPr>
          <w:caps/>
          <w:sz w:val="24"/>
          <w:szCs w:val="24"/>
          <w:lang w:val="fr-FR"/>
        </w:rPr>
        <w:t>ANNEXE F</w:t>
      </w:r>
      <w:r w:rsidRPr="005875C4">
        <w:rPr>
          <w:caps/>
          <w:sz w:val="24"/>
          <w:szCs w:val="24"/>
          <w:lang w:val="fr-FR"/>
        </w:rPr>
        <w:tab/>
        <w:t>VENTILATION DES COÛTS</w:t>
      </w:r>
    </w:p>
    <w:p w14:paraId="0612F82A" w14:textId="07C5C728" w:rsidR="00DC6EEF" w:rsidRPr="005875C4" w:rsidRDefault="00DC6EEF">
      <w:pPr>
        <w:tabs>
          <w:tab w:val="left" w:pos="1800"/>
        </w:tabs>
        <w:spacing w:before="120" w:after="120"/>
        <w:ind w:left="2880" w:hanging="2160"/>
        <w:rPr>
          <w:caps/>
          <w:sz w:val="24"/>
          <w:szCs w:val="24"/>
          <w:lang w:val="fr-FR"/>
        </w:rPr>
      </w:pPr>
      <w:r w:rsidRPr="005875C4">
        <w:rPr>
          <w:caps/>
          <w:sz w:val="24"/>
          <w:szCs w:val="24"/>
          <w:lang w:val="fr-FR"/>
        </w:rPr>
        <w:t>ANNEXE G</w:t>
      </w:r>
      <w:r w:rsidRPr="005875C4">
        <w:rPr>
          <w:caps/>
          <w:sz w:val="24"/>
          <w:szCs w:val="24"/>
          <w:lang w:val="fr-FR"/>
        </w:rPr>
        <w:tab/>
        <w:t>IMAGES (PHOTOS) DU BÂTIMENT – CONDITIONS ACTUELLES</w:t>
      </w:r>
    </w:p>
    <w:p w14:paraId="5120A800" w14:textId="2C7FED75" w:rsidR="00DC0ABB" w:rsidRPr="005875C4" w:rsidRDefault="00DC0ABB">
      <w:pPr>
        <w:tabs>
          <w:tab w:val="left" w:pos="1800"/>
        </w:tabs>
        <w:spacing w:before="120" w:after="120"/>
        <w:ind w:left="2880" w:hanging="2160"/>
        <w:rPr>
          <w:caps/>
          <w:sz w:val="24"/>
          <w:szCs w:val="24"/>
          <w:lang w:val="fr-FR"/>
        </w:rPr>
      </w:pPr>
      <w:r w:rsidRPr="005875C4">
        <w:rPr>
          <w:caps/>
          <w:sz w:val="24"/>
          <w:szCs w:val="24"/>
          <w:lang w:val="fr-FR"/>
        </w:rPr>
        <w:t>ANNEXE H</w:t>
      </w:r>
      <w:r w:rsidRPr="005875C4">
        <w:rPr>
          <w:caps/>
          <w:sz w:val="24"/>
          <w:szCs w:val="24"/>
          <w:lang w:val="fr-FR"/>
        </w:rPr>
        <w:tab/>
        <w:t>CONDITIONS GÉNÉRALES DU CONTRAT DE SOUS-TRAITANCE À PRIX FIXE</w:t>
      </w:r>
    </w:p>
    <w:p w14:paraId="1BA0EA27" w14:textId="78DE9B7E" w:rsidR="003A6389" w:rsidRPr="005875C4" w:rsidRDefault="003A6389">
      <w:pPr>
        <w:tabs>
          <w:tab w:val="left" w:pos="1800"/>
        </w:tabs>
        <w:spacing w:before="120" w:after="120"/>
        <w:ind w:left="2880" w:hanging="2160"/>
        <w:rPr>
          <w:caps/>
          <w:sz w:val="24"/>
          <w:szCs w:val="24"/>
          <w:lang w:val="fr-FR"/>
        </w:rPr>
      </w:pPr>
      <w:r w:rsidRPr="005875C4">
        <w:rPr>
          <w:caps/>
          <w:sz w:val="24"/>
          <w:szCs w:val="24"/>
          <w:lang w:val="fr-FR"/>
        </w:rPr>
        <w:t xml:space="preserve">ANNEXE I </w:t>
      </w:r>
      <w:r w:rsidRPr="005875C4">
        <w:rPr>
          <w:caps/>
          <w:sz w:val="24"/>
          <w:szCs w:val="24"/>
          <w:lang w:val="fr-FR"/>
        </w:rPr>
        <w:tab/>
        <w:t>SPÉCIFICATIONS TECHNIQUES DE</w:t>
      </w:r>
      <w:r w:rsidR="008B1AEC" w:rsidRPr="005875C4">
        <w:rPr>
          <w:caps/>
          <w:sz w:val="24"/>
          <w:szCs w:val="24"/>
          <w:lang w:val="fr-FR"/>
        </w:rPr>
        <w:t>s</w:t>
      </w:r>
      <w:r w:rsidRPr="005875C4">
        <w:rPr>
          <w:caps/>
          <w:sz w:val="24"/>
          <w:szCs w:val="24"/>
          <w:lang w:val="fr-FR"/>
        </w:rPr>
        <w:t xml:space="preserve"> ÉQUIPEMENT</w:t>
      </w:r>
      <w:r w:rsidR="008B1AEC" w:rsidRPr="005875C4">
        <w:rPr>
          <w:caps/>
          <w:sz w:val="24"/>
          <w:szCs w:val="24"/>
          <w:lang w:val="fr-FR"/>
        </w:rPr>
        <w:t>s</w:t>
      </w:r>
    </w:p>
    <w:p w14:paraId="45FB0818" w14:textId="77777777" w:rsidR="00216482" w:rsidRPr="005875C4" w:rsidRDefault="00216482">
      <w:pPr>
        <w:tabs>
          <w:tab w:val="left" w:pos="1800"/>
        </w:tabs>
        <w:ind w:left="2880" w:hanging="2160"/>
        <w:rPr>
          <w:caps/>
          <w:sz w:val="24"/>
          <w:szCs w:val="24"/>
          <w:lang w:val="fr-FR"/>
        </w:rPr>
      </w:pPr>
    </w:p>
    <w:p w14:paraId="67221D1D" w14:textId="77777777" w:rsidR="00216482" w:rsidRPr="005875C4" w:rsidRDefault="00216482">
      <w:pPr>
        <w:rPr>
          <w:b/>
          <w:sz w:val="24"/>
          <w:szCs w:val="24"/>
          <w:lang w:val="fr-FR"/>
        </w:rPr>
      </w:pPr>
      <w:r w:rsidRPr="005875C4">
        <w:rPr>
          <w:sz w:val="24"/>
          <w:szCs w:val="24"/>
          <w:u w:val="single"/>
          <w:lang w:val="fr-FR"/>
        </w:rPr>
        <w:br w:type="page"/>
      </w:r>
      <w:r w:rsidRPr="005875C4">
        <w:rPr>
          <w:b/>
          <w:sz w:val="24"/>
          <w:szCs w:val="24"/>
          <w:lang w:val="fr-FR"/>
        </w:rPr>
        <w:lastRenderedPageBreak/>
        <w:t>SIGLES</w:t>
      </w:r>
    </w:p>
    <w:p w14:paraId="53128261" w14:textId="77777777" w:rsidR="00216482" w:rsidRPr="005875C4" w:rsidRDefault="00216482">
      <w:pPr>
        <w:rPr>
          <w:sz w:val="24"/>
          <w:szCs w:val="24"/>
          <w:lang w:val="fr-FR"/>
        </w:rPr>
      </w:pPr>
    </w:p>
    <w:p w14:paraId="2F1FB1AA" w14:textId="77777777" w:rsidR="00DC6EEF" w:rsidRPr="005875C4" w:rsidRDefault="00DC6EEF" w:rsidP="00DC6EEF">
      <w:pPr>
        <w:rPr>
          <w:sz w:val="24"/>
          <w:szCs w:val="24"/>
          <w:lang w:val="fr-FR"/>
        </w:rPr>
      </w:pPr>
      <w:r w:rsidRPr="005875C4">
        <w:rPr>
          <w:sz w:val="24"/>
          <w:szCs w:val="24"/>
          <w:lang w:val="fr-FR"/>
        </w:rPr>
        <w:t xml:space="preserve">L'ACART </w:t>
      </w:r>
      <w:r w:rsidRPr="005875C4">
        <w:rPr>
          <w:sz w:val="24"/>
          <w:szCs w:val="24"/>
          <w:lang w:val="fr-FR"/>
        </w:rPr>
        <w:tab/>
      </w:r>
      <w:r w:rsidRPr="005875C4">
        <w:rPr>
          <w:sz w:val="24"/>
          <w:szCs w:val="24"/>
          <w:lang w:val="fr-FR"/>
        </w:rPr>
        <w:tab/>
        <w:t>Atelier de conception architecturale et de recherche technique</w:t>
      </w:r>
    </w:p>
    <w:p w14:paraId="6DEF974E" w14:textId="77777777" w:rsidR="00DC6EEF" w:rsidRPr="005875C4" w:rsidRDefault="00DC6EEF" w:rsidP="00DC6EEF">
      <w:pPr>
        <w:rPr>
          <w:sz w:val="24"/>
          <w:szCs w:val="24"/>
          <w:lang w:val="fr-FR"/>
        </w:rPr>
      </w:pPr>
      <w:r w:rsidRPr="005875C4">
        <w:rPr>
          <w:sz w:val="24"/>
          <w:szCs w:val="24"/>
          <w:lang w:val="fr-FR"/>
        </w:rPr>
        <w:t>AIDAR</w:t>
      </w:r>
      <w:r w:rsidRPr="005875C4">
        <w:rPr>
          <w:sz w:val="24"/>
          <w:szCs w:val="24"/>
          <w:lang w:val="fr-FR"/>
        </w:rPr>
        <w:tab/>
      </w:r>
      <w:r w:rsidRPr="005875C4">
        <w:rPr>
          <w:sz w:val="24"/>
          <w:szCs w:val="24"/>
          <w:lang w:val="fr-FR"/>
        </w:rPr>
        <w:tab/>
        <w:t>Règlement de l'Agence du développement international</w:t>
      </w:r>
    </w:p>
    <w:p w14:paraId="1B8C6F4B" w14:textId="77777777" w:rsidR="00DC6EEF" w:rsidRPr="005875C4" w:rsidRDefault="00DC6EEF" w:rsidP="00DC6EEF">
      <w:pPr>
        <w:rPr>
          <w:sz w:val="24"/>
          <w:szCs w:val="24"/>
          <w:lang w:val="fr-FR"/>
        </w:rPr>
      </w:pPr>
      <w:r w:rsidRPr="005875C4">
        <w:rPr>
          <w:sz w:val="24"/>
          <w:szCs w:val="24"/>
          <w:lang w:val="fr-FR"/>
        </w:rPr>
        <w:t>BOQ</w:t>
      </w:r>
      <w:r w:rsidRPr="005875C4">
        <w:rPr>
          <w:sz w:val="24"/>
          <w:szCs w:val="24"/>
          <w:lang w:val="fr-FR"/>
        </w:rPr>
        <w:tab/>
      </w:r>
      <w:r w:rsidRPr="005875C4">
        <w:rPr>
          <w:sz w:val="24"/>
          <w:szCs w:val="24"/>
          <w:lang w:val="fr-FR"/>
        </w:rPr>
        <w:tab/>
      </w:r>
      <w:r w:rsidRPr="005875C4">
        <w:rPr>
          <w:sz w:val="24"/>
          <w:szCs w:val="24"/>
          <w:lang w:val="fr-FR"/>
        </w:rPr>
        <w:tab/>
        <w:t>Ventilation des coûts</w:t>
      </w:r>
    </w:p>
    <w:p w14:paraId="75964F8F" w14:textId="77777777" w:rsidR="00DC6EEF" w:rsidRPr="005875C4" w:rsidRDefault="00DC6EEF" w:rsidP="00DC6EEF">
      <w:pPr>
        <w:rPr>
          <w:sz w:val="24"/>
          <w:szCs w:val="24"/>
          <w:lang w:val="fr-FR"/>
        </w:rPr>
      </w:pPr>
      <w:r w:rsidRPr="005875C4">
        <w:rPr>
          <w:sz w:val="24"/>
          <w:szCs w:val="24"/>
          <w:lang w:val="fr-FR"/>
        </w:rPr>
        <w:t>CFR</w:t>
      </w:r>
      <w:r w:rsidRPr="005875C4">
        <w:rPr>
          <w:sz w:val="24"/>
          <w:szCs w:val="24"/>
          <w:lang w:val="fr-FR"/>
        </w:rPr>
        <w:tab/>
      </w:r>
      <w:r w:rsidRPr="005875C4">
        <w:rPr>
          <w:sz w:val="24"/>
          <w:szCs w:val="24"/>
          <w:lang w:val="fr-FR"/>
        </w:rPr>
        <w:tab/>
        <w:t xml:space="preserve"> </w:t>
      </w:r>
      <w:r w:rsidRPr="005875C4">
        <w:rPr>
          <w:sz w:val="24"/>
          <w:szCs w:val="24"/>
          <w:lang w:val="fr-FR"/>
        </w:rPr>
        <w:tab/>
        <w:t>Code des règlements fédéraux</w:t>
      </w:r>
    </w:p>
    <w:p w14:paraId="22770D73" w14:textId="77777777" w:rsidR="00DC6EEF" w:rsidRPr="005875C4" w:rsidRDefault="00DC6EEF" w:rsidP="00DC6EEF">
      <w:pPr>
        <w:rPr>
          <w:sz w:val="24"/>
          <w:szCs w:val="24"/>
          <w:lang w:val="fr-FR"/>
        </w:rPr>
      </w:pPr>
      <w:r w:rsidRPr="005875C4">
        <w:rPr>
          <w:sz w:val="24"/>
          <w:szCs w:val="24"/>
          <w:lang w:val="fr-FR"/>
        </w:rPr>
        <w:t>CO</w:t>
      </w:r>
      <w:r w:rsidRPr="005875C4">
        <w:rPr>
          <w:sz w:val="24"/>
          <w:szCs w:val="24"/>
          <w:lang w:val="fr-FR"/>
        </w:rPr>
        <w:tab/>
      </w:r>
      <w:r w:rsidRPr="005875C4">
        <w:rPr>
          <w:sz w:val="24"/>
          <w:szCs w:val="24"/>
          <w:lang w:val="fr-FR"/>
        </w:rPr>
        <w:tab/>
      </w:r>
      <w:r w:rsidRPr="005875C4">
        <w:rPr>
          <w:sz w:val="24"/>
          <w:szCs w:val="24"/>
          <w:lang w:val="fr-FR"/>
        </w:rPr>
        <w:tab/>
        <w:t>Agent de négociation des contrats de l'USAID</w:t>
      </w:r>
    </w:p>
    <w:p w14:paraId="4C4BA8DA" w14:textId="77777777" w:rsidR="00DC6EEF" w:rsidRPr="005875C4" w:rsidRDefault="00DC6EEF" w:rsidP="00DC6EEF">
      <w:pPr>
        <w:rPr>
          <w:sz w:val="24"/>
          <w:szCs w:val="24"/>
          <w:lang w:val="fr-FR"/>
        </w:rPr>
      </w:pPr>
      <w:r w:rsidRPr="005875C4">
        <w:rPr>
          <w:sz w:val="24"/>
          <w:szCs w:val="24"/>
          <w:lang w:val="fr-FR"/>
        </w:rPr>
        <w:t>FLIC</w:t>
      </w:r>
      <w:r w:rsidRPr="005875C4">
        <w:rPr>
          <w:sz w:val="24"/>
          <w:szCs w:val="24"/>
          <w:lang w:val="fr-FR"/>
        </w:rPr>
        <w:tab/>
      </w:r>
      <w:r w:rsidRPr="005875C4">
        <w:rPr>
          <w:sz w:val="24"/>
          <w:szCs w:val="24"/>
          <w:lang w:val="fr-FR"/>
        </w:rPr>
        <w:tab/>
      </w:r>
      <w:r w:rsidRPr="005875C4">
        <w:rPr>
          <w:sz w:val="24"/>
          <w:szCs w:val="24"/>
          <w:lang w:val="fr-FR"/>
        </w:rPr>
        <w:tab/>
        <w:t>Chef de parti</w:t>
      </w:r>
    </w:p>
    <w:p w14:paraId="0D999641" w14:textId="77777777" w:rsidR="00DC6EEF" w:rsidRPr="005875C4" w:rsidRDefault="00DC6EEF" w:rsidP="00DC6EEF">
      <w:pPr>
        <w:rPr>
          <w:sz w:val="24"/>
          <w:szCs w:val="24"/>
          <w:lang w:val="fr-FR"/>
        </w:rPr>
      </w:pPr>
      <w:r w:rsidRPr="005875C4">
        <w:rPr>
          <w:sz w:val="24"/>
          <w:szCs w:val="24"/>
          <w:lang w:val="fr-FR"/>
        </w:rPr>
        <w:t>COR</w:t>
      </w:r>
      <w:r w:rsidRPr="005875C4">
        <w:rPr>
          <w:sz w:val="24"/>
          <w:szCs w:val="24"/>
          <w:lang w:val="fr-FR"/>
        </w:rPr>
        <w:tab/>
      </w:r>
      <w:r w:rsidRPr="005875C4">
        <w:rPr>
          <w:sz w:val="24"/>
          <w:szCs w:val="24"/>
          <w:lang w:val="fr-FR"/>
        </w:rPr>
        <w:tab/>
      </w:r>
      <w:r w:rsidRPr="005875C4">
        <w:rPr>
          <w:sz w:val="24"/>
          <w:szCs w:val="24"/>
          <w:lang w:val="fr-FR"/>
        </w:rPr>
        <w:tab/>
        <w:t>Agent de négociation des contrats de l'USAID Représentant technique</w:t>
      </w:r>
    </w:p>
    <w:p w14:paraId="5825F408" w14:textId="77777777" w:rsidR="00DC6EEF" w:rsidRPr="005875C4" w:rsidRDefault="00DC6EEF" w:rsidP="00DC6EEF">
      <w:pPr>
        <w:rPr>
          <w:sz w:val="24"/>
          <w:szCs w:val="24"/>
          <w:lang w:val="fr-FR"/>
        </w:rPr>
      </w:pPr>
      <w:r w:rsidRPr="005875C4">
        <w:rPr>
          <w:sz w:val="24"/>
          <w:szCs w:val="24"/>
          <w:lang w:val="fr-FR"/>
        </w:rPr>
        <w:t>LOIN</w:t>
      </w:r>
      <w:r w:rsidRPr="005875C4">
        <w:rPr>
          <w:sz w:val="24"/>
          <w:szCs w:val="24"/>
          <w:lang w:val="fr-FR"/>
        </w:rPr>
        <w:tab/>
      </w:r>
      <w:r w:rsidRPr="005875C4">
        <w:rPr>
          <w:sz w:val="24"/>
          <w:szCs w:val="24"/>
          <w:lang w:val="fr-FR"/>
        </w:rPr>
        <w:tab/>
      </w:r>
      <w:r w:rsidRPr="005875C4">
        <w:rPr>
          <w:sz w:val="24"/>
          <w:szCs w:val="24"/>
          <w:lang w:val="fr-FR"/>
        </w:rPr>
        <w:tab/>
        <w:t xml:space="preserve">Règlement fédéral sur les acquisitions </w:t>
      </w:r>
    </w:p>
    <w:p w14:paraId="430FCE7E" w14:textId="77777777" w:rsidR="00DC6EEF" w:rsidRPr="005875C4" w:rsidRDefault="00DC6EEF" w:rsidP="00DC6EEF">
      <w:pPr>
        <w:rPr>
          <w:sz w:val="24"/>
          <w:szCs w:val="24"/>
          <w:lang w:val="fr-FR"/>
        </w:rPr>
      </w:pPr>
      <w:r w:rsidRPr="005875C4">
        <w:rPr>
          <w:sz w:val="24"/>
          <w:szCs w:val="24"/>
          <w:lang w:val="fr-FR"/>
        </w:rPr>
        <w:t>PNLP</w:t>
      </w:r>
      <w:r w:rsidRPr="005875C4">
        <w:rPr>
          <w:sz w:val="24"/>
          <w:szCs w:val="24"/>
          <w:lang w:val="fr-FR"/>
        </w:rPr>
        <w:tab/>
      </w:r>
      <w:r w:rsidRPr="005875C4">
        <w:rPr>
          <w:sz w:val="24"/>
          <w:szCs w:val="24"/>
          <w:lang w:val="fr-FR"/>
        </w:rPr>
        <w:tab/>
      </w:r>
      <w:r w:rsidRPr="005875C4">
        <w:rPr>
          <w:sz w:val="24"/>
          <w:szCs w:val="24"/>
          <w:lang w:val="fr-FR"/>
        </w:rPr>
        <w:tab/>
        <w:t>Programme national de lutte contre le paludisme</w:t>
      </w:r>
    </w:p>
    <w:p w14:paraId="50718DB7" w14:textId="77777777" w:rsidR="00DC6EEF" w:rsidRPr="00F32904" w:rsidRDefault="00DC6EEF" w:rsidP="00DC6EEF">
      <w:pPr>
        <w:rPr>
          <w:sz w:val="24"/>
          <w:szCs w:val="24"/>
          <w:lang w:val="fr-FR"/>
        </w:rPr>
      </w:pPr>
      <w:r w:rsidRPr="005875C4">
        <w:rPr>
          <w:sz w:val="24"/>
          <w:szCs w:val="24"/>
          <w:lang w:val="fr-FR"/>
        </w:rPr>
        <w:t>PNLP</w:t>
      </w:r>
      <w:r w:rsidRPr="005875C4">
        <w:rPr>
          <w:sz w:val="24"/>
          <w:szCs w:val="24"/>
          <w:lang w:val="fr-FR"/>
        </w:rPr>
        <w:tab/>
      </w:r>
      <w:r w:rsidRPr="005875C4">
        <w:rPr>
          <w:sz w:val="24"/>
          <w:szCs w:val="24"/>
          <w:lang w:val="fr-FR"/>
        </w:rPr>
        <w:tab/>
      </w:r>
      <w:r w:rsidRPr="005875C4">
        <w:rPr>
          <w:sz w:val="24"/>
          <w:szCs w:val="24"/>
          <w:lang w:val="fr-FR"/>
        </w:rPr>
        <w:tab/>
        <w:t>Programme National de Lutte contre le Paludisme</w:t>
      </w:r>
    </w:p>
    <w:p w14:paraId="2F568C6F" w14:textId="77777777" w:rsidR="00DC6EEF" w:rsidRPr="005875C4" w:rsidRDefault="00DC6EEF" w:rsidP="00DC6EEF">
      <w:pPr>
        <w:rPr>
          <w:sz w:val="24"/>
          <w:szCs w:val="24"/>
          <w:lang w:val="fr-FR"/>
        </w:rPr>
      </w:pPr>
      <w:r w:rsidRPr="005875C4">
        <w:rPr>
          <w:sz w:val="24"/>
          <w:szCs w:val="24"/>
          <w:lang w:val="fr-FR"/>
        </w:rPr>
        <w:t>DP</w:t>
      </w:r>
      <w:r w:rsidRPr="005875C4">
        <w:rPr>
          <w:sz w:val="24"/>
          <w:szCs w:val="24"/>
          <w:lang w:val="fr-FR"/>
        </w:rPr>
        <w:tab/>
      </w:r>
      <w:r w:rsidRPr="005875C4">
        <w:rPr>
          <w:sz w:val="24"/>
          <w:szCs w:val="24"/>
          <w:lang w:val="fr-FR"/>
        </w:rPr>
        <w:tab/>
      </w:r>
      <w:r w:rsidRPr="005875C4">
        <w:rPr>
          <w:sz w:val="24"/>
          <w:szCs w:val="24"/>
          <w:lang w:val="fr-FR"/>
        </w:rPr>
        <w:tab/>
        <w:t>Demande de propositions</w:t>
      </w:r>
    </w:p>
    <w:p w14:paraId="265647D5" w14:textId="77777777" w:rsidR="00DC6EEF" w:rsidRPr="005875C4" w:rsidRDefault="00DC6EEF" w:rsidP="00DC6EEF">
      <w:pPr>
        <w:rPr>
          <w:sz w:val="24"/>
          <w:szCs w:val="24"/>
          <w:lang w:val="fr-FR"/>
        </w:rPr>
      </w:pPr>
      <w:r w:rsidRPr="005875C4">
        <w:rPr>
          <w:sz w:val="24"/>
          <w:szCs w:val="24"/>
          <w:lang w:val="fr-FR"/>
        </w:rPr>
        <w:t>SEMER</w:t>
      </w:r>
      <w:r w:rsidRPr="005875C4">
        <w:rPr>
          <w:sz w:val="24"/>
          <w:szCs w:val="24"/>
          <w:lang w:val="fr-FR"/>
        </w:rPr>
        <w:tab/>
      </w:r>
      <w:r w:rsidRPr="005875C4">
        <w:rPr>
          <w:sz w:val="24"/>
          <w:szCs w:val="24"/>
          <w:lang w:val="fr-FR"/>
        </w:rPr>
        <w:tab/>
      </w:r>
      <w:r w:rsidRPr="005875C4">
        <w:rPr>
          <w:sz w:val="24"/>
          <w:szCs w:val="24"/>
          <w:lang w:val="fr-FR"/>
        </w:rPr>
        <w:tab/>
        <w:t>Énoncé des travaux</w:t>
      </w:r>
    </w:p>
    <w:p w14:paraId="570E711F" w14:textId="77777777" w:rsidR="00DC6EEF" w:rsidRPr="005875C4" w:rsidRDefault="00DC6EEF" w:rsidP="00DC6EEF">
      <w:pPr>
        <w:rPr>
          <w:sz w:val="24"/>
          <w:szCs w:val="24"/>
          <w:lang w:val="fr-FR"/>
        </w:rPr>
      </w:pPr>
      <w:r w:rsidRPr="005875C4">
        <w:rPr>
          <w:sz w:val="24"/>
          <w:szCs w:val="24"/>
          <w:lang w:val="fr-FR"/>
        </w:rPr>
        <w:t>L'USAID</w:t>
      </w:r>
      <w:r w:rsidRPr="005875C4">
        <w:rPr>
          <w:sz w:val="24"/>
          <w:szCs w:val="24"/>
          <w:lang w:val="fr-FR"/>
        </w:rPr>
        <w:tab/>
      </w:r>
      <w:r w:rsidRPr="005875C4">
        <w:rPr>
          <w:sz w:val="24"/>
          <w:szCs w:val="24"/>
          <w:lang w:val="fr-FR"/>
        </w:rPr>
        <w:tab/>
        <w:t>Agence des États-Unis pour le développement international</w:t>
      </w:r>
    </w:p>
    <w:p w14:paraId="60169BAF" w14:textId="77777777" w:rsidR="00DC6EEF" w:rsidRPr="005875C4" w:rsidRDefault="00DC6EEF" w:rsidP="00DC6EEF">
      <w:pPr>
        <w:rPr>
          <w:sz w:val="24"/>
          <w:szCs w:val="24"/>
          <w:lang w:val="fr-FR"/>
        </w:rPr>
      </w:pPr>
      <w:r w:rsidRPr="005875C4">
        <w:rPr>
          <w:sz w:val="24"/>
          <w:szCs w:val="24"/>
          <w:lang w:val="fr-FR"/>
        </w:rPr>
        <w:t>USG</w:t>
      </w:r>
      <w:r w:rsidRPr="005875C4">
        <w:rPr>
          <w:sz w:val="24"/>
          <w:szCs w:val="24"/>
          <w:lang w:val="fr-FR"/>
        </w:rPr>
        <w:tab/>
      </w:r>
      <w:r w:rsidRPr="005875C4">
        <w:rPr>
          <w:sz w:val="24"/>
          <w:szCs w:val="24"/>
          <w:lang w:val="fr-FR"/>
        </w:rPr>
        <w:tab/>
      </w:r>
      <w:r w:rsidRPr="005875C4">
        <w:rPr>
          <w:sz w:val="24"/>
          <w:szCs w:val="24"/>
          <w:lang w:val="fr-FR"/>
        </w:rPr>
        <w:tab/>
        <w:t xml:space="preserve">Gouvernement des États-Unis </w:t>
      </w:r>
    </w:p>
    <w:p w14:paraId="34CE0A41" w14:textId="7264BDF7" w:rsidR="00216482" w:rsidRPr="005875C4" w:rsidRDefault="00216482" w:rsidP="00DC6EEF">
      <w:pPr>
        <w:tabs>
          <w:tab w:val="left" w:pos="1800"/>
        </w:tabs>
        <w:rPr>
          <w:sz w:val="24"/>
          <w:szCs w:val="24"/>
          <w:u w:val="single"/>
          <w:lang w:val="fr-FR"/>
        </w:rPr>
      </w:pPr>
      <w:r w:rsidRPr="005875C4">
        <w:rPr>
          <w:sz w:val="24"/>
          <w:szCs w:val="24"/>
          <w:u w:val="single"/>
          <w:lang w:val="fr-FR"/>
        </w:rPr>
        <w:br w:type="page"/>
      </w:r>
    </w:p>
    <w:p w14:paraId="0384AA04" w14:textId="77777777" w:rsidR="00216482" w:rsidRPr="005875C4" w:rsidRDefault="00216482">
      <w:pPr>
        <w:jc w:val="both"/>
        <w:rPr>
          <w:sz w:val="24"/>
          <w:szCs w:val="24"/>
          <w:u w:val="single"/>
          <w:lang w:val="fr-FR"/>
        </w:rPr>
      </w:pPr>
      <w:r w:rsidRPr="005875C4">
        <w:rPr>
          <w:b/>
          <w:smallCaps/>
          <w:sz w:val="24"/>
          <w:szCs w:val="24"/>
          <w:u w:val="single"/>
          <w:lang w:val="fr-FR"/>
        </w:rPr>
        <w:lastRenderedPageBreak/>
        <w:t>Section 1 : Instructions aux offrants</w:t>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p>
    <w:p w14:paraId="62EBF3C5" w14:textId="77777777" w:rsidR="00216482" w:rsidRPr="005875C4" w:rsidRDefault="00216482">
      <w:pPr>
        <w:jc w:val="both"/>
        <w:rPr>
          <w:sz w:val="24"/>
          <w:szCs w:val="24"/>
          <w:lang w:val="fr-FR"/>
        </w:rPr>
      </w:pPr>
    </w:p>
    <w:p w14:paraId="61A243E8"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1.1</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Introduction</w:t>
      </w:r>
    </w:p>
    <w:p w14:paraId="6D98A12B" w14:textId="77777777" w:rsidR="00216482" w:rsidRPr="005875C4" w:rsidRDefault="00216482">
      <w:pPr>
        <w:tabs>
          <w:tab w:val="left" w:pos="3510"/>
        </w:tabs>
        <w:jc w:val="both"/>
        <w:rPr>
          <w:sz w:val="24"/>
          <w:szCs w:val="24"/>
          <w:lang w:val="fr-FR"/>
        </w:rPr>
      </w:pPr>
    </w:p>
    <w:p w14:paraId="2D8E0EE2" w14:textId="72870A46" w:rsidR="00216482" w:rsidRPr="005875C4" w:rsidRDefault="00216482" w:rsidP="00DC6EEF">
      <w:pPr>
        <w:tabs>
          <w:tab w:val="left" w:pos="3510"/>
        </w:tabs>
        <w:jc w:val="both"/>
        <w:rPr>
          <w:sz w:val="24"/>
          <w:szCs w:val="24"/>
          <w:lang w:val="fr-FR"/>
        </w:rPr>
      </w:pPr>
      <w:r w:rsidRPr="005875C4">
        <w:rPr>
          <w:sz w:val="24"/>
          <w:szCs w:val="24"/>
          <w:lang w:val="fr-FR"/>
        </w:rPr>
        <w:t>Chemonics International, en tant que maître d'œuvre du projet d'approvisionnement et de gestion des approvisionnements de la chaîne d'approvisionnement mondiale en santé, lance un appel d'offres pour la rénovation des installations du Programme national de lutte contre le paludisme.</w:t>
      </w:r>
    </w:p>
    <w:p w14:paraId="36D3B7FA" w14:textId="77777777" w:rsidR="00DC6EEF" w:rsidRPr="005875C4" w:rsidRDefault="00DC6EEF" w:rsidP="00A869B1">
      <w:pPr>
        <w:jc w:val="both"/>
        <w:rPr>
          <w:b/>
          <w:sz w:val="24"/>
          <w:szCs w:val="24"/>
          <w:lang w:val="fr-FR"/>
        </w:rPr>
      </w:pPr>
    </w:p>
    <w:p w14:paraId="0BFF58B4" w14:textId="77777777" w:rsidR="00DC6EEF" w:rsidRPr="005875C4" w:rsidRDefault="00DC6EEF" w:rsidP="00DC6EEF">
      <w:pPr>
        <w:tabs>
          <w:tab w:val="left" w:pos="3510"/>
        </w:tabs>
        <w:jc w:val="both"/>
        <w:rPr>
          <w:sz w:val="24"/>
          <w:szCs w:val="24"/>
          <w:lang w:val="fr-FR"/>
        </w:rPr>
      </w:pPr>
      <w:r w:rsidRPr="005875C4">
        <w:rPr>
          <w:sz w:val="24"/>
          <w:szCs w:val="24"/>
          <w:lang w:val="fr-FR"/>
        </w:rPr>
        <w:t>Le projet GHSC-PSM (Global Health Supply Chain Program) financé par l'Agence des États-Unis pour le développement international (USAID) est un programme de l'USAID mis en œuvre par Chemonics International au Mali. L'objectif du GHSC-PSM est d'assurer un approvisionnement ininterrompu en produits de santé à l'appui des initiatives de santé publiques financées par le gouvernement américain dans le monde entier, y compris au Mali. Dans le cadre des activités du projet, il est prévu d'appuyer le programme national de lutte contre le paludisme afin de rénover leurs installations et d'offrir à leur personnel un environnement de travail adéquat.</w:t>
      </w:r>
    </w:p>
    <w:p w14:paraId="5DFAA949" w14:textId="77777777" w:rsidR="00DC6EEF" w:rsidRPr="005875C4" w:rsidRDefault="00DC6EEF" w:rsidP="00DC6EEF">
      <w:pPr>
        <w:tabs>
          <w:tab w:val="left" w:pos="3510"/>
        </w:tabs>
        <w:jc w:val="both"/>
        <w:rPr>
          <w:sz w:val="24"/>
          <w:szCs w:val="24"/>
          <w:lang w:val="fr-FR"/>
        </w:rPr>
      </w:pPr>
    </w:p>
    <w:p w14:paraId="743D42B0" w14:textId="77777777" w:rsidR="00DC6EEF" w:rsidRPr="005875C4" w:rsidRDefault="00DC6EEF" w:rsidP="00DC6EEF">
      <w:pPr>
        <w:tabs>
          <w:tab w:val="left" w:pos="3510"/>
        </w:tabs>
        <w:jc w:val="both"/>
        <w:rPr>
          <w:sz w:val="24"/>
          <w:szCs w:val="24"/>
          <w:lang w:val="fr-FR"/>
        </w:rPr>
      </w:pPr>
      <w:r w:rsidRPr="005875C4">
        <w:rPr>
          <w:sz w:val="24"/>
          <w:szCs w:val="24"/>
          <w:lang w:val="fr-FR"/>
        </w:rPr>
        <w:t xml:space="preserve">L'objectif de cet appel d'offres est de solliciter des devis pour les travaux de rénovation. </w:t>
      </w:r>
    </w:p>
    <w:p w14:paraId="56797160" w14:textId="77777777" w:rsidR="00DC6EEF" w:rsidRPr="005875C4" w:rsidRDefault="00DC6EEF" w:rsidP="00A869B1">
      <w:pPr>
        <w:jc w:val="both"/>
        <w:rPr>
          <w:spacing w:val="-3"/>
          <w:sz w:val="24"/>
          <w:szCs w:val="24"/>
          <w:lang w:val="fr-FR"/>
        </w:rPr>
      </w:pPr>
    </w:p>
    <w:p w14:paraId="1D4AC4D5" w14:textId="29C71B92" w:rsidR="00A869B1" w:rsidRPr="005875C4" w:rsidRDefault="00557416" w:rsidP="00A869B1">
      <w:pPr>
        <w:jc w:val="both"/>
        <w:rPr>
          <w:rFonts w:asciiTheme="majorBidi" w:hAnsiTheme="majorBidi" w:cstheme="majorBidi"/>
          <w:sz w:val="24"/>
          <w:szCs w:val="24"/>
          <w:lang w:val="fr-FR"/>
        </w:rPr>
      </w:pPr>
      <w:r w:rsidRPr="005875C4">
        <w:rPr>
          <w:spacing w:val="-3"/>
          <w:sz w:val="24"/>
          <w:szCs w:val="24"/>
          <w:lang w:val="fr-FR"/>
        </w:rPr>
        <w:t xml:space="preserve">Les offrants sont invités à soumettre des propositions en réponse à cette DP conformément aux instructions à l'intention des offrants de la section I, qui ne feront pas partie du contrat de sous-traitance qui en découlera. </w:t>
      </w:r>
      <w:r w:rsidR="00A869B1" w:rsidRPr="005875C4">
        <w:rPr>
          <w:rFonts w:asciiTheme="majorBidi" w:hAnsiTheme="majorBidi" w:cstheme="majorBidi"/>
          <w:sz w:val="24"/>
          <w:szCs w:val="24"/>
          <w:lang w:val="fr-FR"/>
        </w:rPr>
        <w:t>Tout contrat de sous-traitance qui en résultera sera régi par les articles 2 et 3.</w:t>
      </w:r>
    </w:p>
    <w:p w14:paraId="5997CC1D" w14:textId="586DDD7E" w:rsidR="00216482" w:rsidRPr="005875C4" w:rsidRDefault="00216482">
      <w:pPr>
        <w:suppressAutoHyphens/>
        <w:jc w:val="both"/>
        <w:rPr>
          <w:spacing w:val="-3"/>
          <w:sz w:val="24"/>
          <w:szCs w:val="24"/>
          <w:lang w:val="fr-FR"/>
        </w:rPr>
      </w:pPr>
    </w:p>
    <w:p w14:paraId="08546098" w14:textId="77777777" w:rsidR="004475D5" w:rsidRPr="005875C4" w:rsidRDefault="004475D5" w:rsidP="004475D5">
      <w:pPr>
        <w:jc w:val="both"/>
        <w:rPr>
          <w:rFonts w:asciiTheme="majorBidi" w:hAnsiTheme="majorBidi" w:cstheme="majorBidi"/>
          <w:sz w:val="24"/>
          <w:szCs w:val="24"/>
          <w:lang w:val="fr-FR"/>
        </w:rPr>
      </w:pPr>
      <w:r w:rsidRPr="005875C4">
        <w:rPr>
          <w:rFonts w:asciiTheme="majorBidi" w:hAnsiTheme="majorBidi" w:cstheme="majorBidi"/>
          <w:sz w:val="24"/>
          <w:szCs w:val="24"/>
          <w:lang w:val="fr-FR"/>
        </w:rPr>
        <w:t>Cette DP n'oblige pas Chemonics à exécuter un contrat de sous-traitance, ni n'engage Chemonics à payer les coûts encourus dans la préparation et la soumission des propositions. De plus, Chemonics se réserve le droit de rejeter toutes les offres, si une telle action est considérée comme étant dans le meilleur intérêt de Chemonics.</w:t>
      </w:r>
    </w:p>
    <w:p w14:paraId="0769FE7B" w14:textId="77777777" w:rsidR="004475D5" w:rsidRPr="005875C4" w:rsidRDefault="004475D5">
      <w:pPr>
        <w:suppressAutoHyphens/>
        <w:jc w:val="both"/>
        <w:rPr>
          <w:spacing w:val="-3"/>
          <w:sz w:val="24"/>
          <w:szCs w:val="24"/>
          <w:lang w:val="fr-FR"/>
        </w:rPr>
      </w:pPr>
    </w:p>
    <w:p w14:paraId="67C06F8F" w14:textId="782DED97" w:rsidR="00A123B3" w:rsidRPr="005875C4" w:rsidRDefault="00A123B3" w:rsidP="00A123B3">
      <w:pPr>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Sauf indication contraire, les périodes indiquées dans l'appel d'offres </w:t>
      </w:r>
      <w:r w:rsidR="00F06A2F" w:rsidRPr="005875C4">
        <w:rPr>
          <w:rFonts w:asciiTheme="majorBidi" w:hAnsiTheme="majorBidi" w:cstheme="majorBidi"/>
          <w:sz w:val="24"/>
          <w:szCs w:val="24"/>
          <w:lang w:val="fr-FR"/>
        </w:rPr>
        <w:t xml:space="preserve">sont </w:t>
      </w:r>
      <w:r w:rsidR="00F06A2F" w:rsidRPr="005875C4">
        <w:rPr>
          <w:rFonts w:asciiTheme="majorBidi" w:hAnsiTheme="majorBidi" w:cstheme="majorBidi"/>
          <w:b/>
          <w:bCs/>
          <w:sz w:val="24"/>
          <w:szCs w:val="24"/>
          <w:lang w:val="fr-FR"/>
        </w:rPr>
        <w:t>des</w:t>
      </w:r>
      <w:r w:rsidRPr="005875C4">
        <w:rPr>
          <w:rFonts w:asciiTheme="majorBidi" w:hAnsiTheme="majorBidi" w:cstheme="majorBidi"/>
          <w:b/>
          <w:bCs/>
          <w:sz w:val="24"/>
          <w:szCs w:val="24"/>
          <w:lang w:val="fr-FR"/>
        </w:rPr>
        <w:t xml:space="preserve"> jours civils consécutifs.</w:t>
      </w:r>
    </w:p>
    <w:p w14:paraId="3174C543" w14:textId="77777777" w:rsidR="00A123B3" w:rsidRPr="005875C4" w:rsidRDefault="00A123B3">
      <w:pPr>
        <w:suppressAutoHyphens/>
        <w:jc w:val="both"/>
        <w:rPr>
          <w:spacing w:val="-3"/>
          <w:sz w:val="24"/>
          <w:szCs w:val="24"/>
          <w:lang w:val="fr-FR"/>
        </w:rPr>
      </w:pPr>
    </w:p>
    <w:p w14:paraId="22B6D53E" w14:textId="77777777" w:rsidR="00216482" w:rsidRPr="005875C4" w:rsidRDefault="00216482">
      <w:pPr>
        <w:pStyle w:val="Header1"/>
        <w:rPr>
          <w:rFonts w:ascii="Times New Roman" w:hAnsi="Times New Roman" w:cs="Times New Roman"/>
          <w:sz w:val="24"/>
          <w:szCs w:val="24"/>
          <w:lang w:val="fr-FR"/>
        </w:rPr>
      </w:pPr>
      <w:bookmarkStart w:id="0" w:name="CL_SECTIONL_PH000003"/>
      <w:r w:rsidRPr="005875C4">
        <w:rPr>
          <w:rFonts w:ascii="Times New Roman" w:hAnsi="Times New Roman" w:cs="Times New Roman"/>
          <w:sz w:val="24"/>
          <w:szCs w:val="24"/>
          <w:u w:val="none"/>
          <w:lang w:val="fr-FR"/>
        </w:rPr>
        <w:t>1.2.</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Date limite de l'offre</w:t>
      </w:r>
    </w:p>
    <w:p w14:paraId="110FFD37" w14:textId="77777777" w:rsidR="00216482" w:rsidRPr="005875C4" w:rsidRDefault="00216482">
      <w:pPr>
        <w:rPr>
          <w:sz w:val="24"/>
          <w:szCs w:val="24"/>
          <w:lang w:val="fr-FR"/>
        </w:rPr>
      </w:pPr>
    </w:p>
    <w:p w14:paraId="0E7E2241" w14:textId="08A92A1E" w:rsidR="00216482" w:rsidRPr="005875C4" w:rsidRDefault="00216482">
      <w:pPr>
        <w:spacing w:after="120"/>
        <w:jc w:val="both"/>
        <w:rPr>
          <w:sz w:val="24"/>
          <w:szCs w:val="24"/>
          <w:lang w:val="fr-FR"/>
        </w:rPr>
      </w:pPr>
      <w:r w:rsidRPr="005875C4">
        <w:rPr>
          <w:sz w:val="24"/>
          <w:szCs w:val="24"/>
          <w:lang w:val="fr-FR"/>
        </w:rPr>
        <w:t xml:space="preserve">Les offres doivent être reçues par </w:t>
      </w:r>
      <w:proofErr w:type="gramStart"/>
      <w:r w:rsidRPr="005875C4">
        <w:rPr>
          <w:sz w:val="24"/>
          <w:szCs w:val="24"/>
          <w:lang w:val="fr-FR"/>
        </w:rPr>
        <w:t>email</w:t>
      </w:r>
      <w:proofErr w:type="gramEnd"/>
      <w:r w:rsidRPr="005875C4">
        <w:rPr>
          <w:sz w:val="24"/>
          <w:szCs w:val="24"/>
          <w:lang w:val="fr-FR"/>
        </w:rPr>
        <w:t xml:space="preserve"> au plus tard le </w:t>
      </w:r>
      <w:r w:rsidR="00ED2BFD" w:rsidRPr="00CE51FB">
        <w:rPr>
          <w:color w:val="FF0000"/>
          <w:sz w:val="24"/>
          <w:szCs w:val="24"/>
          <w:highlight w:val="yellow"/>
          <w:lang w:val="fr-FR"/>
        </w:rPr>
        <w:t xml:space="preserve">02 </w:t>
      </w:r>
      <w:r w:rsidR="001D1278" w:rsidRPr="00CE51FB">
        <w:rPr>
          <w:color w:val="FF0000"/>
          <w:sz w:val="24"/>
          <w:szCs w:val="24"/>
          <w:highlight w:val="yellow"/>
          <w:lang w:val="fr-FR"/>
        </w:rPr>
        <w:t>décembre</w:t>
      </w:r>
      <w:r w:rsidRPr="00CE51FB">
        <w:rPr>
          <w:color w:val="FF0000"/>
          <w:sz w:val="24"/>
          <w:szCs w:val="24"/>
          <w:highlight w:val="yellow"/>
          <w:lang w:val="fr-FR"/>
        </w:rPr>
        <w:t xml:space="preserve"> 2024 à 1</w:t>
      </w:r>
      <w:r w:rsidR="00ED2BFD" w:rsidRPr="00CE51FB">
        <w:rPr>
          <w:color w:val="FF0000"/>
          <w:sz w:val="24"/>
          <w:szCs w:val="24"/>
          <w:highlight w:val="yellow"/>
          <w:lang w:val="fr-FR"/>
        </w:rPr>
        <w:t>6</w:t>
      </w:r>
      <w:r w:rsidRPr="00CE51FB">
        <w:rPr>
          <w:color w:val="FF0000"/>
          <w:sz w:val="24"/>
          <w:szCs w:val="24"/>
          <w:highlight w:val="yellow"/>
          <w:lang w:val="fr-FR"/>
        </w:rPr>
        <w:t>h00</w:t>
      </w:r>
      <w:r w:rsidRPr="005875C4">
        <w:rPr>
          <w:color w:val="FF0000"/>
          <w:sz w:val="24"/>
          <w:szCs w:val="24"/>
          <w:lang w:val="fr-FR"/>
        </w:rPr>
        <w:t xml:space="preserve"> </w:t>
      </w:r>
      <w:r w:rsidRPr="005875C4">
        <w:rPr>
          <w:sz w:val="24"/>
          <w:szCs w:val="24"/>
          <w:lang w:val="fr-FR"/>
        </w:rPr>
        <w:t xml:space="preserve">heure locale à l'adresse </w:t>
      </w:r>
      <w:r w:rsidR="00F06A2F" w:rsidRPr="005875C4">
        <w:rPr>
          <w:sz w:val="24"/>
          <w:szCs w:val="24"/>
          <w:lang w:val="fr-FR"/>
        </w:rPr>
        <w:t>suivante :</w:t>
      </w:r>
      <w:r w:rsidRPr="005875C4">
        <w:rPr>
          <w:sz w:val="24"/>
          <w:szCs w:val="24"/>
          <w:lang w:val="fr-FR"/>
        </w:rPr>
        <w:t xml:space="preserve"> </w:t>
      </w:r>
    </w:p>
    <w:p w14:paraId="6BDF9030" w14:textId="77777777" w:rsidR="00216482" w:rsidRPr="005875C4" w:rsidRDefault="00216482">
      <w:pPr>
        <w:ind w:left="720"/>
        <w:rPr>
          <w:sz w:val="24"/>
          <w:szCs w:val="24"/>
          <w:lang w:val="fr-FR"/>
        </w:rPr>
      </w:pPr>
      <w:r w:rsidRPr="005875C4">
        <w:rPr>
          <w:sz w:val="24"/>
          <w:szCs w:val="24"/>
          <w:lang w:val="fr-FR"/>
        </w:rPr>
        <w:t xml:space="preserve">Chemonics International Inc. </w:t>
      </w:r>
    </w:p>
    <w:p w14:paraId="449830BE" w14:textId="06651E57" w:rsidR="00594164" w:rsidRPr="005875C4" w:rsidRDefault="00253EC6" w:rsidP="00594164">
      <w:pPr>
        <w:spacing w:after="120"/>
        <w:ind w:firstLine="720"/>
        <w:jc w:val="both"/>
        <w:rPr>
          <w:color w:val="FF0000"/>
          <w:sz w:val="24"/>
          <w:szCs w:val="24"/>
          <w:lang w:val="fr-FR"/>
        </w:rPr>
      </w:pPr>
      <w:r w:rsidRPr="00253EC6">
        <w:rPr>
          <w:color w:val="FF0000"/>
          <w:sz w:val="24"/>
          <w:szCs w:val="24"/>
          <w:lang w:val="fr-FR"/>
        </w:rPr>
        <w:t>psm_mali_procurement@ghsc-psm.org</w:t>
      </w:r>
      <w:r w:rsidR="00594164" w:rsidRPr="005875C4">
        <w:rPr>
          <w:color w:val="FF0000"/>
          <w:sz w:val="24"/>
          <w:szCs w:val="24"/>
          <w:lang w:val="fr-FR"/>
        </w:rPr>
        <w:t xml:space="preserve"> </w:t>
      </w:r>
    </w:p>
    <w:p w14:paraId="4ECB1272" w14:textId="36D6F9B6" w:rsidR="00216482" w:rsidRPr="005875C4" w:rsidRDefault="00F06A2F">
      <w:pPr>
        <w:spacing w:after="120"/>
        <w:ind w:left="720"/>
        <w:rPr>
          <w:sz w:val="24"/>
          <w:szCs w:val="24"/>
          <w:lang w:val="fr-FR"/>
        </w:rPr>
      </w:pPr>
      <w:r w:rsidRPr="005875C4">
        <w:rPr>
          <w:sz w:val="24"/>
          <w:szCs w:val="24"/>
          <w:lang w:val="fr-FR"/>
        </w:rPr>
        <w:t>Attention :</w:t>
      </w:r>
    </w:p>
    <w:p w14:paraId="3C71FCB6" w14:textId="2EDE1E67" w:rsidR="00594164" w:rsidRPr="005875C4" w:rsidRDefault="00253EC6" w:rsidP="00594164">
      <w:pPr>
        <w:spacing w:after="120"/>
        <w:ind w:firstLine="720"/>
        <w:jc w:val="both"/>
        <w:rPr>
          <w:sz w:val="24"/>
          <w:szCs w:val="24"/>
          <w:lang w:val="fr-FR"/>
        </w:rPr>
      </w:pPr>
      <w:r>
        <w:rPr>
          <w:sz w:val="24"/>
          <w:szCs w:val="24"/>
          <w:lang w:val="fr-FR"/>
        </w:rPr>
        <w:t>GHSC-PSM Mali Approvisionnement</w:t>
      </w:r>
    </w:p>
    <w:p w14:paraId="6B699379" w14:textId="77777777" w:rsidR="00216482" w:rsidRPr="005875C4" w:rsidRDefault="00216482">
      <w:pPr>
        <w:rPr>
          <w:sz w:val="24"/>
          <w:szCs w:val="24"/>
          <w:lang w:val="fr-FR"/>
        </w:rPr>
      </w:pPr>
    </w:p>
    <w:p w14:paraId="08129F1B" w14:textId="77777777" w:rsidR="00216482" w:rsidRPr="005875C4" w:rsidRDefault="00216482">
      <w:pPr>
        <w:jc w:val="both"/>
        <w:rPr>
          <w:sz w:val="24"/>
          <w:szCs w:val="24"/>
          <w:lang w:val="fr-FR"/>
        </w:rPr>
      </w:pPr>
      <w:r w:rsidRPr="005875C4">
        <w:rPr>
          <w:sz w:val="24"/>
          <w:szCs w:val="24"/>
          <w:lang w:val="fr-FR"/>
        </w:rPr>
        <w:t>Les offres tardives seront prises en compte à la discrétion du comité d'évaluation de Chemonics.</w:t>
      </w:r>
    </w:p>
    <w:p w14:paraId="3FE9F23F" w14:textId="77777777" w:rsidR="00216482" w:rsidRPr="005875C4" w:rsidRDefault="00216482">
      <w:pPr>
        <w:jc w:val="both"/>
        <w:rPr>
          <w:sz w:val="24"/>
          <w:szCs w:val="24"/>
          <w:lang w:val="fr-FR"/>
        </w:rPr>
      </w:pPr>
    </w:p>
    <w:p w14:paraId="4B77A0E1"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1.3</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Protocole de soumission des offres et des documents requis</w:t>
      </w:r>
    </w:p>
    <w:p w14:paraId="1F72F646" w14:textId="77777777" w:rsidR="00216482" w:rsidRPr="005875C4" w:rsidRDefault="00216482">
      <w:pPr>
        <w:jc w:val="both"/>
        <w:rPr>
          <w:sz w:val="24"/>
          <w:szCs w:val="24"/>
          <w:lang w:val="fr-FR"/>
        </w:rPr>
      </w:pPr>
    </w:p>
    <w:p w14:paraId="7123E5AA" w14:textId="77777777" w:rsidR="00216482" w:rsidRPr="005875C4" w:rsidRDefault="00216482">
      <w:pPr>
        <w:jc w:val="both"/>
        <w:rPr>
          <w:sz w:val="24"/>
          <w:szCs w:val="24"/>
          <w:lang w:val="fr-FR"/>
        </w:rPr>
      </w:pPr>
      <w:r w:rsidRPr="005875C4">
        <w:rPr>
          <w:sz w:val="24"/>
          <w:szCs w:val="24"/>
          <w:lang w:val="fr-FR"/>
        </w:rPr>
        <w:t>Il incombe aux offrants de s'assurer que leurs offres sont reçues conformément aux instructions énoncées dans les présentes.</w:t>
      </w:r>
    </w:p>
    <w:p w14:paraId="08CE6F91" w14:textId="77777777" w:rsidR="00216482" w:rsidRPr="005875C4" w:rsidRDefault="00216482">
      <w:pPr>
        <w:jc w:val="both"/>
        <w:rPr>
          <w:color w:val="FF0000"/>
          <w:sz w:val="24"/>
          <w:szCs w:val="24"/>
          <w:lang w:val="fr-FR"/>
        </w:rPr>
      </w:pPr>
    </w:p>
    <w:p w14:paraId="22A0292F" w14:textId="150EA022" w:rsidR="00216482" w:rsidRPr="005875C4" w:rsidRDefault="00216482">
      <w:pPr>
        <w:jc w:val="both"/>
        <w:rPr>
          <w:sz w:val="24"/>
          <w:szCs w:val="24"/>
          <w:lang w:val="fr-FR"/>
        </w:rPr>
      </w:pPr>
      <w:r w:rsidRPr="005875C4">
        <w:rPr>
          <w:color w:val="FF0000"/>
          <w:sz w:val="24"/>
          <w:szCs w:val="24"/>
          <w:lang w:val="fr-FR"/>
        </w:rPr>
        <w:t xml:space="preserve">Toutes les offres doivent être préparées en </w:t>
      </w:r>
      <w:r w:rsidR="00B013CB" w:rsidRPr="005875C4">
        <w:rPr>
          <w:color w:val="FF0000"/>
          <w:sz w:val="24"/>
          <w:szCs w:val="24"/>
          <w:lang w:val="fr-FR"/>
        </w:rPr>
        <w:t>français</w:t>
      </w:r>
      <w:r w:rsidRPr="005875C4">
        <w:rPr>
          <w:color w:val="FF0000"/>
          <w:sz w:val="24"/>
          <w:szCs w:val="24"/>
          <w:lang w:val="fr-FR"/>
        </w:rPr>
        <w:t xml:space="preserve">. </w:t>
      </w:r>
      <w:r w:rsidRPr="005875C4">
        <w:rPr>
          <w:sz w:val="24"/>
          <w:szCs w:val="24"/>
          <w:lang w:val="fr-FR"/>
        </w:rPr>
        <w:t xml:space="preserve"> Tout contrat de sous-traitance qui en résultera sera émis en </w:t>
      </w:r>
      <w:r w:rsidR="00084E83">
        <w:rPr>
          <w:color w:val="FF0000"/>
          <w:sz w:val="24"/>
          <w:szCs w:val="24"/>
          <w:lang w:val="fr-FR"/>
        </w:rPr>
        <w:t>f</w:t>
      </w:r>
      <w:r w:rsidR="00ED2BFD" w:rsidRPr="005875C4">
        <w:rPr>
          <w:color w:val="FF0000"/>
          <w:sz w:val="24"/>
          <w:szCs w:val="24"/>
          <w:lang w:val="fr-FR"/>
        </w:rPr>
        <w:t>rançais</w:t>
      </w:r>
      <w:r w:rsidRPr="005875C4">
        <w:rPr>
          <w:color w:val="FF0000"/>
          <w:sz w:val="24"/>
          <w:szCs w:val="24"/>
          <w:lang w:val="fr-FR"/>
        </w:rPr>
        <w:t xml:space="preserve"> et la langue </w:t>
      </w:r>
      <w:r w:rsidR="00084E83">
        <w:rPr>
          <w:color w:val="FF0000"/>
          <w:sz w:val="24"/>
          <w:szCs w:val="24"/>
          <w:lang w:val="fr-FR"/>
        </w:rPr>
        <w:t>f</w:t>
      </w:r>
      <w:r w:rsidR="00ED2BFD" w:rsidRPr="005875C4">
        <w:rPr>
          <w:color w:val="FF0000"/>
          <w:sz w:val="24"/>
          <w:szCs w:val="24"/>
          <w:lang w:val="fr-FR"/>
        </w:rPr>
        <w:t>rançaise</w:t>
      </w:r>
      <w:r w:rsidRPr="005875C4">
        <w:rPr>
          <w:color w:val="FF0000"/>
          <w:sz w:val="24"/>
          <w:szCs w:val="24"/>
          <w:lang w:val="fr-FR"/>
        </w:rPr>
        <w:t xml:space="preserve"> prévaudra. </w:t>
      </w:r>
      <w:r w:rsidRPr="005875C4">
        <w:rPr>
          <w:sz w:val="24"/>
          <w:szCs w:val="24"/>
          <w:lang w:val="fr-FR"/>
        </w:rPr>
        <w:t>Toutes les propositions doivent être soumises en deux volumes, composés de :</w:t>
      </w:r>
    </w:p>
    <w:p w14:paraId="61CDCEAD" w14:textId="77777777" w:rsidR="00216482" w:rsidRPr="005875C4" w:rsidRDefault="00216482">
      <w:pPr>
        <w:jc w:val="both"/>
        <w:rPr>
          <w:sz w:val="24"/>
          <w:szCs w:val="24"/>
          <w:lang w:val="fr-FR"/>
        </w:rPr>
      </w:pPr>
    </w:p>
    <w:p w14:paraId="2EF9860D" w14:textId="77777777" w:rsidR="00216482" w:rsidRPr="005875C4" w:rsidRDefault="00216482" w:rsidP="009C1118">
      <w:pPr>
        <w:widowControl w:val="0"/>
        <w:numPr>
          <w:ilvl w:val="0"/>
          <w:numId w:val="12"/>
        </w:numPr>
        <w:jc w:val="both"/>
        <w:rPr>
          <w:sz w:val="24"/>
          <w:szCs w:val="24"/>
          <w:lang w:val="fr-FR"/>
        </w:rPr>
      </w:pPr>
      <w:r w:rsidRPr="005875C4">
        <w:rPr>
          <w:sz w:val="24"/>
          <w:szCs w:val="24"/>
          <w:lang w:val="fr-FR"/>
        </w:rPr>
        <w:t>Volume 1 : Volume technique (voir section 1.6)</w:t>
      </w:r>
    </w:p>
    <w:p w14:paraId="1F785B2C" w14:textId="77777777" w:rsidR="00216482" w:rsidRPr="005875C4" w:rsidRDefault="00216482" w:rsidP="009C1118">
      <w:pPr>
        <w:widowControl w:val="0"/>
        <w:numPr>
          <w:ilvl w:val="0"/>
          <w:numId w:val="12"/>
        </w:numPr>
        <w:jc w:val="both"/>
        <w:rPr>
          <w:sz w:val="24"/>
          <w:szCs w:val="24"/>
          <w:lang w:val="fr-FR"/>
        </w:rPr>
      </w:pPr>
      <w:r w:rsidRPr="005875C4">
        <w:rPr>
          <w:sz w:val="24"/>
          <w:szCs w:val="24"/>
          <w:lang w:val="fr-FR"/>
        </w:rPr>
        <w:t>Volume 2 : Volume des coûts (voir la section 1.7)</w:t>
      </w:r>
    </w:p>
    <w:p w14:paraId="6BB9E253" w14:textId="77777777" w:rsidR="00216482" w:rsidRPr="005875C4" w:rsidRDefault="00216482">
      <w:pPr>
        <w:jc w:val="both"/>
        <w:rPr>
          <w:sz w:val="24"/>
          <w:szCs w:val="24"/>
          <w:lang w:val="fr-FR"/>
        </w:rPr>
      </w:pPr>
    </w:p>
    <w:p w14:paraId="58F99EB8" w14:textId="258B0B22" w:rsidR="00216482" w:rsidRPr="00D80D62" w:rsidRDefault="00216482">
      <w:pPr>
        <w:jc w:val="both"/>
        <w:rPr>
          <w:sz w:val="24"/>
          <w:szCs w:val="24"/>
          <w:lang w:val="fr-FR"/>
        </w:rPr>
      </w:pPr>
      <w:r w:rsidRPr="00A608EC">
        <w:rPr>
          <w:sz w:val="24"/>
          <w:szCs w:val="24"/>
          <w:lang w:val="fr-FR"/>
        </w:rPr>
        <w:t xml:space="preserve">Ces volumes doivent être soumis dans des enveloppes scellées distinctes. Trois (3) copies papier de chaque volume, soit un original et deux copies, doivent être incluses dans chaque enveloppe. Les offrants sont également tenus de soumettre une (1) version électronique de chaque volume sur </w:t>
      </w:r>
      <w:r w:rsidR="00B013CB" w:rsidRPr="00A608EC">
        <w:rPr>
          <w:sz w:val="24"/>
          <w:szCs w:val="24"/>
          <w:lang w:val="fr-FR"/>
        </w:rPr>
        <w:t>CLÉ USB</w:t>
      </w:r>
      <w:r w:rsidRPr="00A608EC">
        <w:rPr>
          <w:sz w:val="24"/>
          <w:szCs w:val="24"/>
          <w:lang w:val="fr-FR"/>
        </w:rPr>
        <w:t xml:space="preserve">. Chaque enveloppe doit porter clairement le numéro de la DP </w:t>
      </w:r>
      <w:r w:rsidRPr="00D80D62">
        <w:rPr>
          <w:color w:val="FF0000"/>
          <w:sz w:val="24"/>
          <w:szCs w:val="24"/>
          <w:lang w:val="fr-FR"/>
        </w:rPr>
        <w:t>(</w:t>
      </w:r>
      <w:r w:rsidR="005F39CE" w:rsidRPr="00D80D62">
        <w:rPr>
          <w:color w:val="FF0000"/>
          <w:sz w:val="24"/>
          <w:szCs w:val="24"/>
          <w:lang w:val="fr-FR"/>
        </w:rPr>
        <w:t>RFP-MLI-</w:t>
      </w:r>
      <w:r w:rsidR="00253EC6" w:rsidRPr="00D80D62">
        <w:rPr>
          <w:color w:val="FF0000"/>
          <w:sz w:val="24"/>
          <w:szCs w:val="24"/>
          <w:lang w:val="fr-FR"/>
        </w:rPr>
        <w:t>Renovation-</w:t>
      </w:r>
      <w:r w:rsidR="005F39CE" w:rsidRPr="00D80D62">
        <w:rPr>
          <w:color w:val="FF0000"/>
          <w:sz w:val="24"/>
          <w:szCs w:val="24"/>
          <w:lang w:val="fr-FR"/>
        </w:rPr>
        <w:t>001)</w:t>
      </w:r>
      <w:r w:rsidRPr="00D80D62">
        <w:rPr>
          <w:sz w:val="24"/>
          <w:szCs w:val="24"/>
          <w:lang w:val="fr-FR"/>
        </w:rPr>
        <w:t xml:space="preserve"> le nom légal complet et les coordonnées de l'organisation de l'offrant, ainsi que l'adresse de livraison ci-dessous.</w:t>
      </w:r>
      <w:r w:rsidR="00777AF6" w:rsidRPr="00D80D62">
        <w:rPr>
          <w:sz w:val="24"/>
          <w:szCs w:val="24"/>
          <w:lang w:val="fr-FR"/>
        </w:rPr>
        <w:t xml:space="preserve"> Les offres techniques et financières doivent être toutes deux tamponnées et signées par le représentant de l'offrant.</w:t>
      </w:r>
    </w:p>
    <w:p w14:paraId="23DE523C" w14:textId="77777777" w:rsidR="00216482" w:rsidRPr="00D80D62" w:rsidRDefault="00216482">
      <w:pPr>
        <w:rPr>
          <w:color w:val="002060"/>
          <w:sz w:val="24"/>
          <w:szCs w:val="24"/>
          <w:lang w:val="fr-FR"/>
        </w:rPr>
      </w:pPr>
    </w:p>
    <w:p w14:paraId="6CBE36E3" w14:textId="77777777" w:rsidR="00216482" w:rsidRPr="005875C4" w:rsidRDefault="00216482">
      <w:pPr>
        <w:jc w:val="both"/>
        <w:rPr>
          <w:sz w:val="24"/>
          <w:szCs w:val="24"/>
          <w:lang w:val="fr-FR"/>
        </w:rPr>
      </w:pPr>
      <w:r w:rsidRPr="00A608EC">
        <w:rPr>
          <w:sz w:val="24"/>
          <w:szCs w:val="24"/>
          <w:lang w:val="fr-FR"/>
        </w:rPr>
        <w:t>À la livraison, les candidats recevront un reçu estampillé confirmant la soumission en temps opportun.</w:t>
      </w:r>
    </w:p>
    <w:p w14:paraId="52E56223" w14:textId="77777777" w:rsidR="00216482" w:rsidRPr="005875C4" w:rsidRDefault="00216482">
      <w:pPr>
        <w:jc w:val="both"/>
        <w:rPr>
          <w:sz w:val="24"/>
          <w:szCs w:val="24"/>
          <w:lang w:val="fr-FR"/>
        </w:rPr>
      </w:pPr>
    </w:p>
    <w:p w14:paraId="5DF36300" w14:textId="6E0182B3" w:rsidR="00216482" w:rsidRPr="005875C4" w:rsidRDefault="00216482">
      <w:pPr>
        <w:jc w:val="both"/>
        <w:rPr>
          <w:sz w:val="24"/>
          <w:szCs w:val="24"/>
          <w:lang w:val="fr-FR"/>
        </w:rPr>
      </w:pPr>
      <w:r w:rsidRPr="005875C4">
        <w:rPr>
          <w:sz w:val="24"/>
          <w:szCs w:val="24"/>
          <w:lang w:val="fr-FR"/>
        </w:rPr>
        <w:t xml:space="preserve">Chaque soumissionnaire ne peut soumettre qu'une seule proposition, soit individuellement, soit en tant que partenaire d'une coentreprise. L'offrant qui soumet plus d'une proposition ou y participe </w:t>
      </w:r>
      <w:proofErr w:type="spellStart"/>
      <w:r w:rsidR="00664D89" w:rsidRPr="005875C4">
        <w:rPr>
          <w:sz w:val="24"/>
          <w:szCs w:val="24"/>
          <w:lang w:val="fr-FR"/>
        </w:rPr>
        <w:t>vera</w:t>
      </w:r>
      <w:proofErr w:type="spellEnd"/>
      <w:r w:rsidR="00664D89" w:rsidRPr="005875C4">
        <w:rPr>
          <w:sz w:val="24"/>
          <w:szCs w:val="24"/>
          <w:lang w:val="fr-FR"/>
        </w:rPr>
        <w:t xml:space="preserve"> </w:t>
      </w:r>
      <w:r w:rsidRPr="005875C4">
        <w:rPr>
          <w:sz w:val="24"/>
          <w:szCs w:val="24"/>
          <w:lang w:val="fr-FR"/>
        </w:rPr>
        <w:t xml:space="preserve">toutes les propositions auxquelles il a </w:t>
      </w:r>
      <w:r w:rsidR="00B776F0" w:rsidRPr="005875C4">
        <w:rPr>
          <w:sz w:val="24"/>
          <w:szCs w:val="24"/>
          <w:lang w:val="fr-FR"/>
        </w:rPr>
        <w:t>participé disqualifiées</w:t>
      </w:r>
      <w:r w:rsidRPr="005875C4">
        <w:rPr>
          <w:sz w:val="24"/>
          <w:szCs w:val="24"/>
          <w:lang w:val="fr-FR"/>
        </w:rPr>
        <w:t>.</w:t>
      </w:r>
    </w:p>
    <w:p w14:paraId="07547A01" w14:textId="77777777" w:rsidR="00216482" w:rsidRPr="005875C4" w:rsidRDefault="00216482">
      <w:pPr>
        <w:jc w:val="both"/>
        <w:rPr>
          <w:sz w:val="24"/>
          <w:szCs w:val="24"/>
          <w:lang w:val="fr-FR"/>
        </w:rPr>
      </w:pPr>
    </w:p>
    <w:p w14:paraId="36E5B25F"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1.4</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Questions et éclaircissements</w:t>
      </w:r>
    </w:p>
    <w:p w14:paraId="5043CB0F" w14:textId="77777777" w:rsidR="00216482" w:rsidRPr="005875C4" w:rsidRDefault="00216482">
      <w:pPr>
        <w:jc w:val="both"/>
        <w:rPr>
          <w:sz w:val="24"/>
          <w:szCs w:val="24"/>
          <w:lang w:val="fr-FR"/>
        </w:rPr>
      </w:pPr>
    </w:p>
    <w:p w14:paraId="0E050543" w14:textId="6E3BBE64" w:rsidR="00216482" w:rsidRPr="005875C4" w:rsidRDefault="00216482">
      <w:pPr>
        <w:jc w:val="both"/>
        <w:rPr>
          <w:sz w:val="24"/>
          <w:szCs w:val="24"/>
          <w:lang w:val="fr-FR"/>
        </w:rPr>
      </w:pPr>
      <w:r w:rsidRPr="005875C4">
        <w:rPr>
          <w:sz w:val="24"/>
          <w:szCs w:val="24"/>
          <w:lang w:val="fr-FR"/>
        </w:rPr>
        <w:t xml:space="preserve">Toutes les questions et/ou clarifications concernant cet appel d'offres doivent être soumises par </w:t>
      </w:r>
      <w:proofErr w:type="gramStart"/>
      <w:r w:rsidRPr="005875C4">
        <w:rPr>
          <w:sz w:val="24"/>
          <w:szCs w:val="24"/>
          <w:lang w:val="fr-FR"/>
        </w:rPr>
        <w:t>e-mail</w:t>
      </w:r>
      <w:proofErr w:type="gramEnd"/>
      <w:r w:rsidRPr="005875C4">
        <w:rPr>
          <w:sz w:val="24"/>
          <w:szCs w:val="24"/>
          <w:lang w:val="fr-FR"/>
        </w:rPr>
        <w:t xml:space="preserve"> à </w:t>
      </w:r>
      <w:r w:rsidR="00E168CA">
        <w:rPr>
          <w:sz w:val="24"/>
          <w:szCs w:val="24"/>
          <w:lang w:val="fr-FR"/>
        </w:rPr>
        <w:t>psm_mali_procurement@ghsc-psm.org</w:t>
      </w:r>
      <w:r w:rsidRPr="005875C4">
        <w:rPr>
          <w:sz w:val="24"/>
          <w:szCs w:val="24"/>
          <w:lang w:val="fr-FR"/>
        </w:rPr>
        <w:t xml:space="preserve"> au plus tard à 1</w:t>
      </w:r>
      <w:r w:rsidR="00B013CB" w:rsidRPr="005875C4">
        <w:rPr>
          <w:sz w:val="24"/>
          <w:szCs w:val="24"/>
          <w:lang w:val="fr-FR"/>
        </w:rPr>
        <w:t>6</w:t>
      </w:r>
      <w:r w:rsidRPr="005875C4">
        <w:rPr>
          <w:sz w:val="24"/>
          <w:szCs w:val="24"/>
          <w:lang w:val="fr-FR"/>
        </w:rPr>
        <w:t xml:space="preserve">h00, heure de Bamako, </w:t>
      </w:r>
      <w:r w:rsidRPr="007A520A">
        <w:rPr>
          <w:color w:val="FF0000"/>
          <w:sz w:val="24"/>
          <w:szCs w:val="24"/>
          <w:highlight w:val="yellow"/>
          <w:lang w:val="fr-FR"/>
        </w:rPr>
        <w:t xml:space="preserve">le </w:t>
      </w:r>
      <w:r w:rsidR="00ED2BFD" w:rsidRPr="007A520A">
        <w:rPr>
          <w:color w:val="FF0000"/>
          <w:sz w:val="24"/>
          <w:szCs w:val="24"/>
          <w:highlight w:val="yellow"/>
          <w:lang w:val="fr-FR"/>
        </w:rPr>
        <w:t>1</w:t>
      </w:r>
      <w:r w:rsidRPr="007A520A">
        <w:rPr>
          <w:color w:val="FF0000"/>
          <w:sz w:val="24"/>
          <w:szCs w:val="24"/>
          <w:highlight w:val="yellow"/>
          <w:lang w:val="fr-FR"/>
        </w:rPr>
        <w:t xml:space="preserve">8 </w:t>
      </w:r>
      <w:r w:rsidR="00F4131A" w:rsidRPr="007A520A">
        <w:rPr>
          <w:color w:val="FF0000"/>
          <w:sz w:val="24"/>
          <w:szCs w:val="24"/>
          <w:highlight w:val="yellow"/>
          <w:lang w:val="fr-FR"/>
        </w:rPr>
        <w:t>novembre</w:t>
      </w:r>
      <w:r w:rsidRPr="007A520A">
        <w:rPr>
          <w:color w:val="FF0000"/>
          <w:sz w:val="24"/>
          <w:szCs w:val="24"/>
          <w:highlight w:val="yellow"/>
          <w:lang w:val="fr-FR"/>
        </w:rPr>
        <w:t xml:space="preserve"> 2024</w:t>
      </w:r>
      <w:r w:rsidRPr="007A520A">
        <w:rPr>
          <w:sz w:val="24"/>
          <w:szCs w:val="24"/>
          <w:highlight w:val="yellow"/>
          <w:lang w:val="fr-FR"/>
        </w:rPr>
        <w:t>.</w:t>
      </w:r>
      <w:r w:rsidRPr="005875C4">
        <w:rPr>
          <w:sz w:val="24"/>
          <w:szCs w:val="24"/>
          <w:lang w:val="fr-FR"/>
        </w:rPr>
        <w:t xml:space="preserve"> Toute correspondance et/ou toute demande de renseignements concernant cette demande de soumissions </w:t>
      </w:r>
      <w:proofErr w:type="gramStart"/>
      <w:r w:rsidRPr="005875C4">
        <w:rPr>
          <w:sz w:val="24"/>
          <w:szCs w:val="24"/>
          <w:lang w:val="fr-FR"/>
        </w:rPr>
        <w:t>doivent</w:t>
      </w:r>
      <w:proofErr w:type="gramEnd"/>
      <w:r w:rsidRPr="005875C4">
        <w:rPr>
          <w:sz w:val="24"/>
          <w:szCs w:val="24"/>
          <w:lang w:val="fr-FR"/>
        </w:rPr>
        <w:t xml:space="preserve"> mentionner le numéro de la DP dans la ligne d'objet. Aucun appel téléphonique ou demande de renseignements en personne ne sera pris en compte ; </w:t>
      </w:r>
      <w:r w:rsidRPr="005875C4">
        <w:rPr>
          <w:sz w:val="24"/>
          <w:szCs w:val="24"/>
          <w:u w:val="single"/>
          <w:lang w:val="fr-FR"/>
        </w:rPr>
        <w:t>Toutes les questions et demandes de renseignements doivent être faites par écrit</w:t>
      </w:r>
      <w:r w:rsidRPr="005875C4">
        <w:rPr>
          <w:sz w:val="24"/>
          <w:szCs w:val="24"/>
          <w:lang w:val="fr-FR"/>
        </w:rPr>
        <w:t>.</w:t>
      </w:r>
    </w:p>
    <w:p w14:paraId="07459315" w14:textId="77777777" w:rsidR="00216482" w:rsidRPr="005875C4" w:rsidRDefault="00216482">
      <w:pPr>
        <w:jc w:val="both"/>
        <w:rPr>
          <w:sz w:val="24"/>
          <w:szCs w:val="24"/>
          <w:lang w:val="fr-FR"/>
        </w:rPr>
      </w:pPr>
    </w:p>
    <w:p w14:paraId="4CEE6FB9" w14:textId="77777777" w:rsidR="00216482" w:rsidRPr="005875C4" w:rsidRDefault="00216482">
      <w:pPr>
        <w:jc w:val="both"/>
        <w:rPr>
          <w:sz w:val="24"/>
          <w:szCs w:val="24"/>
          <w:lang w:val="fr-FR"/>
        </w:rPr>
      </w:pPr>
      <w:r w:rsidRPr="005875C4">
        <w:rPr>
          <w:sz w:val="24"/>
          <w:szCs w:val="24"/>
          <w:lang w:val="fr-FR"/>
        </w:rPr>
        <w:t xml:space="preserve">Les questions et les demandes d'éclaircissements – ainsi que les réponses à celles-ci – qui, selon Chemonics, pourraient intéresser d'autres offrants seront distribuées à tous les destinataires de la demande de propositions qui ont manifesté un intérêt à soumissionner.  </w:t>
      </w:r>
    </w:p>
    <w:p w14:paraId="6537F28F" w14:textId="77777777" w:rsidR="00216482" w:rsidRPr="005875C4" w:rsidRDefault="00216482">
      <w:pPr>
        <w:jc w:val="both"/>
        <w:rPr>
          <w:sz w:val="24"/>
          <w:szCs w:val="24"/>
          <w:lang w:val="fr-FR"/>
        </w:rPr>
      </w:pPr>
    </w:p>
    <w:p w14:paraId="6E0D773A" w14:textId="75E2B048" w:rsidR="00216482" w:rsidRPr="005875C4" w:rsidRDefault="00216482">
      <w:pPr>
        <w:jc w:val="both"/>
        <w:rPr>
          <w:sz w:val="24"/>
          <w:szCs w:val="24"/>
          <w:lang w:val="fr-FR"/>
        </w:rPr>
      </w:pPr>
      <w:r w:rsidRPr="005875C4">
        <w:rPr>
          <w:sz w:val="24"/>
          <w:szCs w:val="24"/>
          <w:lang w:val="fr-FR"/>
        </w:rPr>
        <w:t>Seules les réponses écrites seront considérées comme officielles et auront du poids dans le processus de demande de propositions et l'évaluation subséquente. Toute information verbale reçue d'un employé de Chemonics ou de GHSC-PSM ou d'une autre entité ne doit pas être considérée comme une réponse officielle à toute question concernant cet appel d'offres.</w:t>
      </w:r>
    </w:p>
    <w:p w14:paraId="6DFB9E20" w14:textId="77777777" w:rsidR="00216482" w:rsidRPr="005875C4" w:rsidRDefault="00216482">
      <w:pPr>
        <w:jc w:val="both"/>
        <w:rPr>
          <w:sz w:val="24"/>
          <w:szCs w:val="24"/>
          <w:lang w:val="fr-FR"/>
        </w:rPr>
      </w:pPr>
    </w:p>
    <w:p w14:paraId="61826D48" w14:textId="3E893EAF"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lastRenderedPageBreak/>
        <w:t>1.5</w:t>
      </w:r>
      <w:r w:rsidRPr="005875C4">
        <w:rPr>
          <w:rFonts w:ascii="Times New Roman" w:hAnsi="Times New Roman" w:cs="Times New Roman"/>
          <w:sz w:val="24"/>
          <w:szCs w:val="24"/>
          <w:u w:val="none"/>
          <w:lang w:val="fr-FR"/>
        </w:rPr>
        <w:tab/>
      </w:r>
      <w:r w:rsidR="00D93964" w:rsidRPr="005875C4">
        <w:rPr>
          <w:rFonts w:ascii="Times New Roman" w:hAnsi="Times New Roman" w:cs="Times New Roman"/>
          <w:sz w:val="24"/>
          <w:szCs w:val="24"/>
          <w:lang w:val="fr-FR"/>
        </w:rPr>
        <w:t xml:space="preserve">Visite obligatoire des lieux </w:t>
      </w:r>
    </w:p>
    <w:p w14:paraId="70DF9E56" w14:textId="77777777" w:rsidR="00216482" w:rsidRPr="005875C4" w:rsidRDefault="00216482">
      <w:pPr>
        <w:jc w:val="both"/>
        <w:rPr>
          <w:color w:val="002060"/>
          <w:sz w:val="24"/>
          <w:szCs w:val="24"/>
          <w:lang w:val="fr-FR"/>
        </w:rPr>
      </w:pPr>
    </w:p>
    <w:p w14:paraId="4C17BD88" w14:textId="7023D5B9" w:rsidR="00216482" w:rsidRPr="005875C4" w:rsidRDefault="00216482">
      <w:pPr>
        <w:tabs>
          <w:tab w:val="left" w:pos="2430"/>
        </w:tabs>
        <w:jc w:val="both"/>
        <w:rPr>
          <w:sz w:val="24"/>
          <w:szCs w:val="24"/>
          <w:lang w:val="fr-FR"/>
        </w:rPr>
      </w:pPr>
      <w:r w:rsidRPr="005875C4">
        <w:rPr>
          <w:sz w:val="24"/>
          <w:szCs w:val="24"/>
          <w:lang w:val="fr-FR"/>
        </w:rPr>
        <w:t xml:space="preserve">Afin de donner aux offrants l'occasion de soulever des questions et d'en apprendre </w:t>
      </w:r>
      <w:proofErr w:type="gramStart"/>
      <w:r w:rsidRPr="005875C4">
        <w:rPr>
          <w:sz w:val="24"/>
          <w:szCs w:val="24"/>
          <w:lang w:val="fr-FR"/>
        </w:rPr>
        <w:t>d</w:t>
      </w:r>
      <w:r w:rsidR="002317FC" w:rsidRPr="005875C4">
        <w:rPr>
          <w:sz w:val="24"/>
          <w:szCs w:val="24"/>
          <w:lang w:val="fr-FR"/>
        </w:rPr>
        <w:t>’</w:t>
      </w:r>
      <w:r w:rsidRPr="005875C4">
        <w:rPr>
          <w:sz w:val="24"/>
          <w:szCs w:val="24"/>
          <w:lang w:val="fr-FR"/>
        </w:rPr>
        <w:t>avantage</w:t>
      </w:r>
      <w:proofErr w:type="gramEnd"/>
      <w:r w:rsidRPr="005875C4">
        <w:rPr>
          <w:sz w:val="24"/>
          <w:szCs w:val="24"/>
          <w:lang w:val="fr-FR"/>
        </w:rPr>
        <w:t xml:space="preserve"> sur le site et l'étendue des travaux décrits aux présentes</w:t>
      </w:r>
      <w:r w:rsidR="00B013CB" w:rsidRPr="005875C4">
        <w:rPr>
          <w:sz w:val="24"/>
          <w:szCs w:val="24"/>
          <w:lang w:val="fr-FR"/>
        </w:rPr>
        <w:t>,</w:t>
      </w:r>
      <w:r w:rsidRPr="005875C4">
        <w:rPr>
          <w:sz w:val="24"/>
          <w:szCs w:val="24"/>
          <w:lang w:val="fr-FR"/>
        </w:rPr>
        <w:t xml:space="preserve"> </w:t>
      </w:r>
      <w:r w:rsidR="00B013CB" w:rsidRPr="005875C4">
        <w:rPr>
          <w:b/>
          <w:sz w:val="24"/>
          <w:szCs w:val="24"/>
          <w:lang w:val="fr-FR"/>
        </w:rPr>
        <w:t>u</w:t>
      </w:r>
      <w:r w:rsidRPr="005875C4">
        <w:rPr>
          <w:b/>
          <w:sz w:val="24"/>
          <w:szCs w:val="24"/>
          <w:lang w:val="fr-FR"/>
        </w:rPr>
        <w:t>ne visite obligatoire des lieux</w:t>
      </w:r>
      <w:r w:rsidRPr="005875C4">
        <w:rPr>
          <w:sz w:val="24"/>
          <w:szCs w:val="24"/>
          <w:lang w:val="fr-FR"/>
        </w:rPr>
        <w:t xml:space="preserve"> pour familiariser les soumissionnaires avec le lieu d'exécution aur</w:t>
      </w:r>
      <w:r w:rsidR="00B013CB" w:rsidRPr="005875C4">
        <w:rPr>
          <w:sz w:val="24"/>
          <w:szCs w:val="24"/>
          <w:lang w:val="fr-FR"/>
        </w:rPr>
        <w:t>a</w:t>
      </w:r>
      <w:r w:rsidRPr="005875C4">
        <w:rPr>
          <w:sz w:val="24"/>
          <w:szCs w:val="24"/>
          <w:lang w:val="fr-FR"/>
        </w:rPr>
        <w:t xml:space="preserve"> </w:t>
      </w:r>
      <w:r w:rsidR="00D35A39" w:rsidRPr="005875C4">
        <w:rPr>
          <w:sz w:val="24"/>
          <w:szCs w:val="24"/>
          <w:lang w:val="fr-FR"/>
        </w:rPr>
        <w:t xml:space="preserve">lieu </w:t>
      </w:r>
      <w:r w:rsidR="00D35A39" w:rsidRPr="00CE51FB">
        <w:rPr>
          <w:color w:val="FF0000"/>
          <w:sz w:val="24"/>
          <w:szCs w:val="24"/>
          <w:highlight w:val="yellow"/>
          <w:lang w:val="fr-FR"/>
        </w:rPr>
        <w:t>le</w:t>
      </w:r>
      <w:r w:rsidRPr="00CE51FB">
        <w:rPr>
          <w:color w:val="FF0000"/>
          <w:sz w:val="24"/>
          <w:szCs w:val="24"/>
          <w:highlight w:val="yellow"/>
          <w:lang w:val="fr-FR"/>
        </w:rPr>
        <w:t xml:space="preserve"> </w:t>
      </w:r>
      <w:r w:rsidR="00ED2BFD" w:rsidRPr="00CE51FB">
        <w:rPr>
          <w:color w:val="FF0000"/>
          <w:sz w:val="24"/>
          <w:szCs w:val="24"/>
          <w:highlight w:val="yellow"/>
          <w:lang w:val="fr-FR"/>
        </w:rPr>
        <w:t xml:space="preserve">12 </w:t>
      </w:r>
      <w:r w:rsidR="00B776F0">
        <w:rPr>
          <w:color w:val="FF0000"/>
          <w:sz w:val="24"/>
          <w:szCs w:val="24"/>
          <w:highlight w:val="yellow"/>
          <w:lang w:val="fr-FR"/>
        </w:rPr>
        <w:t>n</w:t>
      </w:r>
      <w:r w:rsidR="00ED2BFD" w:rsidRPr="00CE51FB">
        <w:rPr>
          <w:color w:val="FF0000"/>
          <w:sz w:val="24"/>
          <w:szCs w:val="24"/>
          <w:highlight w:val="yellow"/>
          <w:lang w:val="fr-FR"/>
        </w:rPr>
        <w:t>ovembre 2024</w:t>
      </w:r>
      <w:r w:rsidR="00A614E1" w:rsidRPr="00CE51FB">
        <w:rPr>
          <w:sz w:val="24"/>
          <w:szCs w:val="24"/>
          <w:highlight w:val="yellow"/>
          <w:lang w:val="fr-FR"/>
        </w:rPr>
        <w:t xml:space="preserve"> à </w:t>
      </w:r>
      <w:r w:rsidR="00ED2BFD" w:rsidRPr="00CE51FB">
        <w:rPr>
          <w:color w:val="FF0000"/>
          <w:sz w:val="24"/>
          <w:szCs w:val="24"/>
          <w:highlight w:val="yellow"/>
          <w:lang w:val="fr-FR"/>
        </w:rPr>
        <w:t>09H00</w:t>
      </w:r>
      <w:r w:rsidR="00DA5415">
        <w:rPr>
          <w:color w:val="FF0000"/>
          <w:sz w:val="24"/>
          <w:szCs w:val="24"/>
          <w:highlight w:val="yellow"/>
          <w:lang w:val="fr-FR"/>
        </w:rPr>
        <w:t xml:space="preserve"> </w:t>
      </w:r>
      <w:r w:rsidR="007A520A" w:rsidRPr="00CE51FB">
        <w:rPr>
          <w:color w:val="FF0000"/>
          <w:sz w:val="24"/>
          <w:szCs w:val="24"/>
          <w:highlight w:val="yellow"/>
          <w:lang w:val="fr-FR"/>
        </w:rPr>
        <w:t>l’heure local</w:t>
      </w:r>
      <w:r w:rsidR="00A614E1" w:rsidRPr="00CE51FB">
        <w:rPr>
          <w:color w:val="FF0000"/>
          <w:sz w:val="24"/>
          <w:szCs w:val="24"/>
          <w:highlight w:val="yellow"/>
          <w:lang w:val="fr-FR"/>
        </w:rPr>
        <w:t>,</w:t>
      </w:r>
      <w:r w:rsidR="00A614E1" w:rsidRPr="005875C4">
        <w:rPr>
          <w:sz w:val="24"/>
          <w:szCs w:val="24"/>
          <w:lang w:val="fr-FR"/>
        </w:rPr>
        <w:t xml:space="preserve"> </w:t>
      </w:r>
      <w:r w:rsidR="00D35A39" w:rsidRPr="005875C4">
        <w:rPr>
          <w:sz w:val="24"/>
          <w:szCs w:val="24"/>
          <w:lang w:val="fr-FR"/>
        </w:rPr>
        <w:t xml:space="preserve">à </w:t>
      </w:r>
      <w:r w:rsidR="00D35A39" w:rsidRPr="005875C4">
        <w:rPr>
          <w:color w:val="FF0000"/>
          <w:sz w:val="24"/>
          <w:szCs w:val="24"/>
          <w:lang w:val="fr-FR"/>
        </w:rPr>
        <w:t>la</w:t>
      </w:r>
      <w:r w:rsidR="00ED2BFD" w:rsidRPr="005875C4">
        <w:rPr>
          <w:color w:val="FF0000"/>
          <w:sz w:val="24"/>
          <w:szCs w:val="24"/>
          <w:lang w:val="fr-FR"/>
        </w:rPr>
        <w:t xml:space="preserve"> Direction du Programme National de Lutte contre le Paludisme (PNLP) située au quartier du fleuve de Bamako</w:t>
      </w:r>
      <w:r w:rsidR="007A520A">
        <w:rPr>
          <w:color w:val="FF0000"/>
          <w:sz w:val="24"/>
          <w:szCs w:val="24"/>
          <w:lang w:val="fr-FR"/>
        </w:rPr>
        <w:t>.</w:t>
      </w:r>
      <w:r w:rsidR="00ED2BFD" w:rsidRPr="005875C4" w:rsidDel="00ED2BFD">
        <w:rPr>
          <w:color w:val="FF0000"/>
          <w:sz w:val="24"/>
          <w:szCs w:val="24"/>
          <w:highlight w:val="lightGray"/>
          <w:lang w:val="fr-FR"/>
        </w:rPr>
        <w:t xml:space="preserve"> </w:t>
      </w:r>
    </w:p>
    <w:p w14:paraId="44E871BC" w14:textId="77777777" w:rsidR="00216482" w:rsidRPr="005875C4" w:rsidRDefault="00216482">
      <w:pPr>
        <w:tabs>
          <w:tab w:val="left" w:pos="2430"/>
        </w:tabs>
        <w:jc w:val="both"/>
        <w:rPr>
          <w:sz w:val="24"/>
          <w:szCs w:val="24"/>
          <w:lang w:val="fr-FR"/>
        </w:rPr>
      </w:pPr>
    </w:p>
    <w:p w14:paraId="1DD092CB" w14:textId="77777777" w:rsidR="00216482" w:rsidRPr="005875C4" w:rsidRDefault="00216482">
      <w:pPr>
        <w:tabs>
          <w:tab w:val="left" w:pos="2430"/>
        </w:tabs>
        <w:jc w:val="both"/>
        <w:rPr>
          <w:sz w:val="24"/>
          <w:szCs w:val="24"/>
          <w:lang w:val="fr-FR"/>
        </w:rPr>
      </w:pPr>
      <w:r w:rsidRPr="005875C4">
        <w:rPr>
          <w:b/>
          <w:i/>
          <w:sz w:val="24"/>
          <w:szCs w:val="24"/>
          <w:lang w:val="fr-FR"/>
        </w:rPr>
        <w:t>La visite du site est obligatoire, et Chemonics n'acceptera les propositions en réponse à cet appel d'offres que de la part des offrants qui assistent à la visite du site.</w:t>
      </w:r>
    </w:p>
    <w:p w14:paraId="144A5D23" w14:textId="77777777" w:rsidR="00216482" w:rsidRPr="005875C4" w:rsidRDefault="00216482">
      <w:pPr>
        <w:jc w:val="both"/>
        <w:rPr>
          <w:sz w:val="24"/>
          <w:szCs w:val="24"/>
          <w:lang w:val="fr-FR"/>
        </w:rPr>
      </w:pPr>
    </w:p>
    <w:p w14:paraId="185ED6EB" w14:textId="01921ED1" w:rsidR="00216482" w:rsidRPr="005875C4" w:rsidRDefault="00216482">
      <w:pPr>
        <w:jc w:val="both"/>
        <w:rPr>
          <w:sz w:val="24"/>
          <w:szCs w:val="24"/>
          <w:lang w:val="fr-FR"/>
        </w:rPr>
      </w:pPr>
      <w:r w:rsidRPr="005875C4">
        <w:rPr>
          <w:sz w:val="24"/>
          <w:szCs w:val="24"/>
          <w:lang w:val="fr-FR"/>
        </w:rPr>
        <w:t xml:space="preserve">Veuillez confirmer votre présence par courriel à </w:t>
      </w:r>
      <w:r w:rsidR="00E168CA">
        <w:rPr>
          <w:bCs/>
          <w:sz w:val="24"/>
          <w:szCs w:val="24"/>
          <w:lang w:val="fr-FR"/>
        </w:rPr>
        <w:t>psm_mali_procurement@ghsc-psm.org</w:t>
      </w:r>
      <w:r w:rsidR="00594164" w:rsidRPr="005875C4">
        <w:rPr>
          <w:bCs/>
          <w:sz w:val="24"/>
          <w:szCs w:val="24"/>
          <w:lang w:val="fr-FR"/>
        </w:rPr>
        <w:t xml:space="preserve">, au plus tard le </w:t>
      </w:r>
      <w:r w:rsidR="00892274" w:rsidRPr="00CE51FB">
        <w:rPr>
          <w:bCs/>
          <w:color w:val="FF0000"/>
          <w:sz w:val="24"/>
          <w:szCs w:val="24"/>
          <w:highlight w:val="yellow"/>
          <w:lang w:val="fr-FR"/>
        </w:rPr>
        <w:t xml:space="preserve">08 </w:t>
      </w:r>
      <w:r w:rsidR="00F4131A" w:rsidRPr="00CE51FB">
        <w:rPr>
          <w:bCs/>
          <w:color w:val="FF0000"/>
          <w:sz w:val="24"/>
          <w:szCs w:val="24"/>
          <w:highlight w:val="yellow"/>
          <w:lang w:val="fr-FR"/>
        </w:rPr>
        <w:t>novembre</w:t>
      </w:r>
      <w:r w:rsidR="00892274" w:rsidRPr="00CE51FB">
        <w:rPr>
          <w:bCs/>
          <w:color w:val="FF0000"/>
          <w:sz w:val="24"/>
          <w:szCs w:val="24"/>
          <w:highlight w:val="yellow"/>
          <w:lang w:val="fr-FR"/>
        </w:rPr>
        <w:t xml:space="preserve"> 2024 à 16h00</w:t>
      </w:r>
      <w:r w:rsidR="00A614E1" w:rsidRPr="00CE51FB">
        <w:rPr>
          <w:bCs/>
          <w:color w:val="FF0000"/>
          <w:sz w:val="24"/>
          <w:szCs w:val="24"/>
          <w:highlight w:val="yellow"/>
          <w:lang w:val="fr-FR"/>
        </w:rPr>
        <w:t xml:space="preserve"> </w:t>
      </w:r>
      <w:r w:rsidR="00A614E1" w:rsidRPr="005875C4">
        <w:rPr>
          <w:bCs/>
          <w:sz w:val="24"/>
          <w:szCs w:val="24"/>
          <w:lang w:val="fr-FR"/>
        </w:rPr>
        <w:t xml:space="preserve">heure locale. </w:t>
      </w:r>
      <w:r w:rsidR="00737426" w:rsidRPr="00737426">
        <w:rPr>
          <w:bCs/>
          <w:sz w:val="24"/>
          <w:szCs w:val="24"/>
          <w:lang w:val="fr-FR"/>
        </w:rPr>
        <w:t>Le</w:t>
      </w:r>
      <w:r w:rsidR="00A614E1" w:rsidRPr="005875C4">
        <w:rPr>
          <w:bCs/>
          <w:sz w:val="24"/>
          <w:szCs w:val="24"/>
          <w:lang w:val="fr-FR"/>
        </w:rPr>
        <w:t xml:space="preserve"> numéro de l'appel d'offres</w:t>
      </w:r>
      <w:r w:rsidR="00A614E1" w:rsidRPr="005875C4">
        <w:rPr>
          <w:sz w:val="24"/>
          <w:szCs w:val="24"/>
          <w:lang w:val="fr-FR"/>
        </w:rPr>
        <w:t xml:space="preserve"> doit être inclus dans la ligne d'objet de votre courriel. Cette confirmation doit inclure le nom complet et les coordonnées de tous les participants. Veuillez noter qu'une personne de chaque entreprise qui assiste à la visite obligatoire des lieux doit être un ingénieur qualifié et qu'il est préférable d'être le gestionnaire de projet prévu par l'offrant.  </w:t>
      </w:r>
    </w:p>
    <w:p w14:paraId="738610EB" w14:textId="77777777" w:rsidR="00216482" w:rsidRPr="005875C4" w:rsidRDefault="00216482">
      <w:pPr>
        <w:jc w:val="both"/>
        <w:rPr>
          <w:sz w:val="24"/>
          <w:szCs w:val="24"/>
          <w:lang w:val="fr-FR"/>
        </w:rPr>
      </w:pPr>
    </w:p>
    <w:p w14:paraId="40EA369B" w14:textId="405AF297" w:rsidR="00216482" w:rsidRPr="005875C4" w:rsidRDefault="00216482">
      <w:pPr>
        <w:jc w:val="both"/>
        <w:rPr>
          <w:sz w:val="24"/>
          <w:szCs w:val="24"/>
          <w:lang w:val="fr-FR"/>
        </w:rPr>
      </w:pPr>
      <w:r w:rsidRPr="005875C4">
        <w:rPr>
          <w:sz w:val="24"/>
          <w:szCs w:val="24"/>
          <w:lang w:val="fr-FR"/>
        </w:rPr>
        <w:t>La participation aux visites de sites est à la charge des soumissionnaires. Chemonics ne remboursera pas aux offrants les frais associés à la visite du site.</w:t>
      </w:r>
    </w:p>
    <w:p w14:paraId="5630AD66" w14:textId="77777777" w:rsidR="00216482" w:rsidRPr="005875C4" w:rsidRDefault="00216482">
      <w:pPr>
        <w:rPr>
          <w:sz w:val="24"/>
          <w:szCs w:val="24"/>
          <w:lang w:val="fr-FR"/>
        </w:rPr>
      </w:pPr>
    </w:p>
    <w:p w14:paraId="07E5E23F"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1.6</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Volume technique</w:t>
      </w:r>
    </w:p>
    <w:p w14:paraId="61829076" w14:textId="77777777" w:rsidR="00216482" w:rsidRPr="005875C4" w:rsidRDefault="00216482">
      <w:pPr>
        <w:jc w:val="both"/>
        <w:rPr>
          <w:b/>
          <w:sz w:val="24"/>
          <w:szCs w:val="24"/>
          <w:lang w:val="fr-FR"/>
        </w:rPr>
      </w:pPr>
    </w:p>
    <w:p w14:paraId="2A957DBD" w14:textId="77777777" w:rsidR="00594164" w:rsidRPr="005875C4" w:rsidRDefault="00594164" w:rsidP="00594164">
      <w:pPr>
        <w:spacing w:after="120"/>
        <w:jc w:val="both"/>
        <w:rPr>
          <w:sz w:val="24"/>
          <w:szCs w:val="24"/>
          <w:lang w:val="fr-FR"/>
        </w:rPr>
      </w:pPr>
      <w:r w:rsidRPr="005875C4">
        <w:rPr>
          <w:sz w:val="24"/>
          <w:szCs w:val="24"/>
          <w:lang w:val="fr-FR"/>
        </w:rPr>
        <w:t>Le volume technique doit décrire en détail comment l'offrant a l'intention de s'acquitter de l'exigence spécifiée pour la rénovation des locaux du Programme national de lutte contre le paludisme, comme décrit dans l'étendue des travaux (EDT) figurant à la section 2. Le volume technique doit démontrer une compréhension claire du travail à entreprendre et des responsabilités de toutes les parties concernées. Le volume technique doit être organisé en fonction des critères d'évaluation énumérés à la section 6 et répondre à toutes les exigences de la section 6 et des annexes A et B. L'offrant doit inclure des détails sur le personnel, l'équipement et les sous-traitants qui seront utilisés pour effectuer les activités requises. Les documents suivants doivent être inclus dans le volume technique (le défaut de soumettre tous les documents suivants peut entraîner la disqualification de l'attribution) :</w:t>
      </w:r>
    </w:p>
    <w:p w14:paraId="244F7FE3" w14:textId="77777777"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Lettre d'envoi dûment remplie (voir l'annexe A)</w:t>
      </w:r>
    </w:p>
    <w:p w14:paraId="537C7E1A" w14:textId="77777777"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Obtention des certifications requises (voir l'annexe B)</w:t>
      </w:r>
    </w:p>
    <w:p w14:paraId="4A90C3C7" w14:textId="77777777"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Méthodologie du projet (voir ci-dessous)</w:t>
      </w:r>
    </w:p>
    <w:p w14:paraId="26595EE9" w14:textId="77777777"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Projet de plan de travail (voir ci-dessous)</w:t>
      </w:r>
    </w:p>
    <w:p w14:paraId="498ECB6F" w14:textId="77777777"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CV du personnel clé (voir ci-dessous)</w:t>
      </w:r>
    </w:p>
    <w:p w14:paraId="5BB18939" w14:textId="77777777"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 xml:space="preserve">Information sur les performances passées (voir ci-dessous) </w:t>
      </w:r>
    </w:p>
    <w:p w14:paraId="12F4090B" w14:textId="20927C75" w:rsidR="00216482" w:rsidRPr="005875C4" w:rsidRDefault="00216482"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Copie de la licence officielle d'enregistrement légal au Mali</w:t>
      </w:r>
    </w:p>
    <w:p w14:paraId="79291C20" w14:textId="26BB226A" w:rsidR="00CD1EA3" w:rsidRDefault="00CD1EA3" w:rsidP="009C1118">
      <w:pPr>
        <w:widowControl w:val="0"/>
        <w:numPr>
          <w:ilvl w:val="0"/>
          <w:numId w:val="3"/>
        </w:numPr>
        <w:tabs>
          <w:tab w:val="clear" w:pos="1080"/>
          <w:tab w:val="num" w:pos="720"/>
        </w:tabs>
        <w:ind w:left="720"/>
        <w:jc w:val="both"/>
        <w:rPr>
          <w:sz w:val="24"/>
          <w:szCs w:val="24"/>
        </w:rPr>
      </w:pPr>
      <w:proofErr w:type="spellStart"/>
      <w:r w:rsidRPr="00CD1EA3">
        <w:rPr>
          <w:sz w:val="24"/>
          <w:szCs w:val="24"/>
        </w:rPr>
        <w:t>Projet</w:t>
      </w:r>
      <w:proofErr w:type="spellEnd"/>
      <w:r w:rsidRPr="00CD1EA3">
        <w:rPr>
          <w:sz w:val="24"/>
          <w:szCs w:val="24"/>
        </w:rPr>
        <w:t xml:space="preserve"> de devis </w:t>
      </w:r>
      <w:proofErr w:type="spellStart"/>
      <w:r w:rsidRPr="00CD1EA3">
        <w:rPr>
          <w:sz w:val="24"/>
          <w:szCs w:val="24"/>
        </w:rPr>
        <w:t>chiffré</w:t>
      </w:r>
      <w:proofErr w:type="spellEnd"/>
      <w:r w:rsidRPr="00CD1EA3">
        <w:rPr>
          <w:sz w:val="24"/>
          <w:szCs w:val="24"/>
        </w:rPr>
        <w:t xml:space="preserve"> </w:t>
      </w:r>
      <w:proofErr w:type="spellStart"/>
      <w:r w:rsidRPr="00CD1EA3">
        <w:rPr>
          <w:sz w:val="24"/>
          <w:szCs w:val="24"/>
        </w:rPr>
        <w:t>détaillé</w:t>
      </w:r>
      <w:proofErr w:type="spellEnd"/>
    </w:p>
    <w:p w14:paraId="249A471D" w14:textId="17E38B48" w:rsidR="00CD1EA3" w:rsidRPr="005875C4" w:rsidRDefault="00CD1EA3" w:rsidP="009C1118">
      <w:pPr>
        <w:widowControl w:val="0"/>
        <w:numPr>
          <w:ilvl w:val="0"/>
          <w:numId w:val="3"/>
        </w:numPr>
        <w:tabs>
          <w:tab w:val="clear" w:pos="1080"/>
          <w:tab w:val="num" w:pos="720"/>
        </w:tabs>
        <w:ind w:left="720"/>
        <w:jc w:val="both"/>
        <w:rPr>
          <w:sz w:val="24"/>
          <w:szCs w:val="24"/>
          <w:lang w:val="fr-FR"/>
        </w:rPr>
      </w:pPr>
      <w:r w:rsidRPr="005875C4">
        <w:rPr>
          <w:sz w:val="24"/>
          <w:szCs w:val="24"/>
          <w:lang w:val="fr-FR"/>
        </w:rPr>
        <w:t>Spécifications détaillées proposées et liste des matériaux</w:t>
      </w:r>
    </w:p>
    <w:p w14:paraId="62AB0E39" w14:textId="5AE02820" w:rsidR="00CD1EA3" w:rsidRPr="00CD1EA3" w:rsidRDefault="00CD1EA3" w:rsidP="009C1118">
      <w:pPr>
        <w:widowControl w:val="0"/>
        <w:numPr>
          <w:ilvl w:val="0"/>
          <w:numId w:val="3"/>
        </w:numPr>
        <w:tabs>
          <w:tab w:val="clear" w:pos="1080"/>
          <w:tab w:val="num" w:pos="720"/>
        </w:tabs>
        <w:ind w:left="720"/>
        <w:jc w:val="both"/>
        <w:rPr>
          <w:sz w:val="24"/>
          <w:szCs w:val="24"/>
        </w:rPr>
      </w:pPr>
      <w:r>
        <w:rPr>
          <w:sz w:val="24"/>
          <w:szCs w:val="24"/>
        </w:rPr>
        <w:t xml:space="preserve">Plan </w:t>
      </w:r>
      <w:proofErr w:type="spellStart"/>
      <w:r>
        <w:rPr>
          <w:sz w:val="24"/>
          <w:szCs w:val="24"/>
        </w:rPr>
        <w:t>d'accès</w:t>
      </w:r>
      <w:proofErr w:type="spellEnd"/>
      <w:r>
        <w:rPr>
          <w:sz w:val="24"/>
          <w:szCs w:val="24"/>
        </w:rPr>
        <w:t xml:space="preserve"> et de </w:t>
      </w:r>
      <w:proofErr w:type="spellStart"/>
      <w:r>
        <w:rPr>
          <w:sz w:val="24"/>
          <w:szCs w:val="24"/>
        </w:rPr>
        <w:t>sécurité</w:t>
      </w:r>
      <w:proofErr w:type="spellEnd"/>
    </w:p>
    <w:p w14:paraId="2BA226A1" w14:textId="77777777" w:rsidR="00216482" w:rsidRPr="000D4FC4" w:rsidRDefault="00216482">
      <w:pPr>
        <w:jc w:val="both"/>
        <w:rPr>
          <w:sz w:val="24"/>
          <w:szCs w:val="24"/>
        </w:rPr>
      </w:pPr>
    </w:p>
    <w:p w14:paraId="77E1675A" w14:textId="26C1E044" w:rsidR="00216482" w:rsidRPr="005875C4" w:rsidRDefault="00216482">
      <w:pPr>
        <w:jc w:val="both"/>
        <w:rPr>
          <w:sz w:val="24"/>
          <w:szCs w:val="24"/>
          <w:lang w:val="fr-FR"/>
        </w:rPr>
      </w:pPr>
      <w:r w:rsidRPr="005875C4">
        <w:rPr>
          <w:i/>
          <w:sz w:val="24"/>
          <w:szCs w:val="24"/>
          <w:lang w:val="fr-FR"/>
        </w:rPr>
        <w:t xml:space="preserve">Méthodologie du projet et solution technique </w:t>
      </w:r>
      <w:r w:rsidRPr="005875C4">
        <w:rPr>
          <w:sz w:val="24"/>
          <w:szCs w:val="24"/>
          <w:lang w:val="fr-FR"/>
        </w:rPr>
        <w:t xml:space="preserve">: À l'aide de l'information contenue dans l'énoncé des travaux, l'offrant doit décrire son approche pour l'exécution de chaque phase </w:t>
      </w:r>
      <w:r w:rsidR="00D35A39" w:rsidRPr="005875C4">
        <w:rPr>
          <w:sz w:val="24"/>
          <w:szCs w:val="24"/>
          <w:lang w:val="fr-FR"/>
        </w:rPr>
        <w:t>(examen</w:t>
      </w:r>
      <w:r w:rsidRPr="005875C4">
        <w:rPr>
          <w:sz w:val="24"/>
          <w:szCs w:val="24"/>
          <w:lang w:val="fr-FR"/>
        </w:rPr>
        <w:t xml:space="preserve"> de la conception, approvisionnement, fabrication et installation) du projet, avec autant de détails que nécessaire, pour un résultat réussi. La méthodologie et la solution technique proposées par l'offrant doivent répondre aux normes reconnues de l'industrie et être rentables tout en tenant compte de l'emplacement du projet et de la disponibilité des matériaux et de l'équipement. La section sur la méthodologie doit également comprendre un aperçu de l'approche de l'offrant en matière de contrôle et d'assurance de la qualité (avec une description des essais et des inspections), du plan de sécurité et de la conformité aux règlements environnementaux. L'offrant doit proposer un </w:t>
      </w:r>
      <w:r w:rsidRPr="00D35A39">
        <w:rPr>
          <w:sz w:val="24"/>
          <w:szCs w:val="24"/>
          <w:lang w:val="fr-FR"/>
        </w:rPr>
        <w:t xml:space="preserve">échéancier détaillé qui peut être raisonnablement mis en œuvre pour chaque phase du projet. </w:t>
      </w:r>
      <w:r w:rsidR="009C4DBD" w:rsidRPr="00D35A39">
        <w:rPr>
          <w:sz w:val="24"/>
          <w:szCs w:val="24"/>
          <w:lang w:val="fr-FR"/>
        </w:rPr>
        <w:t xml:space="preserve">L'offrant doit inclure le nom des laboratoires qu'il utilisera pour tout essai de </w:t>
      </w:r>
      <w:r w:rsidR="00DF1B3E" w:rsidRPr="00D35A39">
        <w:rPr>
          <w:sz w:val="24"/>
          <w:szCs w:val="24"/>
          <w:lang w:val="fr-FR"/>
        </w:rPr>
        <w:t>matériaux et d’installations</w:t>
      </w:r>
      <w:r w:rsidR="009C4DBD" w:rsidRPr="00D35A39">
        <w:rPr>
          <w:sz w:val="24"/>
          <w:szCs w:val="24"/>
          <w:lang w:val="fr-FR"/>
        </w:rPr>
        <w:t>, p. ex., compactage, béton, métrés</w:t>
      </w:r>
      <w:r w:rsidR="00DF1B3E" w:rsidRPr="00D35A39">
        <w:rPr>
          <w:sz w:val="24"/>
          <w:szCs w:val="24"/>
          <w:lang w:val="fr-FR"/>
        </w:rPr>
        <w:t>, tuyauterie</w:t>
      </w:r>
      <w:r w:rsidR="009C4DBD" w:rsidRPr="00D35A39">
        <w:rPr>
          <w:sz w:val="24"/>
          <w:szCs w:val="24"/>
          <w:lang w:val="fr-FR"/>
        </w:rPr>
        <w:t>].</w:t>
      </w:r>
    </w:p>
    <w:p w14:paraId="17AD93B2" w14:textId="77777777" w:rsidR="00216482" w:rsidRPr="005875C4" w:rsidRDefault="00216482">
      <w:pPr>
        <w:jc w:val="both"/>
        <w:rPr>
          <w:color w:val="002060"/>
          <w:sz w:val="24"/>
          <w:szCs w:val="24"/>
          <w:lang w:val="fr-FR"/>
        </w:rPr>
      </w:pPr>
    </w:p>
    <w:p w14:paraId="6244E326" w14:textId="2633093F" w:rsidR="00216482" w:rsidRPr="005875C4" w:rsidRDefault="00216482">
      <w:pPr>
        <w:jc w:val="both"/>
        <w:rPr>
          <w:sz w:val="24"/>
          <w:szCs w:val="24"/>
          <w:lang w:val="fr-FR"/>
        </w:rPr>
      </w:pPr>
      <w:r w:rsidRPr="005875C4">
        <w:rPr>
          <w:i/>
          <w:sz w:val="24"/>
          <w:szCs w:val="24"/>
          <w:lang w:val="fr-FR"/>
        </w:rPr>
        <w:t xml:space="preserve">Projet de plan de travail </w:t>
      </w:r>
      <w:r w:rsidRPr="005875C4">
        <w:rPr>
          <w:sz w:val="24"/>
          <w:szCs w:val="24"/>
          <w:lang w:val="fr-FR"/>
        </w:rPr>
        <w:t xml:space="preserve">: Le projet de plan de travail pour les services proposés doit être soumis sous la forme d'un diagramme de Gantt et doit fournir un processus étape par étape pour exécuter chaque phase des travaux de la manière la plus efficace possible. </w:t>
      </w:r>
    </w:p>
    <w:p w14:paraId="0DE4B5B7" w14:textId="77777777" w:rsidR="00216482" w:rsidRPr="005875C4" w:rsidRDefault="00216482">
      <w:pPr>
        <w:jc w:val="both"/>
        <w:rPr>
          <w:sz w:val="24"/>
          <w:szCs w:val="24"/>
          <w:lang w:val="fr-FR"/>
        </w:rPr>
      </w:pPr>
    </w:p>
    <w:p w14:paraId="79158A5A" w14:textId="04416B53" w:rsidR="00B742DE" w:rsidRPr="005875C4" w:rsidRDefault="208CB480" w:rsidP="00B742DE">
      <w:pPr>
        <w:tabs>
          <w:tab w:val="left" w:pos="2028"/>
        </w:tabs>
        <w:jc w:val="both"/>
        <w:rPr>
          <w:rFonts w:asciiTheme="majorBidi" w:hAnsiTheme="majorBidi" w:cstheme="majorBidi"/>
          <w:sz w:val="24"/>
          <w:szCs w:val="24"/>
          <w:lang w:val="fr-FR"/>
        </w:rPr>
      </w:pPr>
      <w:r w:rsidRPr="005875C4">
        <w:rPr>
          <w:i/>
          <w:iCs/>
          <w:sz w:val="24"/>
          <w:szCs w:val="24"/>
          <w:lang w:val="fr-FR"/>
        </w:rPr>
        <w:t xml:space="preserve">Plan de santé, d'accès et de sécurité </w:t>
      </w:r>
      <w:r w:rsidRPr="005875C4">
        <w:rPr>
          <w:sz w:val="24"/>
          <w:szCs w:val="24"/>
          <w:lang w:val="fr-FR"/>
        </w:rPr>
        <w:t xml:space="preserve">: L'offrant doit soumettre un plan sur la façon dont il accédera au site et y travaillera en toute sécurité. Le sous-traitant sélectionné sera tenu de suivre un plan de santé et de sécurité au travail approuvé lors de la mise en œuvre de l'activité. L'offre technique doit comprendre le plan de santé et de sécurité au travail de l'offrant, y compris la façon dont l'équipement de protection individuelle est utilisé, les plans d'évacuation si nécessaire, une formation spécialisée sur les dangers et une formation en secourisme. </w:t>
      </w:r>
      <w:r w:rsidR="00B742DE" w:rsidRPr="005875C4">
        <w:rPr>
          <w:rFonts w:asciiTheme="majorBidi" w:hAnsiTheme="majorBidi" w:cstheme="majorBidi"/>
          <w:sz w:val="24"/>
          <w:szCs w:val="24"/>
          <w:lang w:val="fr-FR"/>
        </w:rPr>
        <w:t>Les offrants seront tenus de minimiser les perturbations (bruit, débris et accès) et d'assurer la sécurité du reste du site autant que possible, et d'énoncer clairement dans le plan de santé, d'accès et de sécurité les mesures qui seront mises en place pour y parvenir. Les offrants doivent préciser dans leur proposition comment ils minimiseront les perturbations et assureront la sécurité du personnel et des visiteurs</w:t>
      </w:r>
      <w:r w:rsidR="00B742DE" w:rsidRPr="005875C4">
        <w:rPr>
          <w:rFonts w:asciiTheme="majorBidi" w:hAnsiTheme="majorBidi" w:cstheme="majorBidi"/>
          <w:color w:val="FF0000"/>
          <w:sz w:val="24"/>
          <w:szCs w:val="24"/>
          <w:lang w:val="fr-FR"/>
        </w:rPr>
        <w:t>.</w:t>
      </w:r>
      <w:r w:rsidR="00B742DE" w:rsidRPr="005875C4">
        <w:rPr>
          <w:rFonts w:asciiTheme="majorBidi" w:hAnsiTheme="majorBidi" w:cstheme="majorBidi"/>
          <w:sz w:val="24"/>
          <w:szCs w:val="24"/>
          <w:lang w:val="fr-FR"/>
        </w:rPr>
        <w:t xml:space="preserve"> Il doit également s'assurer que la circulation des véhicules et des piétons à l'extérieur ne sera pas perturbée, la façon dont il délimitera et marquera les limites sécuritaires du chantier, la façon dont il continuera de fonctionner s'il pleut, et :</w:t>
      </w:r>
    </w:p>
    <w:p w14:paraId="4A69A8A3" w14:textId="77777777" w:rsidR="00B742DE" w:rsidRPr="005875C4" w:rsidRDefault="00B742DE" w:rsidP="00B742DE">
      <w:pPr>
        <w:pStyle w:val="ListParagraph"/>
        <w:widowControl/>
        <w:numPr>
          <w:ilvl w:val="0"/>
          <w:numId w:val="34"/>
        </w:numPr>
        <w:tabs>
          <w:tab w:val="left" w:pos="2028"/>
        </w:tabs>
        <w:autoSpaceDE/>
        <w:autoSpaceDN/>
        <w:spacing w:after="160" w:line="259" w:lineRule="auto"/>
        <w:jc w:val="both"/>
        <w:rPr>
          <w:rFonts w:asciiTheme="majorBidi" w:hAnsiTheme="majorBidi" w:cstheme="majorBidi"/>
          <w:sz w:val="24"/>
          <w:szCs w:val="24"/>
          <w:lang w:val="fr-FR"/>
        </w:rPr>
      </w:pPr>
      <w:r w:rsidRPr="005875C4">
        <w:rPr>
          <w:rFonts w:asciiTheme="majorBidi" w:hAnsiTheme="majorBidi" w:cstheme="majorBidi"/>
          <w:sz w:val="24"/>
          <w:szCs w:val="24"/>
          <w:lang w:val="fr-FR"/>
        </w:rPr>
        <w:t>Organisez des points d'accès et de sortie sûrs pour tous les employés, les entrepreneurs et les visiteurs.</w:t>
      </w:r>
    </w:p>
    <w:p w14:paraId="52775E7D" w14:textId="77777777" w:rsidR="00B742DE" w:rsidRPr="005875C4" w:rsidRDefault="00B742DE" w:rsidP="00B742DE">
      <w:pPr>
        <w:pStyle w:val="ListParagraph"/>
        <w:widowControl/>
        <w:numPr>
          <w:ilvl w:val="0"/>
          <w:numId w:val="34"/>
        </w:numPr>
        <w:tabs>
          <w:tab w:val="left" w:pos="2028"/>
        </w:tabs>
        <w:autoSpaceDE/>
        <w:autoSpaceDN/>
        <w:spacing w:after="160" w:line="259" w:lineRule="auto"/>
        <w:jc w:val="both"/>
        <w:rPr>
          <w:rFonts w:asciiTheme="majorBidi" w:hAnsiTheme="majorBidi" w:cstheme="majorBidi"/>
          <w:sz w:val="24"/>
          <w:szCs w:val="24"/>
          <w:lang w:val="fr-FR"/>
        </w:rPr>
      </w:pPr>
      <w:r w:rsidRPr="005875C4">
        <w:rPr>
          <w:rFonts w:asciiTheme="majorBidi" w:hAnsiTheme="majorBidi" w:cstheme="majorBidi"/>
          <w:sz w:val="24"/>
          <w:szCs w:val="24"/>
          <w:lang w:val="fr-FR"/>
        </w:rPr>
        <w:t>Les sous-traitants doivent s'assurer que le public n'est pas exposé à des risques pour sa santé ou sa sécurité, y compris aux points d'accès et de sortie du lieu de travail.</w:t>
      </w:r>
    </w:p>
    <w:p w14:paraId="4870C31E" w14:textId="77777777" w:rsidR="00B742DE" w:rsidRPr="005875C4" w:rsidRDefault="00B742DE" w:rsidP="00B742DE">
      <w:pPr>
        <w:pStyle w:val="ListParagraph"/>
        <w:widowControl/>
        <w:numPr>
          <w:ilvl w:val="0"/>
          <w:numId w:val="34"/>
        </w:numPr>
        <w:tabs>
          <w:tab w:val="left" w:pos="2028"/>
        </w:tabs>
        <w:autoSpaceDE/>
        <w:autoSpaceDN/>
        <w:spacing w:after="160" w:line="259" w:lineRule="auto"/>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Le chantier doit être organisé </w:t>
      </w:r>
      <w:proofErr w:type="gramStart"/>
      <w:r w:rsidRPr="005875C4">
        <w:rPr>
          <w:rFonts w:asciiTheme="majorBidi" w:hAnsiTheme="majorBidi" w:cstheme="majorBidi"/>
          <w:sz w:val="24"/>
          <w:szCs w:val="24"/>
          <w:lang w:val="fr-FR"/>
        </w:rPr>
        <w:t>de manière à ce</w:t>
      </w:r>
      <w:proofErr w:type="gramEnd"/>
      <w:r w:rsidRPr="005875C4">
        <w:rPr>
          <w:rFonts w:asciiTheme="majorBidi" w:hAnsiTheme="majorBidi" w:cstheme="majorBidi"/>
          <w:sz w:val="24"/>
          <w:szCs w:val="24"/>
          <w:lang w:val="fr-FR"/>
        </w:rPr>
        <w:t xml:space="preserve"> que les piétons et les véhicules puissent se déplacer en toute sécurité et sans risque pour la santé.</w:t>
      </w:r>
    </w:p>
    <w:p w14:paraId="28FA2A58" w14:textId="77777777" w:rsidR="00B742DE" w:rsidRPr="005875C4" w:rsidRDefault="00B742DE" w:rsidP="00B742DE">
      <w:pPr>
        <w:pStyle w:val="ListParagraph"/>
        <w:widowControl/>
        <w:numPr>
          <w:ilvl w:val="0"/>
          <w:numId w:val="34"/>
        </w:numPr>
        <w:tabs>
          <w:tab w:val="left" w:pos="2028"/>
        </w:tabs>
        <w:autoSpaceDE/>
        <w:autoSpaceDN/>
        <w:spacing w:after="160" w:line="259" w:lineRule="auto"/>
        <w:jc w:val="both"/>
        <w:rPr>
          <w:rFonts w:asciiTheme="majorBidi" w:hAnsiTheme="majorBidi" w:cstheme="majorBidi"/>
          <w:sz w:val="24"/>
          <w:szCs w:val="24"/>
          <w:lang w:val="fr-FR"/>
        </w:rPr>
      </w:pPr>
      <w:r w:rsidRPr="005875C4">
        <w:rPr>
          <w:rFonts w:asciiTheme="majorBidi" w:hAnsiTheme="majorBidi" w:cstheme="majorBidi"/>
          <w:sz w:val="24"/>
          <w:szCs w:val="24"/>
          <w:lang w:val="fr-FR"/>
        </w:rPr>
        <w:t>Des panneaux appropriés doivent être installés si nécessaire aux points d'accès pour des raisons de santé et de sécurité.</w:t>
      </w:r>
    </w:p>
    <w:p w14:paraId="203740A5" w14:textId="77777777" w:rsidR="00B742DE" w:rsidRPr="005875C4" w:rsidRDefault="00B742DE" w:rsidP="00B742DE">
      <w:pPr>
        <w:pStyle w:val="ListParagraph"/>
        <w:widowControl/>
        <w:numPr>
          <w:ilvl w:val="0"/>
          <w:numId w:val="34"/>
        </w:numPr>
        <w:tabs>
          <w:tab w:val="left" w:pos="2028"/>
        </w:tabs>
        <w:autoSpaceDE/>
        <w:autoSpaceDN/>
        <w:spacing w:after="160" w:line="259" w:lineRule="auto"/>
        <w:jc w:val="both"/>
        <w:rPr>
          <w:rFonts w:asciiTheme="majorBidi" w:hAnsiTheme="majorBidi" w:cstheme="majorBidi"/>
          <w:sz w:val="24"/>
          <w:szCs w:val="24"/>
          <w:lang w:val="fr-FR"/>
        </w:rPr>
      </w:pPr>
      <w:r w:rsidRPr="005875C4">
        <w:rPr>
          <w:rFonts w:asciiTheme="majorBidi" w:hAnsiTheme="majorBidi" w:cstheme="majorBidi"/>
          <w:sz w:val="24"/>
          <w:szCs w:val="24"/>
          <w:lang w:val="fr-FR"/>
        </w:rPr>
        <w:t>Les sous-traitants doivent s'assurer que la conception des points d'accès est conforme aux dispositions de toutes les directives de planification et exigences légales pertinentes, aux réglementations en matière de sécurité incendie et aux règles de la circulation routière.</w:t>
      </w:r>
    </w:p>
    <w:p w14:paraId="02B7C925" w14:textId="77777777" w:rsidR="00B742DE" w:rsidRPr="005875C4" w:rsidRDefault="00B742DE" w:rsidP="00B742DE">
      <w:pPr>
        <w:pStyle w:val="ListParagraph"/>
        <w:widowControl/>
        <w:numPr>
          <w:ilvl w:val="0"/>
          <w:numId w:val="34"/>
        </w:numPr>
        <w:tabs>
          <w:tab w:val="left" w:pos="2028"/>
        </w:tabs>
        <w:autoSpaceDE/>
        <w:autoSpaceDN/>
        <w:spacing w:after="160" w:line="259" w:lineRule="auto"/>
        <w:jc w:val="both"/>
        <w:rPr>
          <w:rFonts w:asciiTheme="majorBidi" w:hAnsiTheme="majorBidi" w:cstheme="majorBidi"/>
          <w:sz w:val="24"/>
          <w:szCs w:val="24"/>
          <w:lang w:val="fr-FR"/>
        </w:rPr>
      </w:pPr>
      <w:r w:rsidRPr="005875C4">
        <w:rPr>
          <w:rFonts w:asciiTheme="majorBidi" w:hAnsiTheme="majorBidi" w:cstheme="majorBidi"/>
          <w:sz w:val="24"/>
          <w:szCs w:val="24"/>
          <w:lang w:val="fr-FR"/>
        </w:rPr>
        <w:lastRenderedPageBreak/>
        <w:t>Les travailleurs des sous-traitants doivent se conformer pleinement à toutes les politiques, procédures et réglementations locales en matière de santé et de sécurité.</w:t>
      </w:r>
    </w:p>
    <w:p w14:paraId="6D8ABC19" w14:textId="0DC7CFEA" w:rsidR="208CB480" w:rsidRPr="005875C4" w:rsidRDefault="208CB480" w:rsidP="1F36909F">
      <w:pPr>
        <w:spacing w:line="259" w:lineRule="auto"/>
        <w:jc w:val="both"/>
        <w:rPr>
          <w:sz w:val="24"/>
          <w:szCs w:val="24"/>
          <w:lang w:val="fr-FR"/>
        </w:rPr>
      </w:pPr>
      <w:r w:rsidRPr="005875C4">
        <w:rPr>
          <w:i/>
          <w:iCs/>
          <w:sz w:val="24"/>
          <w:szCs w:val="24"/>
          <w:lang w:val="fr-FR"/>
        </w:rPr>
        <w:t xml:space="preserve">Plan de gestion des déchets </w:t>
      </w:r>
      <w:r w:rsidRPr="005875C4">
        <w:rPr>
          <w:sz w:val="24"/>
          <w:szCs w:val="24"/>
          <w:lang w:val="fr-FR"/>
        </w:rPr>
        <w:t>: Le sous-traitant sélectionné devra suivre un plan de gestion des déchets approuvé. L'offre technique doit inclure la façon dont l'offrant éliminera, stockera et collectera correctement les déchets dangereux et de construction conformément aux lois locales applicables.</w:t>
      </w:r>
    </w:p>
    <w:p w14:paraId="298356BB" w14:textId="00F4DD65" w:rsidR="1F36909F" w:rsidRPr="005875C4" w:rsidRDefault="1F36909F" w:rsidP="1F36909F">
      <w:pPr>
        <w:jc w:val="both"/>
        <w:rPr>
          <w:i/>
          <w:iCs/>
          <w:sz w:val="24"/>
          <w:szCs w:val="24"/>
          <w:lang w:val="fr-FR"/>
        </w:rPr>
      </w:pPr>
    </w:p>
    <w:p w14:paraId="34694AFC" w14:textId="378ED1B5" w:rsidR="00594164" w:rsidRPr="005875C4" w:rsidRDefault="00216482" w:rsidP="00594164">
      <w:pPr>
        <w:jc w:val="both"/>
        <w:rPr>
          <w:b/>
          <w:sz w:val="24"/>
          <w:szCs w:val="24"/>
          <w:lang w:val="fr-FR"/>
        </w:rPr>
      </w:pPr>
      <w:r w:rsidRPr="005875C4">
        <w:rPr>
          <w:i/>
          <w:iCs/>
          <w:sz w:val="24"/>
          <w:szCs w:val="24"/>
          <w:lang w:val="fr-FR"/>
        </w:rPr>
        <w:t xml:space="preserve">Personnel clé </w:t>
      </w:r>
      <w:r w:rsidRPr="005875C4">
        <w:rPr>
          <w:sz w:val="24"/>
          <w:szCs w:val="24"/>
          <w:lang w:val="fr-FR"/>
        </w:rPr>
        <w:t xml:space="preserve">: L'offrant doit démontrer qu'il dispose d'un personnel professionnel possédant une vaste expérience pour superviser et exécuter l'étendue des travaux. Le personnel professionnel considéré comme le personnel clé doit être entièrement disponible pendant toute la durée du contrat de sous-traitance et ne doit pas être remplacé sans le consentement écrit préalable de Chemonics. Le volume technique doit inclure les CV du </w:t>
      </w:r>
      <w:r w:rsidR="00594164" w:rsidRPr="005875C4">
        <w:rPr>
          <w:b/>
          <w:sz w:val="24"/>
          <w:szCs w:val="24"/>
          <w:lang w:val="fr-FR"/>
        </w:rPr>
        <w:t>personnel clé requis suivant : superviseur de travail, technicien en génie civil, technicien en électricité, topographe. Le volume technique doit également inclure un organigramme indiquant les rôles et la disponibilité de chaque employé proposé pour ce projet.</w:t>
      </w:r>
    </w:p>
    <w:p w14:paraId="1F290916" w14:textId="77777777" w:rsidR="00594164" w:rsidRPr="005875C4" w:rsidRDefault="00594164" w:rsidP="00594164">
      <w:pPr>
        <w:jc w:val="both"/>
        <w:rPr>
          <w:b/>
          <w:sz w:val="24"/>
          <w:szCs w:val="24"/>
          <w:lang w:val="fr-FR"/>
        </w:rPr>
      </w:pPr>
    </w:p>
    <w:tbl>
      <w:tblPr>
        <w:tblStyle w:val="TableGrid"/>
        <w:tblW w:w="7105" w:type="dxa"/>
        <w:jc w:val="center"/>
        <w:tblLayout w:type="fixed"/>
        <w:tblLook w:val="04A0" w:firstRow="1" w:lastRow="0" w:firstColumn="1" w:lastColumn="0" w:noHBand="0" w:noVBand="1"/>
      </w:tblPr>
      <w:tblGrid>
        <w:gridCol w:w="1772"/>
        <w:gridCol w:w="1733"/>
        <w:gridCol w:w="1530"/>
        <w:gridCol w:w="2070"/>
      </w:tblGrid>
      <w:tr w:rsidR="00594164" w:rsidRPr="005875C4" w14:paraId="0A1566EC" w14:textId="77777777" w:rsidTr="00CB4038">
        <w:trPr>
          <w:jc w:val="center"/>
        </w:trPr>
        <w:tc>
          <w:tcPr>
            <w:tcW w:w="1772" w:type="dxa"/>
          </w:tcPr>
          <w:p w14:paraId="60FAA5DA" w14:textId="77777777" w:rsidR="00594164" w:rsidRPr="00A24840" w:rsidRDefault="00594164" w:rsidP="00CB4038">
            <w:pPr>
              <w:jc w:val="both"/>
              <w:rPr>
                <w:b/>
                <w:bCs/>
              </w:rPr>
            </w:pPr>
            <w:r w:rsidRPr="00A24840">
              <w:rPr>
                <w:b/>
                <w:bCs/>
              </w:rPr>
              <w:t>Positions</w:t>
            </w:r>
          </w:p>
        </w:tc>
        <w:tc>
          <w:tcPr>
            <w:tcW w:w="1733" w:type="dxa"/>
          </w:tcPr>
          <w:p w14:paraId="0AB98F97" w14:textId="77777777" w:rsidR="00594164" w:rsidRPr="00A24840" w:rsidRDefault="00594164" w:rsidP="00CB4038">
            <w:pPr>
              <w:jc w:val="both"/>
            </w:pPr>
            <w:r w:rsidRPr="00A24840">
              <w:t>Nom</w:t>
            </w:r>
          </w:p>
        </w:tc>
        <w:tc>
          <w:tcPr>
            <w:tcW w:w="1530" w:type="dxa"/>
          </w:tcPr>
          <w:p w14:paraId="0BC63CD8" w14:textId="77777777" w:rsidR="00594164" w:rsidRPr="00A24840" w:rsidRDefault="00594164" w:rsidP="00CB4038">
            <w:pPr>
              <w:jc w:val="both"/>
            </w:pPr>
            <w:r w:rsidRPr="00A24840">
              <w:t xml:space="preserve">Nombre </w:t>
            </w:r>
            <w:proofErr w:type="spellStart"/>
            <w:r w:rsidRPr="00A24840">
              <w:t>proposé</w:t>
            </w:r>
            <w:proofErr w:type="spellEnd"/>
          </w:p>
        </w:tc>
        <w:tc>
          <w:tcPr>
            <w:tcW w:w="2070" w:type="dxa"/>
          </w:tcPr>
          <w:p w14:paraId="4F18EBA8" w14:textId="77777777" w:rsidR="00594164" w:rsidRPr="005875C4" w:rsidRDefault="00594164" w:rsidP="00CB4038">
            <w:pPr>
              <w:jc w:val="both"/>
              <w:rPr>
                <w:lang w:val="fr-FR"/>
              </w:rPr>
            </w:pPr>
            <w:r w:rsidRPr="005875C4">
              <w:rPr>
                <w:lang w:val="fr-FR"/>
              </w:rPr>
              <w:t>Expérience en travaux de rénovation et poste proposé</w:t>
            </w:r>
          </w:p>
        </w:tc>
      </w:tr>
      <w:tr w:rsidR="00594164" w:rsidRPr="00A24840" w14:paraId="2A6DFAE8" w14:textId="77777777" w:rsidTr="00CB4038">
        <w:trPr>
          <w:jc w:val="center"/>
        </w:trPr>
        <w:tc>
          <w:tcPr>
            <w:tcW w:w="1772" w:type="dxa"/>
          </w:tcPr>
          <w:p w14:paraId="721A2BDF" w14:textId="77777777" w:rsidR="00594164" w:rsidRPr="00E76FBA" w:rsidRDefault="00594164" w:rsidP="00CB4038">
            <w:pPr>
              <w:jc w:val="both"/>
              <w:rPr>
                <w:b/>
                <w:bCs/>
                <w:highlight w:val="yellow"/>
              </w:rPr>
            </w:pPr>
            <w:proofErr w:type="spellStart"/>
            <w:r w:rsidRPr="001A2403">
              <w:rPr>
                <w:b/>
                <w:sz w:val="24"/>
                <w:szCs w:val="24"/>
              </w:rPr>
              <w:t>Conducteur</w:t>
            </w:r>
            <w:proofErr w:type="spellEnd"/>
            <w:r w:rsidRPr="001A2403">
              <w:rPr>
                <w:b/>
                <w:sz w:val="24"/>
                <w:szCs w:val="24"/>
              </w:rPr>
              <w:t xml:space="preserve"> de travaux </w:t>
            </w:r>
          </w:p>
        </w:tc>
        <w:tc>
          <w:tcPr>
            <w:tcW w:w="1733" w:type="dxa"/>
          </w:tcPr>
          <w:p w14:paraId="7111F66E" w14:textId="77777777" w:rsidR="00594164" w:rsidRPr="00A24840" w:rsidRDefault="00594164" w:rsidP="00CB4038">
            <w:pPr>
              <w:jc w:val="both"/>
            </w:pPr>
          </w:p>
        </w:tc>
        <w:tc>
          <w:tcPr>
            <w:tcW w:w="1530" w:type="dxa"/>
          </w:tcPr>
          <w:p w14:paraId="5927D3DE" w14:textId="77777777" w:rsidR="00594164" w:rsidRPr="00A24840" w:rsidRDefault="00594164" w:rsidP="00CB4038">
            <w:pPr>
              <w:jc w:val="both"/>
            </w:pPr>
          </w:p>
        </w:tc>
        <w:tc>
          <w:tcPr>
            <w:tcW w:w="2070" w:type="dxa"/>
          </w:tcPr>
          <w:p w14:paraId="67F7D9DE" w14:textId="77777777" w:rsidR="00594164" w:rsidRPr="00A24840" w:rsidRDefault="00594164" w:rsidP="00CB4038">
            <w:pPr>
              <w:jc w:val="both"/>
            </w:pPr>
          </w:p>
        </w:tc>
      </w:tr>
      <w:tr w:rsidR="00594164" w:rsidRPr="00A24840" w14:paraId="1F780B78" w14:textId="77777777" w:rsidTr="00CB4038">
        <w:trPr>
          <w:jc w:val="center"/>
        </w:trPr>
        <w:tc>
          <w:tcPr>
            <w:tcW w:w="1772" w:type="dxa"/>
          </w:tcPr>
          <w:p w14:paraId="583F6747" w14:textId="77777777" w:rsidR="00594164" w:rsidRPr="00E76FBA" w:rsidRDefault="00594164" w:rsidP="00CB4038">
            <w:pPr>
              <w:jc w:val="both"/>
              <w:rPr>
                <w:b/>
                <w:bCs/>
                <w:highlight w:val="yellow"/>
              </w:rPr>
            </w:pPr>
            <w:proofErr w:type="spellStart"/>
            <w:r w:rsidRPr="00415F3C">
              <w:rPr>
                <w:b/>
                <w:sz w:val="24"/>
                <w:szCs w:val="24"/>
              </w:rPr>
              <w:t>Technicien</w:t>
            </w:r>
            <w:proofErr w:type="spellEnd"/>
            <w:r w:rsidRPr="00415F3C">
              <w:rPr>
                <w:b/>
                <w:sz w:val="24"/>
                <w:szCs w:val="24"/>
              </w:rPr>
              <w:t xml:space="preserve"> en génie civil</w:t>
            </w:r>
          </w:p>
        </w:tc>
        <w:tc>
          <w:tcPr>
            <w:tcW w:w="1733" w:type="dxa"/>
          </w:tcPr>
          <w:p w14:paraId="1369F632" w14:textId="77777777" w:rsidR="00594164" w:rsidRPr="00A24840" w:rsidRDefault="00594164" w:rsidP="00CB4038">
            <w:pPr>
              <w:jc w:val="both"/>
            </w:pPr>
          </w:p>
        </w:tc>
        <w:tc>
          <w:tcPr>
            <w:tcW w:w="1530" w:type="dxa"/>
          </w:tcPr>
          <w:p w14:paraId="6316A91D" w14:textId="77777777" w:rsidR="00594164" w:rsidRPr="00A24840" w:rsidRDefault="00594164" w:rsidP="00CB4038">
            <w:pPr>
              <w:jc w:val="both"/>
            </w:pPr>
          </w:p>
        </w:tc>
        <w:tc>
          <w:tcPr>
            <w:tcW w:w="2070" w:type="dxa"/>
          </w:tcPr>
          <w:p w14:paraId="7762AC47" w14:textId="77777777" w:rsidR="00594164" w:rsidRPr="00A24840" w:rsidRDefault="00594164" w:rsidP="00CB4038">
            <w:pPr>
              <w:jc w:val="both"/>
            </w:pPr>
          </w:p>
        </w:tc>
      </w:tr>
      <w:tr w:rsidR="00594164" w:rsidRPr="00A24840" w14:paraId="3E901315" w14:textId="77777777" w:rsidTr="00CB4038">
        <w:trPr>
          <w:jc w:val="center"/>
        </w:trPr>
        <w:tc>
          <w:tcPr>
            <w:tcW w:w="1772" w:type="dxa"/>
          </w:tcPr>
          <w:p w14:paraId="5B5CAED1" w14:textId="77777777" w:rsidR="00594164" w:rsidRPr="00E76FBA" w:rsidRDefault="00594164" w:rsidP="00CB4038">
            <w:pPr>
              <w:jc w:val="both"/>
              <w:rPr>
                <w:b/>
                <w:bCs/>
                <w:highlight w:val="yellow"/>
              </w:rPr>
            </w:pPr>
            <w:proofErr w:type="spellStart"/>
            <w:r w:rsidRPr="00415F3C">
              <w:rPr>
                <w:b/>
                <w:sz w:val="24"/>
                <w:szCs w:val="24"/>
              </w:rPr>
              <w:t>Technicien</w:t>
            </w:r>
            <w:proofErr w:type="spellEnd"/>
            <w:r w:rsidRPr="00415F3C">
              <w:rPr>
                <w:b/>
                <w:sz w:val="24"/>
                <w:szCs w:val="24"/>
              </w:rPr>
              <w:t xml:space="preserve"> en </w:t>
            </w:r>
            <w:proofErr w:type="spellStart"/>
            <w:r w:rsidRPr="00415F3C">
              <w:rPr>
                <w:b/>
                <w:sz w:val="24"/>
                <w:szCs w:val="24"/>
              </w:rPr>
              <w:t>électricité</w:t>
            </w:r>
            <w:proofErr w:type="spellEnd"/>
          </w:p>
        </w:tc>
        <w:tc>
          <w:tcPr>
            <w:tcW w:w="1733" w:type="dxa"/>
          </w:tcPr>
          <w:p w14:paraId="0DAB78EC" w14:textId="77777777" w:rsidR="00594164" w:rsidRPr="00A24840" w:rsidRDefault="00594164" w:rsidP="00CB4038">
            <w:pPr>
              <w:jc w:val="both"/>
            </w:pPr>
          </w:p>
        </w:tc>
        <w:tc>
          <w:tcPr>
            <w:tcW w:w="1530" w:type="dxa"/>
          </w:tcPr>
          <w:p w14:paraId="064AA5EB" w14:textId="77777777" w:rsidR="00594164" w:rsidRPr="00A24840" w:rsidRDefault="00594164" w:rsidP="00CB4038">
            <w:pPr>
              <w:jc w:val="both"/>
            </w:pPr>
          </w:p>
        </w:tc>
        <w:tc>
          <w:tcPr>
            <w:tcW w:w="2070" w:type="dxa"/>
          </w:tcPr>
          <w:p w14:paraId="78CBD3FA" w14:textId="77777777" w:rsidR="00594164" w:rsidRPr="00A24840" w:rsidRDefault="00594164" w:rsidP="00CB4038">
            <w:pPr>
              <w:jc w:val="both"/>
            </w:pPr>
          </w:p>
        </w:tc>
      </w:tr>
      <w:tr w:rsidR="00594164" w:rsidRPr="00A24840" w14:paraId="4939B775" w14:textId="77777777" w:rsidTr="00CB4038">
        <w:trPr>
          <w:trHeight w:val="85"/>
          <w:jc w:val="center"/>
        </w:trPr>
        <w:tc>
          <w:tcPr>
            <w:tcW w:w="1772" w:type="dxa"/>
          </w:tcPr>
          <w:p w14:paraId="3838F0CF" w14:textId="77777777" w:rsidR="00594164" w:rsidRPr="00E76FBA" w:rsidRDefault="00594164" w:rsidP="00CB4038">
            <w:pPr>
              <w:jc w:val="both"/>
              <w:rPr>
                <w:b/>
                <w:bCs/>
                <w:highlight w:val="yellow"/>
              </w:rPr>
            </w:pPr>
            <w:proofErr w:type="spellStart"/>
            <w:r w:rsidRPr="00415F3C">
              <w:rPr>
                <w:b/>
                <w:sz w:val="24"/>
                <w:szCs w:val="24"/>
              </w:rPr>
              <w:t>Topographe</w:t>
            </w:r>
            <w:proofErr w:type="spellEnd"/>
          </w:p>
        </w:tc>
        <w:tc>
          <w:tcPr>
            <w:tcW w:w="1733" w:type="dxa"/>
          </w:tcPr>
          <w:p w14:paraId="7B7B096A" w14:textId="77777777" w:rsidR="00594164" w:rsidRPr="00A24840" w:rsidRDefault="00594164" w:rsidP="00CB4038">
            <w:pPr>
              <w:jc w:val="both"/>
            </w:pPr>
          </w:p>
        </w:tc>
        <w:tc>
          <w:tcPr>
            <w:tcW w:w="1530" w:type="dxa"/>
          </w:tcPr>
          <w:p w14:paraId="3A252E01" w14:textId="77777777" w:rsidR="00594164" w:rsidRPr="00A24840" w:rsidRDefault="00594164" w:rsidP="00CB4038">
            <w:pPr>
              <w:jc w:val="both"/>
            </w:pPr>
          </w:p>
        </w:tc>
        <w:tc>
          <w:tcPr>
            <w:tcW w:w="2070" w:type="dxa"/>
          </w:tcPr>
          <w:p w14:paraId="3F62B800" w14:textId="77777777" w:rsidR="00594164" w:rsidRPr="00A24840" w:rsidRDefault="00594164" w:rsidP="00CB4038">
            <w:pPr>
              <w:jc w:val="both"/>
            </w:pPr>
          </w:p>
        </w:tc>
      </w:tr>
    </w:tbl>
    <w:p w14:paraId="463FED14" w14:textId="77777777" w:rsidR="00594164" w:rsidRDefault="00594164" w:rsidP="00594164">
      <w:pPr>
        <w:jc w:val="both"/>
        <w:rPr>
          <w:sz w:val="24"/>
          <w:szCs w:val="24"/>
        </w:rPr>
      </w:pPr>
    </w:p>
    <w:p w14:paraId="4D0F59F3" w14:textId="20EB7157" w:rsidR="00594164" w:rsidRPr="005875C4" w:rsidRDefault="00594164" w:rsidP="00594164">
      <w:pPr>
        <w:jc w:val="both"/>
        <w:rPr>
          <w:sz w:val="24"/>
          <w:szCs w:val="24"/>
          <w:lang w:val="fr-FR"/>
        </w:rPr>
      </w:pPr>
      <w:r w:rsidRPr="005875C4">
        <w:rPr>
          <w:sz w:val="24"/>
          <w:szCs w:val="24"/>
          <w:lang w:val="fr-FR"/>
        </w:rPr>
        <w:t>Les offrants peuvent ajouter d'autres membres du personnel s'ils le souhaitent, mais l'évaluation sera basée uniquement sur les quatre membres clés du personnel.</w:t>
      </w:r>
    </w:p>
    <w:p w14:paraId="66204FF1" w14:textId="466E6C21" w:rsidR="00216482" w:rsidRPr="005875C4" w:rsidRDefault="00216482" w:rsidP="00594164">
      <w:pPr>
        <w:jc w:val="both"/>
        <w:rPr>
          <w:sz w:val="24"/>
          <w:szCs w:val="24"/>
          <w:lang w:val="fr-FR"/>
        </w:rPr>
      </w:pPr>
    </w:p>
    <w:p w14:paraId="27EBD4D4" w14:textId="0EF6738E" w:rsidR="00216482" w:rsidRPr="005875C4" w:rsidRDefault="00216482">
      <w:pPr>
        <w:jc w:val="both"/>
        <w:rPr>
          <w:sz w:val="24"/>
          <w:szCs w:val="24"/>
          <w:lang w:val="fr-FR"/>
        </w:rPr>
      </w:pPr>
      <w:r w:rsidRPr="005875C4">
        <w:rPr>
          <w:i/>
          <w:sz w:val="24"/>
          <w:szCs w:val="24"/>
          <w:lang w:val="fr-FR"/>
        </w:rPr>
        <w:t xml:space="preserve">Performances passées </w:t>
      </w:r>
      <w:r w:rsidRPr="005875C4">
        <w:rPr>
          <w:sz w:val="24"/>
          <w:szCs w:val="24"/>
          <w:lang w:val="fr-FR"/>
        </w:rPr>
        <w:t xml:space="preserve">: Le volume technique doit inclure des informations sur les performances passées, décrivant brièvement au moins </w:t>
      </w:r>
      <w:r w:rsidRPr="005875C4">
        <w:rPr>
          <w:b/>
          <w:sz w:val="24"/>
          <w:szCs w:val="24"/>
          <w:lang w:val="fr-FR"/>
        </w:rPr>
        <w:t>trois (3) contrats récents de portée et de durée similaires</w:t>
      </w:r>
      <w:r w:rsidRPr="005875C4">
        <w:rPr>
          <w:sz w:val="24"/>
          <w:szCs w:val="24"/>
          <w:lang w:val="fr-FR"/>
        </w:rPr>
        <w:t xml:space="preserve">. L'objectif de cette DP n'est pas de solliciter une réponse trop longue, mais il est important que l'expérience et l'expertise de l'offrant soient décrites de manière adéquate. Les informations fournies doivent inclure le nom légal et l'adresse de l'organisation pour laquelle les services ont été exécutés, une description des travaux effectués, la durée des travaux et la taille (en USD) des contrats, une description des problèmes rencontrés dans l'exécution des travaux et des mesures prises pour les résoudre, ainsi que les coordonnées (numéro de téléphone actuel et adresse </w:t>
      </w:r>
      <w:proofErr w:type="gramStart"/>
      <w:r w:rsidRPr="005875C4">
        <w:rPr>
          <w:sz w:val="24"/>
          <w:szCs w:val="24"/>
          <w:lang w:val="fr-FR"/>
        </w:rPr>
        <w:t>e-mail</w:t>
      </w:r>
      <w:proofErr w:type="gramEnd"/>
      <w:r w:rsidRPr="005875C4">
        <w:rPr>
          <w:sz w:val="24"/>
          <w:szCs w:val="24"/>
          <w:lang w:val="fr-FR"/>
        </w:rPr>
        <w:t>) d'un représentant responsable de l'organisation contractante. Chemonics peut utiliser ces informations pour contacter des représentants de contrats antérieurs afin d'obtenir des commentaires sur les performances. Le défaut de fournir des informations complètes et exactes concernant des contrats ou sous-contrats similaires ou connexes antérieurs constitue un motif de disqualification de l'attribution. Toute offre ne comportant pas ces informations sera acceptée à la discrétion du comité d'évaluation.</w:t>
      </w:r>
    </w:p>
    <w:p w14:paraId="2DBF0D7D" w14:textId="77777777" w:rsidR="00216482" w:rsidRPr="005875C4" w:rsidRDefault="00216482">
      <w:pPr>
        <w:rPr>
          <w:sz w:val="24"/>
          <w:szCs w:val="24"/>
          <w:lang w:val="fr-FR"/>
        </w:rPr>
      </w:pPr>
    </w:p>
    <w:p w14:paraId="545BE0E5" w14:textId="7A152260" w:rsidR="00216482" w:rsidRPr="005875C4" w:rsidRDefault="00216482">
      <w:pPr>
        <w:rPr>
          <w:sz w:val="24"/>
          <w:szCs w:val="24"/>
          <w:lang w:val="fr-FR"/>
        </w:rPr>
      </w:pPr>
      <w:r w:rsidRPr="005875C4">
        <w:rPr>
          <w:sz w:val="24"/>
          <w:szCs w:val="24"/>
          <w:lang w:val="fr-FR"/>
        </w:rPr>
        <w:t>Le volume technique est limité à 50 pages.  Cette limite de pages n'inclut pas les documents suivants :</w:t>
      </w:r>
    </w:p>
    <w:p w14:paraId="4B978145" w14:textId="77777777" w:rsidR="00216482" w:rsidRPr="005875C4" w:rsidRDefault="00216482" w:rsidP="009C1118">
      <w:pPr>
        <w:widowControl w:val="0"/>
        <w:numPr>
          <w:ilvl w:val="0"/>
          <w:numId w:val="2"/>
        </w:numPr>
        <w:jc w:val="both"/>
        <w:rPr>
          <w:sz w:val="24"/>
          <w:szCs w:val="24"/>
          <w:lang w:val="fr-FR"/>
        </w:rPr>
      </w:pPr>
      <w:r w:rsidRPr="005875C4">
        <w:rPr>
          <w:sz w:val="24"/>
          <w:szCs w:val="24"/>
          <w:lang w:val="fr-FR"/>
        </w:rPr>
        <w:t>Lettre d'envoi dûment remplie (voir l'annexe A)</w:t>
      </w:r>
    </w:p>
    <w:p w14:paraId="44B30A32" w14:textId="77777777" w:rsidR="00216482" w:rsidRPr="005875C4" w:rsidRDefault="00216482" w:rsidP="009C1118">
      <w:pPr>
        <w:widowControl w:val="0"/>
        <w:numPr>
          <w:ilvl w:val="0"/>
          <w:numId w:val="2"/>
        </w:numPr>
        <w:jc w:val="both"/>
        <w:rPr>
          <w:sz w:val="24"/>
          <w:szCs w:val="24"/>
          <w:lang w:val="fr-FR"/>
        </w:rPr>
      </w:pPr>
      <w:r w:rsidRPr="005875C4">
        <w:rPr>
          <w:sz w:val="24"/>
          <w:szCs w:val="24"/>
          <w:lang w:val="fr-FR"/>
        </w:rPr>
        <w:t>Obtention des certifications requises (voir l'annexe B)</w:t>
      </w:r>
    </w:p>
    <w:p w14:paraId="525C475D" w14:textId="77777777" w:rsidR="00216482" w:rsidRPr="000D4FC4" w:rsidRDefault="00216482" w:rsidP="009C1118">
      <w:pPr>
        <w:widowControl w:val="0"/>
        <w:numPr>
          <w:ilvl w:val="0"/>
          <w:numId w:val="2"/>
        </w:numPr>
        <w:jc w:val="both"/>
        <w:rPr>
          <w:sz w:val="24"/>
          <w:szCs w:val="24"/>
        </w:rPr>
      </w:pPr>
      <w:r w:rsidRPr="000D4FC4">
        <w:rPr>
          <w:sz w:val="24"/>
          <w:szCs w:val="24"/>
        </w:rPr>
        <w:t xml:space="preserve">CV du personnel </w:t>
      </w:r>
      <w:proofErr w:type="spellStart"/>
      <w:r w:rsidRPr="000D4FC4">
        <w:rPr>
          <w:sz w:val="24"/>
          <w:szCs w:val="24"/>
        </w:rPr>
        <w:t>clé</w:t>
      </w:r>
      <w:proofErr w:type="spellEnd"/>
    </w:p>
    <w:p w14:paraId="328DFEA9" w14:textId="77777777" w:rsidR="00216482" w:rsidRPr="000D4FC4" w:rsidRDefault="00216482" w:rsidP="009C1118">
      <w:pPr>
        <w:widowControl w:val="0"/>
        <w:numPr>
          <w:ilvl w:val="0"/>
          <w:numId w:val="2"/>
        </w:numPr>
        <w:jc w:val="both"/>
        <w:rPr>
          <w:sz w:val="24"/>
          <w:szCs w:val="24"/>
        </w:rPr>
      </w:pPr>
      <w:proofErr w:type="spellStart"/>
      <w:r w:rsidRPr="000D4FC4">
        <w:rPr>
          <w:sz w:val="24"/>
          <w:szCs w:val="24"/>
        </w:rPr>
        <w:t>Projet</w:t>
      </w:r>
      <w:proofErr w:type="spellEnd"/>
      <w:r w:rsidRPr="000D4FC4">
        <w:rPr>
          <w:sz w:val="24"/>
          <w:szCs w:val="24"/>
        </w:rPr>
        <w:t xml:space="preserve"> de plan de travail</w:t>
      </w:r>
    </w:p>
    <w:p w14:paraId="76CA373F" w14:textId="77777777" w:rsidR="00216482" w:rsidRPr="005875C4" w:rsidRDefault="00216482" w:rsidP="009C1118">
      <w:pPr>
        <w:widowControl w:val="0"/>
        <w:numPr>
          <w:ilvl w:val="0"/>
          <w:numId w:val="2"/>
        </w:numPr>
        <w:jc w:val="both"/>
        <w:rPr>
          <w:sz w:val="24"/>
          <w:szCs w:val="24"/>
          <w:lang w:val="fr-FR"/>
        </w:rPr>
      </w:pPr>
      <w:r w:rsidRPr="005875C4">
        <w:rPr>
          <w:sz w:val="24"/>
          <w:szCs w:val="24"/>
          <w:lang w:val="fr-FR"/>
        </w:rPr>
        <w:t>Croquis, feuilles découpées de catalogue et/ou dessins</w:t>
      </w:r>
    </w:p>
    <w:p w14:paraId="6B62F1B3" w14:textId="77777777" w:rsidR="00216482" w:rsidRPr="005875C4" w:rsidRDefault="00216482">
      <w:pPr>
        <w:rPr>
          <w:sz w:val="24"/>
          <w:szCs w:val="24"/>
          <w:lang w:val="fr-FR"/>
        </w:rPr>
      </w:pPr>
    </w:p>
    <w:p w14:paraId="0636814E"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1.7</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Volume de coût</w:t>
      </w:r>
    </w:p>
    <w:p w14:paraId="44AE248D" w14:textId="121D55E9" w:rsidR="00216482" w:rsidRPr="005875C4" w:rsidRDefault="00216482">
      <w:pPr>
        <w:jc w:val="both"/>
        <w:rPr>
          <w:sz w:val="24"/>
          <w:szCs w:val="24"/>
          <w:lang w:val="fr-FR"/>
        </w:rPr>
      </w:pPr>
      <w:r w:rsidRPr="005875C4">
        <w:rPr>
          <w:sz w:val="24"/>
          <w:szCs w:val="24"/>
          <w:lang w:val="fr-FR"/>
        </w:rPr>
        <w:t xml:space="preserve">Le volume de coût est utilisé pour établir la meilleure valeur parmi les propositions et sert de base de négociation pour la signature du contrat de sous-traitance. Le volume des coûts doit inclure un budget détaillé ainsi qu'une description budgétaire qui explique la base de l'estimation de chaque élément budgétaire. Les renseignements à l'appui doivent être fournis avec suffisamment de détails pour permettre une analyse complète de chaque élément de coût. Le volume des coûts doit également inclure les coûts des matériaux, des levés, des essais et des analyses géotechniques nécessaires à l'élaboration des documents de conception. Les taxes ou frais ne doivent pas être ajoutés ultérieurement. Les offres doivent indiquer le niveau d'effort, les matériaux, les quantités et le prix total. Tous les articles, services, etc. doivent être clairement étiquetés et inclus dans le prix total. Les cotations doivent être un prix fixe ferme, exprimé en USD pour les entreprises américaines et en </w:t>
      </w:r>
      <w:r w:rsidR="0098112E" w:rsidRPr="005875C4">
        <w:rPr>
          <w:bCs/>
          <w:sz w:val="24"/>
          <w:szCs w:val="24"/>
          <w:lang w:val="fr-FR"/>
        </w:rPr>
        <w:t xml:space="preserve">XAF </w:t>
      </w:r>
      <w:r w:rsidRPr="005875C4">
        <w:rPr>
          <w:sz w:val="24"/>
          <w:szCs w:val="24"/>
          <w:lang w:val="fr-FR"/>
        </w:rPr>
        <w:t xml:space="preserve">ou les entreprises locales. </w:t>
      </w:r>
      <w:r w:rsidRPr="005875C4">
        <w:rPr>
          <w:b/>
          <w:sz w:val="24"/>
          <w:szCs w:val="24"/>
          <w:lang w:val="fr-FR"/>
        </w:rPr>
        <w:t>Tous les offrants doivent utiliser la ventilation des coûts ci-jointes comme base pour la préparation du budget détaillé</w:t>
      </w:r>
      <w:r w:rsidRPr="005875C4">
        <w:rPr>
          <w:sz w:val="24"/>
          <w:szCs w:val="24"/>
          <w:lang w:val="fr-FR"/>
        </w:rPr>
        <w:t>. Le barème des coûts/la ventilation des coûts dûment remplis doivent être soumis avec le volume de coût.</w:t>
      </w:r>
    </w:p>
    <w:p w14:paraId="484F78E4" w14:textId="77777777" w:rsidR="00B70ACD" w:rsidRPr="005875C4" w:rsidRDefault="00B70ACD">
      <w:pPr>
        <w:jc w:val="both"/>
        <w:rPr>
          <w:sz w:val="24"/>
          <w:szCs w:val="24"/>
          <w:lang w:val="fr-FR"/>
        </w:rPr>
      </w:pPr>
    </w:p>
    <w:p w14:paraId="0D86644F" w14:textId="668B611E" w:rsidR="004A6B26" w:rsidRPr="005875C4" w:rsidRDefault="00E1685B" w:rsidP="004A6B26">
      <w:pPr>
        <w:jc w:val="both"/>
        <w:rPr>
          <w:rFonts w:asciiTheme="majorBidi" w:hAnsiTheme="majorBidi" w:cstheme="majorBidi"/>
          <w:sz w:val="24"/>
          <w:szCs w:val="24"/>
          <w:lang w:val="fr-FR"/>
        </w:rPr>
      </w:pPr>
      <w:r w:rsidRPr="005875C4">
        <w:rPr>
          <w:rFonts w:asciiTheme="majorBidi" w:hAnsiTheme="majorBidi" w:cstheme="majorBidi"/>
          <w:sz w:val="24"/>
          <w:szCs w:val="24"/>
          <w:lang w:val="fr-FR"/>
        </w:rPr>
        <w:t>La sous-traitance dans le cadre de laquelle ce marché est financé n'est pas exempte du paiement des taxes, de la TVA, des tarifs, des droits, des virements bancaires internes/externes ou d'autres prélèvements imposés par les lois en vigueur dans le Pays coopérant.  Par conséquent, les offrants doivent inclure les taxes, la TVA, les charges, les tarifs, les droits, les virements bancaires/externes et les prélèvements conformément aux lois du Mali.</w:t>
      </w:r>
    </w:p>
    <w:p w14:paraId="71CA0707" w14:textId="77C2F2ED" w:rsidR="00B70ACD" w:rsidRPr="005875C4" w:rsidRDefault="00B70ACD">
      <w:pPr>
        <w:jc w:val="both"/>
        <w:rPr>
          <w:sz w:val="24"/>
          <w:szCs w:val="24"/>
          <w:lang w:val="fr-FR"/>
        </w:rPr>
      </w:pPr>
    </w:p>
    <w:p w14:paraId="680A4E5D" w14:textId="77777777" w:rsidR="00216482" w:rsidRPr="005875C4" w:rsidRDefault="00216482">
      <w:pPr>
        <w:jc w:val="both"/>
        <w:rPr>
          <w:sz w:val="24"/>
          <w:szCs w:val="24"/>
          <w:lang w:val="fr-FR"/>
        </w:rPr>
      </w:pPr>
    </w:p>
    <w:p w14:paraId="3574CF03" w14:textId="1FBBD4DF" w:rsidR="00216482" w:rsidRPr="005875C4" w:rsidRDefault="00216482">
      <w:pPr>
        <w:jc w:val="both"/>
        <w:rPr>
          <w:sz w:val="24"/>
          <w:szCs w:val="24"/>
          <w:lang w:val="fr-FR"/>
        </w:rPr>
      </w:pPr>
      <w:r w:rsidRPr="005875C4">
        <w:rPr>
          <w:b/>
          <w:sz w:val="24"/>
          <w:szCs w:val="24"/>
          <w:lang w:val="fr-FR"/>
        </w:rPr>
        <w:t>Le type de contrat prévu pour cet approvisionnement sera un contrat de sous-traitance ferme à prix fixe</w:t>
      </w:r>
      <w:r w:rsidRPr="005875C4">
        <w:rPr>
          <w:sz w:val="24"/>
          <w:szCs w:val="24"/>
          <w:lang w:val="fr-FR"/>
        </w:rPr>
        <w:t xml:space="preserve">.  Veuillez noter que l'inclusion de postes distincts pour les coûts indirects ou les frais ne sera pas autorisée. À ce titre, il est attendu de chaque initiateur qu'il fournisse des valeurs totales complètes pour chaque composante, y compris tous les indirects et les frais. </w:t>
      </w:r>
    </w:p>
    <w:p w14:paraId="19219836" w14:textId="77777777" w:rsidR="00216482" w:rsidRPr="005875C4" w:rsidRDefault="00216482">
      <w:pPr>
        <w:rPr>
          <w:sz w:val="24"/>
          <w:szCs w:val="24"/>
          <w:lang w:val="fr-FR"/>
        </w:rPr>
      </w:pPr>
    </w:p>
    <w:p w14:paraId="076E426C"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1.8</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Garantie de performance</w:t>
      </w:r>
    </w:p>
    <w:p w14:paraId="296FEF7D" w14:textId="77777777" w:rsidR="00216482" w:rsidRPr="005875C4" w:rsidRDefault="00216482">
      <w:pPr>
        <w:jc w:val="both"/>
        <w:rPr>
          <w:sz w:val="24"/>
          <w:szCs w:val="24"/>
          <w:lang w:val="fr-FR"/>
        </w:rPr>
      </w:pPr>
    </w:p>
    <w:p w14:paraId="0F29044A" w14:textId="4C9B3FA9" w:rsidR="00216482" w:rsidRPr="005875C4" w:rsidRDefault="00216482">
      <w:pPr>
        <w:jc w:val="both"/>
        <w:rPr>
          <w:sz w:val="24"/>
          <w:szCs w:val="24"/>
          <w:lang w:val="fr-FR"/>
        </w:rPr>
      </w:pPr>
      <w:r w:rsidRPr="005875C4">
        <w:rPr>
          <w:sz w:val="24"/>
          <w:szCs w:val="24"/>
          <w:lang w:val="fr-FR"/>
        </w:rPr>
        <w:t xml:space="preserve">Dans les 7 (sept) jours calendaires suivant l'exécution du présent contrat de sous-traitance, l'offrant retenu doit remettre à Chemonics une garantie de bonne exécution d'un montant de </w:t>
      </w:r>
      <w:r w:rsidRPr="005875C4">
        <w:rPr>
          <w:b/>
          <w:sz w:val="24"/>
          <w:szCs w:val="24"/>
          <w:lang w:val="fr-FR"/>
        </w:rPr>
        <w:t>10%</w:t>
      </w:r>
      <w:r w:rsidRPr="005875C4">
        <w:rPr>
          <w:sz w:val="24"/>
          <w:szCs w:val="24"/>
          <w:lang w:val="fr-FR"/>
        </w:rPr>
        <w:t xml:space="preserve"> du montant du contrat de sous-traitance sous la forme d'une garantie bancaire officielle ou d'un chèque. La garantie bancaire ou le chèque doit être émis par une banque de bonne réputation autorisée à faire des affaires au Mali</w:t>
      </w:r>
      <w:r w:rsidR="003B19D3" w:rsidRPr="005875C4">
        <w:rPr>
          <w:bCs/>
          <w:sz w:val="24"/>
          <w:szCs w:val="24"/>
          <w:lang w:val="fr-FR"/>
        </w:rPr>
        <w:t>. La forme de la garantie bancaire est celle indiquée à l'annexe</w:t>
      </w:r>
      <w:r w:rsidRPr="005875C4">
        <w:rPr>
          <w:sz w:val="24"/>
          <w:szCs w:val="24"/>
          <w:lang w:val="fr-FR"/>
        </w:rPr>
        <w:t xml:space="preserve"> </w:t>
      </w:r>
      <w:r w:rsidRPr="005875C4">
        <w:rPr>
          <w:sz w:val="24"/>
          <w:szCs w:val="24"/>
          <w:lang w:val="fr-FR"/>
        </w:rPr>
        <w:lastRenderedPageBreak/>
        <w:t xml:space="preserve">C. Cette garantie est valable jusqu'à </w:t>
      </w:r>
      <w:proofErr w:type="gramStart"/>
      <w:r w:rsidRPr="005875C4">
        <w:rPr>
          <w:sz w:val="24"/>
          <w:szCs w:val="24"/>
          <w:lang w:val="fr-FR"/>
        </w:rPr>
        <w:t>une date de 28 jours calendaires</w:t>
      </w:r>
      <w:proofErr w:type="gramEnd"/>
      <w:r w:rsidRPr="005875C4">
        <w:rPr>
          <w:sz w:val="24"/>
          <w:szCs w:val="24"/>
          <w:lang w:val="fr-FR"/>
        </w:rPr>
        <w:t xml:space="preserve"> à compter de la date de délivrance du certificat d'achèvement substantiel.</w:t>
      </w:r>
    </w:p>
    <w:p w14:paraId="7194DBDC" w14:textId="77777777" w:rsidR="00216482" w:rsidRPr="005875C4" w:rsidRDefault="00216482">
      <w:pPr>
        <w:jc w:val="both"/>
        <w:rPr>
          <w:sz w:val="24"/>
          <w:szCs w:val="24"/>
          <w:lang w:val="fr-FR"/>
        </w:rPr>
      </w:pPr>
    </w:p>
    <w:p w14:paraId="68B46149"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1.9</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Code géographique autorisé par l'USAID</w:t>
      </w:r>
    </w:p>
    <w:p w14:paraId="769D0D3C" w14:textId="77777777" w:rsidR="00216482" w:rsidRPr="005875C4" w:rsidRDefault="00216482">
      <w:pPr>
        <w:jc w:val="both"/>
        <w:rPr>
          <w:sz w:val="24"/>
          <w:szCs w:val="24"/>
          <w:lang w:val="fr-FR"/>
        </w:rPr>
      </w:pPr>
    </w:p>
    <w:p w14:paraId="21296A8A" w14:textId="03E23107" w:rsidR="00216482" w:rsidRPr="005875C4" w:rsidRDefault="00216482">
      <w:pPr>
        <w:jc w:val="both"/>
        <w:rPr>
          <w:sz w:val="24"/>
          <w:szCs w:val="24"/>
          <w:lang w:val="fr-FR"/>
        </w:rPr>
      </w:pPr>
      <w:r w:rsidRPr="005875C4">
        <w:rPr>
          <w:sz w:val="24"/>
          <w:szCs w:val="24"/>
          <w:lang w:val="fr-FR"/>
        </w:rPr>
        <w:t xml:space="preserve">Tous les biens et services proposés dans le cadre de cette ordonnance doivent répondre </w:t>
      </w:r>
      <w:proofErr w:type="gramStart"/>
      <w:r w:rsidRPr="005875C4">
        <w:rPr>
          <w:sz w:val="24"/>
          <w:szCs w:val="24"/>
          <w:lang w:val="fr-FR"/>
        </w:rPr>
        <w:t xml:space="preserve">aux </w:t>
      </w:r>
      <w:r w:rsidRPr="005875C4">
        <w:rPr>
          <w:b/>
          <w:sz w:val="24"/>
          <w:szCs w:val="24"/>
          <w:lang w:val="fr-FR"/>
        </w:rPr>
        <w:t xml:space="preserve"> exigences</w:t>
      </w:r>
      <w:proofErr w:type="gramEnd"/>
      <w:r w:rsidRPr="005875C4">
        <w:rPr>
          <w:b/>
          <w:sz w:val="24"/>
          <w:szCs w:val="24"/>
          <w:lang w:val="fr-FR"/>
        </w:rPr>
        <w:t xml:space="preserve"> du Code géographique 935 </w:t>
      </w:r>
      <w:r w:rsidRPr="005875C4">
        <w:rPr>
          <w:sz w:val="24"/>
          <w:szCs w:val="24"/>
          <w:lang w:val="fr-FR"/>
        </w:rPr>
        <w:t>(</w:t>
      </w:r>
      <w:proofErr w:type="spellStart"/>
      <w:r w:rsidRPr="005875C4">
        <w:rPr>
          <w:sz w:val="24"/>
          <w:szCs w:val="24"/>
          <w:lang w:val="fr-FR"/>
        </w:rPr>
        <w:t>Special</w:t>
      </w:r>
      <w:proofErr w:type="spellEnd"/>
      <w:r w:rsidRPr="005875C4">
        <w:rPr>
          <w:sz w:val="24"/>
          <w:szCs w:val="24"/>
          <w:lang w:val="fr-FR"/>
        </w:rPr>
        <w:t xml:space="preserve"> Free World) de l'USAID détaillées dans le Code of </w:t>
      </w:r>
      <w:proofErr w:type="spellStart"/>
      <w:r w:rsidRPr="005875C4">
        <w:rPr>
          <w:sz w:val="24"/>
          <w:szCs w:val="24"/>
          <w:lang w:val="fr-FR"/>
        </w:rPr>
        <w:t>Federal</w:t>
      </w:r>
      <w:proofErr w:type="spellEnd"/>
      <w:r w:rsidRPr="005875C4">
        <w:rPr>
          <w:sz w:val="24"/>
          <w:szCs w:val="24"/>
          <w:lang w:val="fr-FR"/>
        </w:rPr>
        <w:t xml:space="preserve"> </w:t>
      </w:r>
      <w:proofErr w:type="spellStart"/>
      <w:r w:rsidRPr="005875C4">
        <w:rPr>
          <w:sz w:val="24"/>
          <w:szCs w:val="24"/>
          <w:lang w:val="fr-FR"/>
        </w:rPr>
        <w:t>Regulations</w:t>
      </w:r>
      <w:proofErr w:type="spellEnd"/>
      <w:r w:rsidRPr="005875C4">
        <w:rPr>
          <w:sz w:val="24"/>
          <w:szCs w:val="24"/>
          <w:lang w:val="fr-FR"/>
        </w:rPr>
        <w:t xml:space="preserve"> (CFR), 22 CFR §228 et le système de directives automatisées (ADS), ADS Chapitre 260</w:t>
      </w:r>
    </w:p>
    <w:p w14:paraId="54CD245A" w14:textId="77777777" w:rsidR="00216482" w:rsidRPr="005875C4" w:rsidRDefault="00216482">
      <w:pPr>
        <w:jc w:val="both"/>
        <w:rPr>
          <w:sz w:val="24"/>
          <w:szCs w:val="24"/>
          <w:lang w:val="fr-FR"/>
        </w:rPr>
      </w:pPr>
    </w:p>
    <w:p w14:paraId="4E10F188" w14:textId="39DDD9A5" w:rsidR="00216482" w:rsidRPr="005875C4" w:rsidRDefault="00216482">
      <w:pPr>
        <w:jc w:val="both"/>
        <w:rPr>
          <w:sz w:val="24"/>
          <w:szCs w:val="24"/>
          <w:lang w:val="fr-FR"/>
        </w:rPr>
      </w:pPr>
      <w:r w:rsidRPr="005875C4">
        <w:rPr>
          <w:sz w:val="24"/>
          <w:szCs w:val="24"/>
          <w:lang w:val="fr-FR"/>
        </w:rPr>
        <w:t>Aucun article, article avec des composants ou services connexes ne peut être proposé à partir des pays suivants : Cuba, Iran, Corée du Nord et Syrie. Les services connexes comprennent les services accessoires relatifs à tous les aspects du présent contrat de sous-traitance (y compris le transport, le carburant, l'hébergement, les repas et les frais de communication).</w:t>
      </w:r>
    </w:p>
    <w:p w14:paraId="4293DDC1" w14:textId="77777777" w:rsidR="00F347BC" w:rsidRPr="005875C4" w:rsidRDefault="00F347BC" w:rsidP="00F347BC">
      <w:pPr>
        <w:pStyle w:val="ListParagraph"/>
        <w:widowControl/>
        <w:suppressAutoHyphens/>
        <w:autoSpaceDE/>
        <w:ind w:left="0"/>
        <w:jc w:val="both"/>
        <w:rPr>
          <w:rFonts w:ascii="Times New Roman" w:cs="Times New Roman"/>
          <w:sz w:val="24"/>
          <w:szCs w:val="24"/>
          <w:lang w:val="fr-FR"/>
        </w:rPr>
      </w:pPr>
    </w:p>
    <w:p w14:paraId="3B1CA8B3" w14:textId="5969909F" w:rsidR="00F347BC" w:rsidRPr="005875C4" w:rsidRDefault="00F347BC" w:rsidP="00F347BC">
      <w:pPr>
        <w:pStyle w:val="ListParagraph"/>
        <w:widowControl/>
        <w:suppressAutoHyphens/>
        <w:autoSpaceDE/>
        <w:ind w:left="0"/>
        <w:jc w:val="both"/>
        <w:rPr>
          <w:rFonts w:ascii="Times New Roman" w:cs="Times New Roman"/>
          <w:sz w:val="24"/>
          <w:szCs w:val="24"/>
          <w:lang w:val="fr-FR"/>
        </w:rPr>
      </w:pPr>
      <w:r w:rsidRPr="005875C4">
        <w:rPr>
          <w:rFonts w:ascii="Times New Roman" w:cs="Times New Roman"/>
          <w:sz w:val="24"/>
          <w:szCs w:val="24"/>
          <w:lang w:val="fr-FR"/>
        </w:rPr>
        <w:t xml:space="preserve">Tous les articles fabriqués par Huawei </w:t>
      </w:r>
      <w:proofErr w:type="spellStart"/>
      <w:r w:rsidRPr="005875C4">
        <w:rPr>
          <w:rFonts w:ascii="Times New Roman" w:cs="Times New Roman"/>
          <w:sz w:val="24"/>
          <w:szCs w:val="24"/>
          <w:lang w:val="fr-FR"/>
        </w:rPr>
        <w:t>Technology</w:t>
      </w:r>
      <w:proofErr w:type="spellEnd"/>
      <w:r w:rsidRPr="005875C4">
        <w:rPr>
          <w:rFonts w:ascii="Times New Roman" w:cs="Times New Roman"/>
          <w:sz w:val="24"/>
          <w:szCs w:val="24"/>
          <w:lang w:val="fr-FR"/>
        </w:rPr>
        <w:t xml:space="preserve"> </w:t>
      </w:r>
      <w:proofErr w:type="spellStart"/>
      <w:r w:rsidRPr="005875C4">
        <w:rPr>
          <w:rFonts w:ascii="Times New Roman" w:cs="Times New Roman"/>
          <w:sz w:val="24"/>
          <w:szCs w:val="24"/>
          <w:lang w:val="fr-FR"/>
        </w:rPr>
        <w:t>Company</w:t>
      </w:r>
      <w:proofErr w:type="spellEnd"/>
      <w:r w:rsidRPr="005875C4">
        <w:rPr>
          <w:rFonts w:ascii="Times New Roman" w:cs="Times New Roman"/>
          <w:sz w:val="24"/>
          <w:szCs w:val="24"/>
          <w:lang w:val="fr-FR"/>
        </w:rPr>
        <w:t xml:space="preserve">, ZTE Corporation, </w:t>
      </w:r>
      <w:proofErr w:type="spellStart"/>
      <w:r w:rsidRPr="005875C4">
        <w:rPr>
          <w:rFonts w:ascii="Times New Roman" w:cs="Times New Roman"/>
          <w:sz w:val="24"/>
          <w:szCs w:val="24"/>
          <w:lang w:val="fr-FR"/>
        </w:rPr>
        <w:t>Hytera</w:t>
      </w:r>
      <w:proofErr w:type="spellEnd"/>
      <w:r w:rsidRPr="005875C4">
        <w:rPr>
          <w:rFonts w:ascii="Times New Roman" w:cs="Times New Roman"/>
          <w:sz w:val="24"/>
          <w:szCs w:val="24"/>
          <w:lang w:val="fr-FR"/>
        </w:rPr>
        <w:t xml:space="preserve"> Communications Corporation, Hangzhou </w:t>
      </w:r>
      <w:proofErr w:type="spellStart"/>
      <w:r w:rsidRPr="005875C4">
        <w:rPr>
          <w:rFonts w:ascii="Times New Roman" w:cs="Times New Roman"/>
          <w:sz w:val="24"/>
          <w:szCs w:val="24"/>
          <w:lang w:val="fr-FR"/>
        </w:rPr>
        <w:t>Hikvision</w:t>
      </w:r>
      <w:proofErr w:type="spellEnd"/>
      <w:r w:rsidRPr="005875C4">
        <w:rPr>
          <w:rFonts w:ascii="Times New Roman" w:cs="Times New Roman"/>
          <w:sz w:val="24"/>
          <w:szCs w:val="24"/>
          <w:lang w:val="fr-FR"/>
        </w:rPr>
        <w:t xml:space="preserve"> Digital </w:t>
      </w:r>
      <w:proofErr w:type="spellStart"/>
      <w:r w:rsidRPr="005875C4">
        <w:rPr>
          <w:rFonts w:ascii="Times New Roman" w:cs="Times New Roman"/>
          <w:sz w:val="24"/>
          <w:szCs w:val="24"/>
          <w:lang w:val="fr-FR"/>
        </w:rPr>
        <w:t>Technology</w:t>
      </w:r>
      <w:proofErr w:type="spellEnd"/>
      <w:r w:rsidRPr="005875C4">
        <w:rPr>
          <w:rFonts w:ascii="Times New Roman" w:cs="Times New Roman"/>
          <w:sz w:val="24"/>
          <w:szCs w:val="24"/>
          <w:lang w:val="fr-FR"/>
        </w:rPr>
        <w:t xml:space="preserve"> </w:t>
      </w:r>
      <w:proofErr w:type="spellStart"/>
      <w:r w:rsidRPr="005875C4">
        <w:rPr>
          <w:rFonts w:ascii="Times New Roman" w:cs="Times New Roman"/>
          <w:sz w:val="24"/>
          <w:szCs w:val="24"/>
          <w:lang w:val="fr-FR"/>
        </w:rPr>
        <w:t>Company</w:t>
      </w:r>
      <w:proofErr w:type="spellEnd"/>
      <w:r w:rsidRPr="005875C4">
        <w:rPr>
          <w:rFonts w:ascii="Times New Roman" w:cs="Times New Roman"/>
          <w:sz w:val="24"/>
          <w:szCs w:val="24"/>
          <w:lang w:val="fr-FR"/>
        </w:rPr>
        <w:t xml:space="preserve">, Dahua </w:t>
      </w:r>
      <w:proofErr w:type="spellStart"/>
      <w:r w:rsidRPr="005875C4">
        <w:rPr>
          <w:rFonts w:ascii="Times New Roman" w:cs="Times New Roman"/>
          <w:sz w:val="24"/>
          <w:szCs w:val="24"/>
          <w:lang w:val="fr-FR"/>
        </w:rPr>
        <w:t>Technology</w:t>
      </w:r>
      <w:proofErr w:type="spellEnd"/>
      <w:r w:rsidRPr="005875C4">
        <w:rPr>
          <w:rFonts w:ascii="Times New Roman" w:cs="Times New Roman"/>
          <w:sz w:val="24"/>
          <w:szCs w:val="24"/>
          <w:lang w:val="fr-FR"/>
        </w:rPr>
        <w:t xml:space="preserve"> </w:t>
      </w:r>
      <w:proofErr w:type="spellStart"/>
      <w:r w:rsidRPr="005875C4">
        <w:rPr>
          <w:rFonts w:ascii="Times New Roman" w:cs="Times New Roman"/>
          <w:sz w:val="24"/>
          <w:szCs w:val="24"/>
          <w:lang w:val="fr-FR"/>
        </w:rPr>
        <w:t>Company</w:t>
      </w:r>
      <w:proofErr w:type="spellEnd"/>
      <w:r w:rsidRPr="005875C4">
        <w:rPr>
          <w:rFonts w:ascii="Times New Roman" w:cs="Times New Roman"/>
          <w:sz w:val="24"/>
          <w:szCs w:val="24"/>
          <w:lang w:val="fr-FR"/>
        </w:rPr>
        <w:t xml:space="preserve"> ne seront pas acceptés. Si les propositions comprennent des articles de ces entités, veuillez noter qu'ils seront considérés </w:t>
      </w:r>
      <w:proofErr w:type="gramStart"/>
      <w:r w:rsidRPr="005875C4">
        <w:rPr>
          <w:rFonts w:ascii="Times New Roman" w:cs="Times New Roman"/>
          <w:sz w:val="24"/>
          <w:szCs w:val="24"/>
          <w:lang w:val="fr-FR"/>
        </w:rPr>
        <w:t>comme  techniquement</w:t>
      </w:r>
      <w:proofErr w:type="gramEnd"/>
      <w:r w:rsidRPr="005875C4">
        <w:rPr>
          <w:rFonts w:ascii="Times New Roman" w:cs="Times New Roman"/>
          <w:sz w:val="24"/>
          <w:szCs w:val="24"/>
          <w:lang w:val="fr-FR"/>
        </w:rPr>
        <w:t xml:space="preserve"> </w:t>
      </w:r>
      <w:r w:rsidR="00C47022" w:rsidRPr="005875C4">
        <w:rPr>
          <w:rFonts w:ascii="Times New Roman" w:cs="Times New Roman"/>
          <w:sz w:val="24"/>
          <w:szCs w:val="24"/>
          <w:lang w:val="fr-FR"/>
        </w:rPr>
        <w:t xml:space="preserve">non conforme </w:t>
      </w:r>
      <w:r w:rsidRPr="005875C4">
        <w:rPr>
          <w:rFonts w:ascii="Times New Roman" w:cs="Times New Roman"/>
          <w:sz w:val="24"/>
          <w:szCs w:val="24"/>
          <w:lang w:val="fr-FR"/>
        </w:rPr>
        <w:t xml:space="preserve"> et exclus du concours.</w:t>
      </w:r>
    </w:p>
    <w:p w14:paraId="0EF36AE2" w14:textId="1C0B36D3" w:rsidR="00D93956" w:rsidRPr="005875C4" w:rsidRDefault="00D93956">
      <w:pPr>
        <w:jc w:val="both"/>
        <w:rPr>
          <w:sz w:val="24"/>
          <w:szCs w:val="24"/>
          <w:lang w:val="fr-FR"/>
        </w:rPr>
      </w:pPr>
    </w:p>
    <w:p w14:paraId="30D7AA69" w14:textId="56FC0DB6" w:rsidR="00216482" w:rsidRPr="005875C4" w:rsidRDefault="00216482">
      <w:pPr>
        <w:rPr>
          <w:sz w:val="24"/>
          <w:szCs w:val="24"/>
          <w:lang w:val="fr-FR"/>
        </w:rPr>
      </w:pPr>
    </w:p>
    <w:p w14:paraId="78F9503D"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1.10</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Admissibilité des offrants</w:t>
      </w:r>
    </w:p>
    <w:p w14:paraId="7196D064" w14:textId="77777777" w:rsidR="00216482" w:rsidRPr="005875C4" w:rsidRDefault="00216482">
      <w:pPr>
        <w:rPr>
          <w:color w:val="002060"/>
          <w:sz w:val="24"/>
          <w:szCs w:val="24"/>
          <w:lang w:val="fr-FR"/>
        </w:rPr>
      </w:pPr>
    </w:p>
    <w:p w14:paraId="322795B8" w14:textId="1598946C" w:rsidR="00216482" w:rsidRPr="005875C4" w:rsidRDefault="00216482">
      <w:pPr>
        <w:rPr>
          <w:sz w:val="24"/>
          <w:szCs w:val="24"/>
          <w:lang w:val="fr-FR"/>
        </w:rPr>
      </w:pPr>
      <w:r w:rsidRPr="005875C4">
        <w:rPr>
          <w:sz w:val="24"/>
          <w:szCs w:val="24"/>
          <w:lang w:val="fr-FR"/>
        </w:rPr>
        <w:t>Cette DP est ouverte à tous les soumissionnaires qualifiés qui soumettent une proposition qui répond aux exigences de la présente DP.</w:t>
      </w:r>
    </w:p>
    <w:p w14:paraId="34FF1C98" w14:textId="77777777" w:rsidR="00216482" w:rsidRPr="005875C4" w:rsidRDefault="00216482">
      <w:pPr>
        <w:rPr>
          <w:b/>
          <w:i/>
          <w:color w:val="002060"/>
          <w:sz w:val="24"/>
          <w:szCs w:val="24"/>
          <w:lang w:val="fr-FR"/>
        </w:rPr>
      </w:pPr>
    </w:p>
    <w:p w14:paraId="732C7DCD" w14:textId="41DE0757" w:rsidR="00216482" w:rsidRPr="005875C4" w:rsidRDefault="00216482">
      <w:pPr>
        <w:rPr>
          <w:b/>
          <w:i/>
          <w:sz w:val="24"/>
          <w:szCs w:val="24"/>
          <w:lang w:val="fr-FR"/>
        </w:rPr>
      </w:pPr>
      <w:r w:rsidRPr="005875C4">
        <w:rPr>
          <w:b/>
          <w:i/>
          <w:sz w:val="24"/>
          <w:szCs w:val="24"/>
          <w:lang w:val="fr-FR"/>
        </w:rPr>
        <w:t>Seules les entreprises qui assistent à la visite obligatoire des lieux sont admissibles à soumissionner dans le cadre de cette DP.</w:t>
      </w:r>
    </w:p>
    <w:p w14:paraId="0A6959E7" w14:textId="77777777" w:rsidR="00216482" w:rsidRPr="005875C4" w:rsidRDefault="00216482">
      <w:pPr>
        <w:ind w:left="720"/>
        <w:rPr>
          <w:color w:val="002060"/>
          <w:sz w:val="24"/>
          <w:szCs w:val="24"/>
          <w:lang w:val="fr-FR"/>
        </w:rPr>
      </w:pPr>
      <w:r w:rsidRPr="005875C4">
        <w:rPr>
          <w:color w:val="002060"/>
          <w:sz w:val="24"/>
          <w:szCs w:val="24"/>
          <w:lang w:val="fr-FR"/>
        </w:rPr>
        <w:t xml:space="preserve"> </w:t>
      </w:r>
    </w:p>
    <w:p w14:paraId="664836A4" w14:textId="77777777" w:rsidR="00216482" w:rsidRPr="005875C4" w:rsidRDefault="00216482">
      <w:pPr>
        <w:jc w:val="both"/>
        <w:rPr>
          <w:sz w:val="24"/>
          <w:szCs w:val="24"/>
          <w:lang w:val="fr-FR"/>
        </w:rPr>
      </w:pPr>
      <w:r w:rsidRPr="005875C4">
        <w:rPr>
          <w:sz w:val="24"/>
          <w:szCs w:val="24"/>
          <w:lang w:val="fr-FR"/>
        </w:rPr>
        <w:t xml:space="preserve">Conformément à la clause 52.209-6 du </w:t>
      </w:r>
      <w:proofErr w:type="spellStart"/>
      <w:r w:rsidRPr="005875C4">
        <w:rPr>
          <w:sz w:val="24"/>
          <w:szCs w:val="24"/>
          <w:lang w:val="fr-FR"/>
        </w:rPr>
        <w:t>Federal</w:t>
      </w:r>
      <w:proofErr w:type="spellEnd"/>
      <w:r w:rsidRPr="005875C4">
        <w:rPr>
          <w:sz w:val="24"/>
          <w:szCs w:val="24"/>
          <w:lang w:val="fr-FR"/>
        </w:rPr>
        <w:t xml:space="preserve"> Acquisition </w:t>
      </w:r>
      <w:proofErr w:type="spellStart"/>
      <w:r w:rsidRPr="005875C4">
        <w:rPr>
          <w:sz w:val="24"/>
          <w:szCs w:val="24"/>
          <w:lang w:val="fr-FR"/>
        </w:rPr>
        <w:t>Regulation</w:t>
      </w:r>
      <w:proofErr w:type="spellEnd"/>
      <w:r w:rsidRPr="005875C4">
        <w:rPr>
          <w:sz w:val="24"/>
          <w:szCs w:val="24"/>
          <w:lang w:val="fr-FR"/>
        </w:rPr>
        <w:t>, « Protéger l'intérêt du gouvernement lors de la sous-traitance avec des entrepreneurs exclus, suspendus ou proposés pour l'exclusion » (SEP 2006), tous les offrants doivent certifier qu'ils ne sont pas radiés, suspendus ou proposés pour l'exclusion. Chemonics n'attribuera pas de contrat de sous-traitance à une entreprise ou à des dirigeants d'entreprises qui sont radiés, suspendus ou proposés pour l'exclusion, ou qui proposent de faire affaire avec des entreprises ou des dirigeants d'entreprises qui sont exclus, suspendus ou proposés pour l'exclusion, dans l'exécution de l'exigence de cette activité.</w:t>
      </w:r>
    </w:p>
    <w:p w14:paraId="6D072C0D" w14:textId="77777777" w:rsidR="00216482" w:rsidRPr="005875C4" w:rsidRDefault="00216482">
      <w:pPr>
        <w:rPr>
          <w:sz w:val="24"/>
          <w:szCs w:val="24"/>
          <w:lang w:val="fr-FR"/>
        </w:rPr>
      </w:pPr>
    </w:p>
    <w:p w14:paraId="0B371761"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1.11</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Période de validité</w:t>
      </w:r>
    </w:p>
    <w:p w14:paraId="48A21919" w14:textId="77777777" w:rsidR="00216482" w:rsidRPr="005875C4" w:rsidRDefault="00216482">
      <w:pPr>
        <w:jc w:val="both"/>
        <w:rPr>
          <w:sz w:val="24"/>
          <w:szCs w:val="24"/>
          <w:lang w:val="fr-FR"/>
        </w:rPr>
      </w:pPr>
    </w:p>
    <w:p w14:paraId="448EC455" w14:textId="4E23FE33" w:rsidR="00216482" w:rsidRPr="005875C4" w:rsidRDefault="00216482">
      <w:pPr>
        <w:jc w:val="both"/>
        <w:rPr>
          <w:sz w:val="24"/>
          <w:szCs w:val="24"/>
          <w:lang w:val="fr-FR"/>
        </w:rPr>
      </w:pPr>
      <w:r w:rsidRPr="005875C4">
        <w:rPr>
          <w:sz w:val="24"/>
          <w:szCs w:val="24"/>
          <w:lang w:val="fr-FR"/>
        </w:rPr>
        <w:t>Les offres doivent rester valides pendant au moins quatre-vingt-dix (90) jours calendaires après la date limite de l'offre.</w:t>
      </w:r>
    </w:p>
    <w:p w14:paraId="6BD18F9B" w14:textId="77777777" w:rsidR="00216482" w:rsidRDefault="00216482">
      <w:pPr>
        <w:jc w:val="both"/>
        <w:rPr>
          <w:b/>
          <w:sz w:val="24"/>
          <w:szCs w:val="24"/>
          <w:lang w:val="fr-FR"/>
        </w:rPr>
      </w:pPr>
    </w:p>
    <w:p w14:paraId="33B5DD65" w14:textId="77777777" w:rsidR="00F66957" w:rsidRPr="005875C4" w:rsidRDefault="00F66957">
      <w:pPr>
        <w:jc w:val="both"/>
        <w:rPr>
          <w:b/>
          <w:sz w:val="24"/>
          <w:szCs w:val="24"/>
          <w:lang w:val="fr-FR"/>
        </w:rPr>
      </w:pPr>
    </w:p>
    <w:p w14:paraId="128A1241"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lastRenderedPageBreak/>
        <w:t xml:space="preserve">1.12 </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Tractations</w:t>
      </w:r>
    </w:p>
    <w:p w14:paraId="238601FE" w14:textId="77777777" w:rsidR="00216482" w:rsidRPr="005875C4" w:rsidRDefault="00216482">
      <w:pPr>
        <w:jc w:val="both"/>
        <w:rPr>
          <w:sz w:val="24"/>
          <w:szCs w:val="24"/>
          <w:lang w:val="fr-FR"/>
        </w:rPr>
      </w:pPr>
    </w:p>
    <w:p w14:paraId="7D5E90FE" w14:textId="33C3289F" w:rsidR="00216482" w:rsidRPr="005875C4" w:rsidRDefault="00216482">
      <w:pPr>
        <w:jc w:val="both"/>
        <w:rPr>
          <w:sz w:val="24"/>
          <w:szCs w:val="24"/>
          <w:lang w:val="fr-FR"/>
        </w:rPr>
      </w:pPr>
      <w:r w:rsidRPr="005875C4">
        <w:rPr>
          <w:sz w:val="24"/>
          <w:szCs w:val="24"/>
          <w:lang w:val="fr-FR"/>
        </w:rPr>
        <w:t xml:space="preserve">Les devis de la meilleure offre sont demandés. Il est prévu que les </w:t>
      </w:r>
      <w:r w:rsidR="00EE5459" w:rsidRPr="005875C4">
        <w:rPr>
          <w:sz w:val="24"/>
          <w:szCs w:val="24"/>
          <w:lang w:val="fr-FR"/>
        </w:rPr>
        <w:t>travaux</w:t>
      </w:r>
      <w:r w:rsidR="00F66957">
        <w:rPr>
          <w:sz w:val="24"/>
          <w:szCs w:val="24"/>
          <w:lang w:val="fr-FR"/>
        </w:rPr>
        <w:t xml:space="preserve"> </w:t>
      </w:r>
      <w:r w:rsidRPr="005875C4">
        <w:rPr>
          <w:sz w:val="24"/>
          <w:szCs w:val="24"/>
          <w:lang w:val="fr-FR"/>
        </w:rPr>
        <w:t xml:space="preserve">soient </w:t>
      </w:r>
      <w:r w:rsidR="00F66957" w:rsidRPr="005875C4">
        <w:rPr>
          <w:sz w:val="24"/>
          <w:szCs w:val="24"/>
          <w:lang w:val="fr-FR"/>
        </w:rPr>
        <w:t>attribués</w:t>
      </w:r>
      <w:r w:rsidRPr="005875C4">
        <w:rPr>
          <w:sz w:val="24"/>
          <w:szCs w:val="24"/>
          <w:lang w:val="fr-FR"/>
        </w:rPr>
        <w:t xml:space="preserve"> uniquement sur la base de ces devis originaux. Cependant, Chemonics se réserve le droit de mener des négociations et/ou de demander des éclaircissements avant d'attribuer un contrat de sous-traitance. Chemonics se réserve le droit de faire plusieurs </w:t>
      </w:r>
      <w:r w:rsidR="00EE5459" w:rsidRPr="005875C4">
        <w:rPr>
          <w:sz w:val="24"/>
          <w:szCs w:val="24"/>
          <w:lang w:val="fr-FR"/>
        </w:rPr>
        <w:t>attributions</w:t>
      </w:r>
      <w:r w:rsidRPr="005875C4">
        <w:rPr>
          <w:sz w:val="24"/>
          <w:szCs w:val="24"/>
          <w:lang w:val="fr-FR"/>
        </w:rPr>
        <w:t xml:space="preserve"> si cela est dans le meilleur intérêt du projet GHSC-PSM au Mali.</w:t>
      </w:r>
    </w:p>
    <w:p w14:paraId="0F3CABC7" w14:textId="77777777" w:rsidR="00216482" w:rsidRPr="005875C4" w:rsidRDefault="00216482">
      <w:pPr>
        <w:rPr>
          <w:sz w:val="24"/>
          <w:szCs w:val="24"/>
          <w:lang w:val="fr-FR"/>
        </w:rPr>
      </w:pPr>
    </w:p>
    <w:p w14:paraId="77A23CF3"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 xml:space="preserve">1.13 </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Fondement de la sentence</w:t>
      </w:r>
    </w:p>
    <w:p w14:paraId="5B08B5D1" w14:textId="77777777" w:rsidR="00216482" w:rsidRPr="005875C4" w:rsidRDefault="00216482">
      <w:pPr>
        <w:jc w:val="both"/>
        <w:rPr>
          <w:color w:val="002060"/>
          <w:sz w:val="24"/>
          <w:szCs w:val="24"/>
          <w:lang w:val="fr-FR"/>
        </w:rPr>
      </w:pPr>
    </w:p>
    <w:p w14:paraId="2C371739" w14:textId="08FD3875" w:rsidR="00216482" w:rsidRPr="005875C4" w:rsidRDefault="00216482">
      <w:pPr>
        <w:jc w:val="both"/>
        <w:rPr>
          <w:sz w:val="24"/>
          <w:szCs w:val="24"/>
          <w:lang w:val="fr-FR"/>
        </w:rPr>
      </w:pPr>
      <w:r w:rsidRPr="005875C4">
        <w:rPr>
          <w:sz w:val="24"/>
          <w:szCs w:val="24"/>
          <w:lang w:val="fr-FR"/>
        </w:rPr>
        <w:t xml:space="preserve">Chemonics a l'intention d'attribuer un contrat de sous-traitance résultant de cet appel d'offres </w:t>
      </w:r>
      <w:r w:rsidR="00EE5459" w:rsidRPr="005875C4">
        <w:rPr>
          <w:sz w:val="24"/>
          <w:szCs w:val="24"/>
          <w:lang w:val="fr-FR"/>
        </w:rPr>
        <w:t>au</w:t>
      </w:r>
      <w:r w:rsidR="005F39CE" w:rsidRPr="005875C4">
        <w:rPr>
          <w:sz w:val="24"/>
          <w:szCs w:val="24"/>
          <w:lang w:val="fr-FR"/>
        </w:rPr>
        <w:t xml:space="preserve"> </w:t>
      </w:r>
      <w:r w:rsidRPr="005875C4">
        <w:rPr>
          <w:sz w:val="24"/>
          <w:szCs w:val="24"/>
          <w:lang w:val="fr-FR"/>
        </w:rPr>
        <w:t>soumissionnaire responsable d</w:t>
      </w:r>
      <w:r w:rsidR="00EE5459" w:rsidRPr="005875C4">
        <w:rPr>
          <w:sz w:val="24"/>
          <w:szCs w:val="24"/>
          <w:lang w:val="fr-FR"/>
        </w:rPr>
        <w:t>e</w:t>
      </w:r>
      <w:r w:rsidRPr="005875C4">
        <w:rPr>
          <w:sz w:val="24"/>
          <w:szCs w:val="24"/>
          <w:lang w:val="fr-FR"/>
        </w:rPr>
        <w:t xml:space="preserve"> la proposition représent</w:t>
      </w:r>
      <w:r w:rsidR="00EE5459" w:rsidRPr="005875C4">
        <w:rPr>
          <w:sz w:val="24"/>
          <w:szCs w:val="24"/>
          <w:lang w:val="fr-FR"/>
        </w:rPr>
        <w:t>ant</w:t>
      </w:r>
      <w:r w:rsidRPr="005875C4">
        <w:rPr>
          <w:sz w:val="24"/>
          <w:szCs w:val="24"/>
          <w:lang w:val="fr-FR"/>
        </w:rPr>
        <w:t xml:space="preserve"> la meilleure valeur pour le </w:t>
      </w:r>
      <w:r w:rsidR="0098112E" w:rsidRPr="005875C4">
        <w:rPr>
          <w:bCs/>
          <w:sz w:val="24"/>
          <w:szCs w:val="24"/>
          <w:lang w:val="fr-FR"/>
        </w:rPr>
        <w:t>projet GHSC-PSM au Mali</w:t>
      </w:r>
      <w:r w:rsidRPr="005875C4">
        <w:rPr>
          <w:sz w:val="24"/>
          <w:szCs w:val="24"/>
          <w:lang w:val="fr-FR"/>
        </w:rPr>
        <w:t xml:space="preserve"> après évaluation des critères suivants, avec les pondérations appliquées en </w:t>
      </w:r>
      <w:proofErr w:type="gramStart"/>
      <w:r w:rsidR="005F39CE" w:rsidRPr="005875C4">
        <w:rPr>
          <w:sz w:val="24"/>
          <w:szCs w:val="24"/>
          <w:lang w:val="fr-FR"/>
        </w:rPr>
        <w:t>conséquence:</w:t>
      </w:r>
      <w:proofErr w:type="gramEnd"/>
    </w:p>
    <w:p w14:paraId="16DEB4AB" w14:textId="77777777" w:rsidR="00216482" w:rsidRPr="005875C4" w:rsidRDefault="00216482">
      <w:pPr>
        <w:jc w:val="both"/>
        <w:rPr>
          <w:sz w:val="24"/>
          <w:szCs w:val="24"/>
          <w:lang w:val="fr-FR"/>
        </w:rPr>
      </w:pPr>
    </w:p>
    <w:p w14:paraId="50CF4C65" w14:textId="6BA84B01" w:rsidR="00216482" w:rsidRPr="005875C4" w:rsidRDefault="00216482" w:rsidP="009C1118">
      <w:pPr>
        <w:widowControl w:val="0"/>
        <w:numPr>
          <w:ilvl w:val="0"/>
          <w:numId w:val="13"/>
        </w:numPr>
        <w:jc w:val="both"/>
        <w:rPr>
          <w:sz w:val="24"/>
          <w:szCs w:val="24"/>
          <w:lang w:val="fr-FR"/>
        </w:rPr>
      </w:pPr>
      <w:r w:rsidRPr="005875C4">
        <w:rPr>
          <w:b/>
          <w:sz w:val="24"/>
          <w:szCs w:val="24"/>
          <w:lang w:val="fr-FR"/>
        </w:rPr>
        <w:t>Méthodologie et solution technique proposées</w:t>
      </w:r>
      <w:r w:rsidRPr="005875C4">
        <w:rPr>
          <w:b/>
          <w:sz w:val="24"/>
          <w:szCs w:val="24"/>
          <w:lang w:val="fr-FR"/>
        </w:rPr>
        <w:tab/>
      </w:r>
      <w:r w:rsidRPr="005875C4">
        <w:rPr>
          <w:b/>
          <w:sz w:val="24"/>
          <w:szCs w:val="24"/>
          <w:lang w:val="fr-FR"/>
        </w:rPr>
        <w:tab/>
      </w:r>
      <w:r w:rsidR="002B2399" w:rsidRPr="005875C4">
        <w:rPr>
          <w:b/>
          <w:sz w:val="24"/>
          <w:szCs w:val="24"/>
          <w:lang w:val="fr-FR"/>
        </w:rPr>
        <w:t>20 points</w:t>
      </w:r>
    </w:p>
    <w:p w14:paraId="5F75009C" w14:textId="5E6365F7" w:rsidR="00216482" w:rsidRPr="005875C4" w:rsidRDefault="00216482">
      <w:pPr>
        <w:ind w:left="720"/>
        <w:jc w:val="both"/>
        <w:rPr>
          <w:sz w:val="24"/>
          <w:szCs w:val="24"/>
          <w:lang w:val="fr-FR"/>
        </w:rPr>
      </w:pPr>
      <w:r w:rsidRPr="005875C4">
        <w:rPr>
          <w:sz w:val="24"/>
          <w:szCs w:val="24"/>
          <w:lang w:val="fr-FR"/>
        </w:rPr>
        <w:t>L'offrant doit être évalué en fonction de la compréhension globale de la portée des travaux. Plus précisément, l'offrant doit être évalué en fonction du réalisme de la solution technique proposée dans la réalisation des projets dans les délais et le respect des directives de livraison. Cette solution technique doit intégrer la méthodologie de conception, le processus d'approvisionnement, les méthodes de construction, les techniques, la planification du projet et la gestion de projet pour fournir l'étendue des travaux requise avec la plus haute qualité de construction. Une attention particulière doit être accordée à l'ingéniosité et à la créativité de l'offrant et à l'utilisation de principes d'ingénierie solides dans les solutions proposées. La proposition de l'offrant doit comprendre une ébauche de plan de travail prévoyant un processus étape par étape pour exécuter chaque phase des travaux de la manière la plus efficace possible.</w:t>
      </w:r>
    </w:p>
    <w:p w14:paraId="0AD9C6F4" w14:textId="77777777" w:rsidR="00216482" w:rsidRPr="005875C4" w:rsidRDefault="00216482">
      <w:pPr>
        <w:ind w:left="720"/>
        <w:jc w:val="both"/>
        <w:rPr>
          <w:sz w:val="24"/>
          <w:szCs w:val="24"/>
          <w:lang w:val="fr-FR"/>
        </w:rPr>
      </w:pPr>
    </w:p>
    <w:p w14:paraId="00514EDE" w14:textId="77777777" w:rsidR="00216482" w:rsidRPr="000D4FC4" w:rsidRDefault="00216482" w:rsidP="009C1118">
      <w:pPr>
        <w:widowControl w:val="0"/>
        <w:numPr>
          <w:ilvl w:val="0"/>
          <w:numId w:val="13"/>
        </w:numPr>
        <w:jc w:val="both"/>
        <w:rPr>
          <w:sz w:val="24"/>
          <w:szCs w:val="24"/>
        </w:rPr>
      </w:pPr>
      <w:r w:rsidRPr="000D4FC4">
        <w:rPr>
          <w:b/>
          <w:sz w:val="24"/>
          <w:szCs w:val="24"/>
        </w:rPr>
        <w:t xml:space="preserve">Personnel </w:t>
      </w:r>
      <w:proofErr w:type="spellStart"/>
      <w:r w:rsidRPr="000D4FC4">
        <w:rPr>
          <w:b/>
          <w:sz w:val="24"/>
          <w:szCs w:val="24"/>
        </w:rPr>
        <w:t>clé</w:t>
      </w:r>
      <w:proofErr w:type="spellEnd"/>
      <w:r w:rsidRPr="000D4FC4">
        <w:rPr>
          <w:b/>
          <w:sz w:val="24"/>
          <w:szCs w:val="24"/>
        </w:rPr>
        <w:tab/>
      </w:r>
      <w:r w:rsidRPr="000D4FC4">
        <w:rPr>
          <w:b/>
          <w:sz w:val="24"/>
          <w:szCs w:val="24"/>
        </w:rPr>
        <w:tab/>
      </w:r>
      <w:r w:rsidRPr="000D4FC4">
        <w:rPr>
          <w:b/>
          <w:sz w:val="24"/>
          <w:szCs w:val="24"/>
        </w:rPr>
        <w:tab/>
      </w:r>
      <w:r w:rsidRPr="000D4FC4">
        <w:rPr>
          <w:b/>
          <w:sz w:val="24"/>
          <w:szCs w:val="24"/>
        </w:rPr>
        <w:tab/>
      </w:r>
      <w:r w:rsidRPr="000D4FC4">
        <w:rPr>
          <w:b/>
          <w:sz w:val="24"/>
          <w:szCs w:val="24"/>
        </w:rPr>
        <w:tab/>
      </w:r>
      <w:r w:rsidRPr="000D4FC4">
        <w:rPr>
          <w:b/>
          <w:sz w:val="24"/>
          <w:szCs w:val="24"/>
        </w:rPr>
        <w:tab/>
        <w:t>15 points</w:t>
      </w:r>
    </w:p>
    <w:p w14:paraId="0AA7AAA1" w14:textId="5FDDAD60" w:rsidR="002B2399" w:rsidRPr="005875C4" w:rsidRDefault="00216482" w:rsidP="002B2399">
      <w:pPr>
        <w:ind w:left="720"/>
        <w:jc w:val="both"/>
        <w:rPr>
          <w:b/>
          <w:sz w:val="24"/>
          <w:szCs w:val="24"/>
          <w:lang w:val="fr-FR"/>
        </w:rPr>
      </w:pPr>
      <w:r w:rsidRPr="005875C4">
        <w:rPr>
          <w:sz w:val="24"/>
          <w:szCs w:val="24"/>
          <w:lang w:val="fr-FR"/>
        </w:rPr>
        <w:t xml:space="preserve">Le personnel clé de l'offrant doit être évalué en fonction de l'expérience des membres de l'équipe </w:t>
      </w:r>
      <w:r w:rsidR="00AD2604" w:rsidRPr="005875C4">
        <w:rPr>
          <w:sz w:val="24"/>
          <w:szCs w:val="24"/>
          <w:lang w:val="fr-FR"/>
        </w:rPr>
        <w:t>sur</w:t>
      </w:r>
      <w:r w:rsidRPr="005875C4">
        <w:rPr>
          <w:sz w:val="24"/>
          <w:szCs w:val="24"/>
          <w:lang w:val="fr-FR"/>
        </w:rPr>
        <w:t xml:space="preserve"> des projets similaires. En particulier, une attention particulière sera accordée à un initiateur expérimenté.</w:t>
      </w:r>
      <w:r w:rsidR="002B2399" w:rsidRPr="005875C4">
        <w:rPr>
          <w:b/>
          <w:sz w:val="24"/>
          <w:szCs w:val="24"/>
          <w:lang w:val="fr-FR"/>
        </w:rPr>
        <w:t xml:space="preserve"> Le personnel clé mentionné </w:t>
      </w:r>
      <w:r w:rsidR="00F66957" w:rsidRPr="005875C4">
        <w:rPr>
          <w:b/>
          <w:sz w:val="24"/>
          <w:szCs w:val="24"/>
          <w:lang w:val="fr-FR"/>
        </w:rPr>
        <w:t>ci-dessous</w:t>
      </w:r>
      <w:r w:rsidR="00AD2604" w:rsidRPr="005875C4">
        <w:rPr>
          <w:b/>
          <w:sz w:val="24"/>
          <w:szCs w:val="24"/>
          <w:lang w:val="fr-FR"/>
        </w:rPr>
        <w:t xml:space="preserve"> doi</w:t>
      </w:r>
      <w:r w:rsidR="005F39CE" w:rsidRPr="005875C4">
        <w:rPr>
          <w:b/>
          <w:sz w:val="24"/>
          <w:szCs w:val="24"/>
          <w:lang w:val="fr-FR"/>
        </w:rPr>
        <w:t>t</w:t>
      </w:r>
      <w:r w:rsidR="00AD2604" w:rsidRPr="005875C4">
        <w:rPr>
          <w:b/>
          <w:sz w:val="24"/>
          <w:szCs w:val="24"/>
          <w:lang w:val="fr-FR"/>
        </w:rPr>
        <w:t xml:space="preserve"> faire </w:t>
      </w:r>
      <w:proofErr w:type="spellStart"/>
      <w:r w:rsidR="00AD2604" w:rsidRPr="005875C4">
        <w:rPr>
          <w:b/>
          <w:sz w:val="24"/>
          <w:szCs w:val="24"/>
          <w:lang w:val="fr-FR"/>
        </w:rPr>
        <w:t>parti</w:t>
      </w:r>
      <w:proofErr w:type="spellEnd"/>
      <w:r w:rsidR="00AD2604" w:rsidRPr="005875C4">
        <w:rPr>
          <w:b/>
          <w:sz w:val="24"/>
          <w:szCs w:val="24"/>
          <w:lang w:val="fr-FR"/>
        </w:rPr>
        <w:t xml:space="preserve"> de l’équipe de gestion des travaux et</w:t>
      </w:r>
      <w:r w:rsidR="00F66957">
        <w:rPr>
          <w:b/>
          <w:sz w:val="24"/>
          <w:szCs w:val="24"/>
          <w:lang w:val="fr-FR"/>
        </w:rPr>
        <w:t xml:space="preserve"> </w:t>
      </w:r>
      <w:r w:rsidR="002B2399" w:rsidRPr="005875C4">
        <w:rPr>
          <w:b/>
          <w:sz w:val="24"/>
          <w:szCs w:val="24"/>
          <w:lang w:val="fr-FR"/>
        </w:rPr>
        <w:t xml:space="preserve">doit être agréé et certifié, avec au moins un diplôme de technicien </w:t>
      </w:r>
      <w:proofErr w:type="gramStart"/>
      <w:r w:rsidR="002B2399" w:rsidRPr="005875C4">
        <w:rPr>
          <w:b/>
          <w:sz w:val="24"/>
          <w:szCs w:val="24"/>
          <w:lang w:val="fr-FR"/>
        </w:rPr>
        <w:t>supérieur</w:t>
      </w:r>
      <w:r w:rsidR="00AD2604" w:rsidRPr="005875C4">
        <w:rPr>
          <w:b/>
          <w:sz w:val="24"/>
          <w:szCs w:val="24"/>
          <w:lang w:val="fr-FR"/>
        </w:rPr>
        <w:t>:</w:t>
      </w:r>
      <w:proofErr w:type="gramEnd"/>
      <w:r w:rsidR="00AD2604" w:rsidRPr="005875C4">
        <w:rPr>
          <w:b/>
          <w:sz w:val="24"/>
          <w:szCs w:val="24"/>
          <w:lang w:val="fr-FR"/>
        </w:rPr>
        <w:t xml:space="preserve"> Conducteur de travaux, Technicien en génie civil, Technicien en électricité, Topographe</w:t>
      </w:r>
    </w:p>
    <w:p w14:paraId="2B388AD9" w14:textId="5D498CF9" w:rsidR="00216482" w:rsidRPr="005875C4" w:rsidRDefault="00216482">
      <w:pPr>
        <w:ind w:left="720"/>
        <w:jc w:val="both"/>
        <w:rPr>
          <w:color w:val="FF0000"/>
          <w:sz w:val="24"/>
          <w:szCs w:val="24"/>
          <w:lang w:val="fr-FR"/>
        </w:rPr>
      </w:pPr>
    </w:p>
    <w:p w14:paraId="4B1F511A" w14:textId="77777777" w:rsidR="00216482" w:rsidRPr="005875C4" w:rsidRDefault="00216482">
      <w:pPr>
        <w:ind w:left="720"/>
        <w:jc w:val="both"/>
        <w:rPr>
          <w:color w:val="FF0000"/>
          <w:sz w:val="24"/>
          <w:szCs w:val="24"/>
          <w:lang w:val="fr-FR"/>
        </w:rPr>
      </w:pPr>
    </w:p>
    <w:p w14:paraId="3074B257" w14:textId="05661FBE" w:rsidR="00216482" w:rsidRPr="000D4FC4" w:rsidRDefault="00216482" w:rsidP="009C1118">
      <w:pPr>
        <w:widowControl w:val="0"/>
        <w:numPr>
          <w:ilvl w:val="0"/>
          <w:numId w:val="13"/>
        </w:numPr>
        <w:jc w:val="both"/>
        <w:rPr>
          <w:sz w:val="24"/>
          <w:szCs w:val="24"/>
        </w:rPr>
      </w:pPr>
      <w:r w:rsidRPr="000D4FC4">
        <w:rPr>
          <w:b/>
          <w:sz w:val="24"/>
          <w:szCs w:val="24"/>
        </w:rPr>
        <w:t xml:space="preserve">Performances et </w:t>
      </w:r>
      <w:proofErr w:type="spellStart"/>
      <w:r w:rsidRPr="000D4FC4">
        <w:rPr>
          <w:b/>
          <w:sz w:val="24"/>
          <w:szCs w:val="24"/>
        </w:rPr>
        <w:t>expérience</w:t>
      </w:r>
      <w:proofErr w:type="spellEnd"/>
      <w:r w:rsidRPr="000D4FC4">
        <w:rPr>
          <w:b/>
          <w:sz w:val="24"/>
          <w:szCs w:val="24"/>
        </w:rPr>
        <w:t xml:space="preserve"> </w:t>
      </w:r>
      <w:proofErr w:type="spellStart"/>
      <w:r w:rsidRPr="000D4FC4">
        <w:rPr>
          <w:b/>
          <w:sz w:val="24"/>
          <w:szCs w:val="24"/>
        </w:rPr>
        <w:t>passées</w:t>
      </w:r>
      <w:proofErr w:type="spellEnd"/>
      <w:r w:rsidRPr="000D4FC4">
        <w:rPr>
          <w:b/>
          <w:sz w:val="24"/>
          <w:szCs w:val="24"/>
        </w:rPr>
        <w:tab/>
      </w:r>
      <w:r w:rsidRPr="000D4FC4">
        <w:rPr>
          <w:b/>
          <w:sz w:val="24"/>
          <w:szCs w:val="24"/>
        </w:rPr>
        <w:tab/>
      </w:r>
      <w:r w:rsidRPr="000D4FC4">
        <w:rPr>
          <w:b/>
          <w:sz w:val="24"/>
          <w:szCs w:val="24"/>
        </w:rPr>
        <w:tab/>
      </w:r>
      <w:r w:rsidRPr="000D4FC4">
        <w:rPr>
          <w:b/>
          <w:sz w:val="24"/>
          <w:szCs w:val="24"/>
        </w:rPr>
        <w:tab/>
      </w:r>
      <w:r w:rsidR="002B2399">
        <w:rPr>
          <w:b/>
          <w:sz w:val="24"/>
          <w:szCs w:val="24"/>
        </w:rPr>
        <w:t>45 points</w:t>
      </w:r>
    </w:p>
    <w:p w14:paraId="405ADEC4" w14:textId="774E9920" w:rsidR="00216482" w:rsidRPr="005875C4" w:rsidRDefault="00216482">
      <w:pPr>
        <w:ind w:left="720"/>
        <w:jc w:val="both"/>
        <w:rPr>
          <w:sz w:val="24"/>
          <w:szCs w:val="24"/>
          <w:lang w:val="fr-FR"/>
        </w:rPr>
      </w:pPr>
      <w:bookmarkStart w:id="1" w:name="_Hlk94863661"/>
      <w:r w:rsidRPr="005875C4">
        <w:rPr>
          <w:sz w:val="24"/>
          <w:szCs w:val="24"/>
          <w:lang w:val="fr-FR"/>
        </w:rPr>
        <w:t xml:space="preserve">L'initiateur sera évalué en fonction de l'expérience que l'entreprise a acquise dans le cadre de projets connexes de portée et de taille similaires. En particulier, une attention particulière sera accordée aux entreprises ayant exécuté de tels projets au </w:t>
      </w:r>
      <w:bookmarkEnd w:id="1"/>
      <w:r w:rsidR="002B2399" w:rsidRPr="005875C4">
        <w:rPr>
          <w:bCs/>
          <w:sz w:val="24"/>
          <w:szCs w:val="24"/>
          <w:lang w:val="fr-FR"/>
        </w:rPr>
        <w:t>Mali.</w:t>
      </w:r>
      <w:r w:rsidRPr="005875C4">
        <w:rPr>
          <w:sz w:val="24"/>
          <w:szCs w:val="24"/>
          <w:lang w:val="fr-FR"/>
        </w:rPr>
        <w:t xml:space="preserve"> Les références énumérées par l'offrant doivent être contactées pour répondre à un sondage.</w:t>
      </w:r>
    </w:p>
    <w:p w14:paraId="65F9C3DC" w14:textId="77777777" w:rsidR="00216482" w:rsidRPr="005875C4" w:rsidRDefault="00216482">
      <w:pPr>
        <w:ind w:left="720"/>
        <w:jc w:val="both"/>
        <w:rPr>
          <w:sz w:val="24"/>
          <w:szCs w:val="24"/>
          <w:lang w:val="fr-FR"/>
        </w:rPr>
      </w:pPr>
    </w:p>
    <w:p w14:paraId="37835788" w14:textId="77777777" w:rsidR="00216482" w:rsidRPr="005875C4" w:rsidRDefault="00216482" w:rsidP="009C1118">
      <w:pPr>
        <w:widowControl w:val="0"/>
        <w:numPr>
          <w:ilvl w:val="0"/>
          <w:numId w:val="13"/>
        </w:numPr>
        <w:jc w:val="both"/>
        <w:rPr>
          <w:sz w:val="24"/>
          <w:szCs w:val="24"/>
          <w:lang w:val="fr-FR"/>
        </w:rPr>
      </w:pPr>
      <w:r w:rsidRPr="005875C4">
        <w:rPr>
          <w:b/>
          <w:sz w:val="24"/>
          <w:szCs w:val="24"/>
          <w:lang w:val="fr-FR"/>
        </w:rPr>
        <w:t>Calendrier de mise en œuvre proposé</w:t>
      </w:r>
      <w:r w:rsidRPr="005875C4">
        <w:rPr>
          <w:b/>
          <w:sz w:val="24"/>
          <w:szCs w:val="24"/>
          <w:lang w:val="fr-FR"/>
        </w:rPr>
        <w:tab/>
      </w:r>
      <w:r w:rsidRPr="005875C4">
        <w:rPr>
          <w:b/>
          <w:sz w:val="24"/>
          <w:szCs w:val="24"/>
          <w:lang w:val="fr-FR"/>
        </w:rPr>
        <w:tab/>
      </w:r>
      <w:r w:rsidRPr="005875C4">
        <w:rPr>
          <w:b/>
          <w:sz w:val="24"/>
          <w:szCs w:val="24"/>
          <w:lang w:val="fr-FR"/>
        </w:rPr>
        <w:tab/>
        <w:t>20 points</w:t>
      </w:r>
    </w:p>
    <w:p w14:paraId="6E4011EB" w14:textId="09F3CA2B" w:rsidR="00216482" w:rsidRPr="005875C4" w:rsidRDefault="00216482">
      <w:pPr>
        <w:ind w:left="720"/>
        <w:jc w:val="both"/>
        <w:rPr>
          <w:sz w:val="24"/>
          <w:szCs w:val="24"/>
          <w:lang w:val="fr-FR"/>
        </w:rPr>
      </w:pPr>
      <w:r w:rsidRPr="005875C4">
        <w:rPr>
          <w:sz w:val="24"/>
          <w:szCs w:val="24"/>
          <w:lang w:val="fr-FR"/>
        </w:rPr>
        <w:lastRenderedPageBreak/>
        <w:t xml:space="preserve">En raison de la nature de ce projet, le temps presse. Par conséquent, une attention particulière </w:t>
      </w:r>
      <w:r w:rsidR="00AD2604" w:rsidRPr="005875C4">
        <w:rPr>
          <w:sz w:val="24"/>
          <w:szCs w:val="24"/>
          <w:lang w:val="fr-FR"/>
        </w:rPr>
        <w:t>sera</w:t>
      </w:r>
      <w:r w:rsidRPr="005875C4">
        <w:rPr>
          <w:sz w:val="24"/>
          <w:szCs w:val="24"/>
          <w:lang w:val="fr-FR"/>
        </w:rPr>
        <w:t xml:space="preserve"> accordée aux offrants</w:t>
      </w:r>
      <w:r w:rsidR="00AD2604" w:rsidRPr="005875C4">
        <w:rPr>
          <w:sz w:val="24"/>
          <w:szCs w:val="24"/>
          <w:lang w:val="fr-FR"/>
        </w:rPr>
        <w:t xml:space="preserve"> proposant</w:t>
      </w:r>
      <w:r w:rsidRPr="005875C4">
        <w:rPr>
          <w:sz w:val="24"/>
          <w:szCs w:val="24"/>
          <w:lang w:val="fr-FR"/>
        </w:rPr>
        <w:t xml:space="preserve"> un échéancier ambitieux, mais réaliste, pour l'achèvement de chaque phase de la portée des travaux, ainsi qu'un plan de mise en œuvre global qui répond aux objectifs souhaités énoncés dans les présentes. Un projet de plan de travail détaillé doit être inclus dans le volume technique de l'offrant. </w:t>
      </w:r>
    </w:p>
    <w:p w14:paraId="5023141B" w14:textId="77777777" w:rsidR="00216482" w:rsidRPr="005875C4" w:rsidRDefault="00216482">
      <w:pPr>
        <w:jc w:val="both"/>
        <w:rPr>
          <w:b/>
          <w:sz w:val="24"/>
          <w:szCs w:val="24"/>
          <w:lang w:val="fr-FR"/>
        </w:rPr>
      </w:pPr>
    </w:p>
    <w:p w14:paraId="7B9940F0" w14:textId="77777777" w:rsidR="00216482" w:rsidRPr="005875C4" w:rsidRDefault="2EB15F96" w:rsidP="2EB15F96">
      <w:pPr>
        <w:jc w:val="both"/>
        <w:rPr>
          <w:rFonts w:eastAsia="Arial"/>
          <w:sz w:val="24"/>
          <w:szCs w:val="24"/>
          <w:lang w:val="fr-FR"/>
        </w:rPr>
      </w:pPr>
      <w:r w:rsidRPr="005875C4">
        <w:rPr>
          <w:rFonts w:eastAsia="Arial"/>
          <w:sz w:val="24"/>
          <w:szCs w:val="24"/>
          <w:lang w:val="fr-FR"/>
        </w:rPr>
        <w:t xml:space="preserve">Une fois l'évaluation des offres terminée sur la base des critères ci-dessus, le volume des coûts sera utilisé pour effectuer l'analyse de la meilleure valeur. Les facteurs techniques combinés ci-dessus sont plus importants que le coût ou le prix. Cependant, Chemonics ne sélectionnera pas une offre d'attribution sur la base d'une proposition technique supérieure sans tenir compte du coût. Le coût sera évalué en fonction du caractère raisonnable, de l'admissibilité et du réalisme. Une analyse technique/coût sera effectuée par Chemonics afin de déterminer la meilleure valeur pour le projet. </w:t>
      </w:r>
    </w:p>
    <w:p w14:paraId="1F3B1409" w14:textId="77777777" w:rsidR="00216482" w:rsidRPr="005875C4" w:rsidRDefault="00216482">
      <w:pPr>
        <w:rPr>
          <w:sz w:val="24"/>
          <w:szCs w:val="24"/>
          <w:lang w:val="fr-FR"/>
        </w:rPr>
      </w:pPr>
    </w:p>
    <w:p w14:paraId="508EF9E7"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1.14</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Termes et conditions du contrat de sous-traitance</w:t>
      </w:r>
    </w:p>
    <w:p w14:paraId="562C75D1" w14:textId="77777777" w:rsidR="00216482" w:rsidRPr="005875C4" w:rsidRDefault="00216482">
      <w:pPr>
        <w:jc w:val="both"/>
        <w:rPr>
          <w:sz w:val="24"/>
          <w:szCs w:val="24"/>
          <w:lang w:val="fr-FR"/>
        </w:rPr>
      </w:pPr>
    </w:p>
    <w:p w14:paraId="4873CD3A" w14:textId="77777777" w:rsidR="00216482" w:rsidRPr="005875C4" w:rsidRDefault="00216482">
      <w:pPr>
        <w:jc w:val="both"/>
        <w:rPr>
          <w:sz w:val="24"/>
          <w:szCs w:val="24"/>
          <w:lang w:val="fr-FR"/>
        </w:rPr>
      </w:pPr>
      <w:r w:rsidRPr="005875C4">
        <w:rPr>
          <w:sz w:val="24"/>
          <w:szCs w:val="24"/>
          <w:lang w:val="fr-FR"/>
        </w:rPr>
        <w:t>L'émission de cet appel d'offres n'oblige en aucun cas Chemonics à attribuer un contrat de sous-traitance, ni n'engage Chemonics à payer les coûts encourus pour la préparation et la soumission d'une proposition.</w:t>
      </w:r>
    </w:p>
    <w:p w14:paraId="664355AD" w14:textId="77777777" w:rsidR="00216482" w:rsidRPr="005875C4" w:rsidRDefault="00216482">
      <w:pPr>
        <w:jc w:val="both"/>
        <w:rPr>
          <w:sz w:val="24"/>
          <w:szCs w:val="24"/>
          <w:lang w:val="fr-FR"/>
        </w:rPr>
      </w:pPr>
    </w:p>
    <w:p w14:paraId="17C8143B" w14:textId="7FEFA407" w:rsidR="00216482" w:rsidRPr="005875C4" w:rsidRDefault="00216482">
      <w:pPr>
        <w:jc w:val="both"/>
        <w:rPr>
          <w:sz w:val="24"/>
          <w:szCs w:val="24"/>
          <w:lang w:val="fr-FR"/>
        </w:rPr>
      </w:pPr>
      <w:r w:rsidRPr="005875C4">
        <w:rPr>
          <w:sz w:val="24"/>
          <w:szCs w:val="24"/>
          <w:lang w:val="fr-FR"/>
        </w:rPr>
        <w:t>Cette sollicitation est assujettie aux modalités et conditions du contrat de sous-traitance à prix fixe détaillées à l'article 3. Toute récompense qui en résultera sera régie par les présentes conditions générales. Chemonics se réserve le droit d'apporter des modifications mineures au contenu, à l'ordre et à la numérotation des dispositions du document de sous-contrat réel à signer par Chemonics et le lauréat sélectionné.</w:t>
      </w:r>
    </w:p>
    <w:p w14:paraId="1A965116" w14:textId="77777777" w:rsidR="00216482" w:rsidRPr="005875C4" w:rsidRDefault="00216482">
      <w:pPr>
        <w:rPr>
          <w:sz w:val="24"/>
          <w:szCs w:val="24"/>
          <w:lang w:val="fr-FR"/>
        </w:rPr>
      </w:pPr>
    </w:p>
    <w:p w14:paraId="1E5F3A1A" w14:textId="5BFAC726" w:rsidR="00175384" w:rsidRPr="005875C4" w:rsidRDefault="00175384">
      <w:pPr>
        <w:pStyle w:val="Header1"/>
        <w:rPr>
          <w:rFonts w:ascii="Times New Roman" w:hAnsi="Times New Roman" w:cs="Times New Roman"/>
          <w:sz w:val="24"/>
          <w:szCs w:val="24"/>
          <w:u w:val="none"/>
          <w:lang w:val="fr-FR"/>
        </w:rPr>
      </w:pPr>
      <w:r w:rsidRPr="005875C4">
        <w:rPr>
          <w:rFonts w:ascii="Times New Roman" w:hAnsi="Times New Roman" w:cs="Times New Roman"/>
          <w:sz w:val="24"/>
          <w:szCs w:val="24"/>
          <w:u w:val="none"/>
          <w:lang w:val="fr-FR"/>
        </w:rPr>
        <w:t xml:space="preserve">1.15 </w:t>
      </w:r>
      <w:r w:rsidRPr="005875C4">
        <w:rPr>
          <w:rFonts w:ascii="Times New Roman" w:hAnsi="Times New Roman" w:cs="Times New Roman"/>
          <w:sz w:val="24"/>
          <w:szCs w:val="24"/>
          <w:u w:val="none"/>
          <w:lang w:val="fr-FR"/>
        </w:rPr>
        <w:tab/>
        <w:t>Assurances et services</w:t>
      </w:r>
    </w:p>
    <w:p w14:paraId="00A2E30B" w14:textId="77777777" w:rsidR="00AD6FC8" w:rsidRPr="005875C4" w:rsidRDefault="00AD6FC8">
      <w:pPr>
        <w:pStyle w:val="Header1"/>
        <w:rPr>
          <w:rFonts w:ascii="Times New Roman" w:hAnsi="Times New Roman" w:cs="Times New Roman"/>
          <w:sz w:val="24"/>
          <w:szCs w:val="24"/>
          <w:u w:val="none"/>
          <w:lang w:val="fr-FR"/>
        </w:rPr>
      </w:pPr>
    </w:p>
    <w:p w14:paraId="45B31C67" w14:textId="77777777" w:rsidR="00AD6FC8" w:rsidRPr="005875C4" w:rsidRDefault="00AD6FC8" w:rsidP="00AD6FC8">
      <w:pPr>
        <w:suppressAutoHyphens/>
        <w:jc w:val="both"/>
        <w:rPr>
          <w:rFonts w:asciiTheme="majorBidi" w:hAnsiTheme="majorBidi" w:cstheme="majorBidi"/>
          <w:color w:val="000000"/>
          <w:sz w:val="24"/>
          <w:szCs w:val="24"/>
          <w:lang w:val="fr-FR"/>
        </w:rPr>
      </w:pPr>
      <w:r w:rsidRPr="005875C4">
        <w:rPr>
          <w:rFonts w:asciiTheme="majorBidi" w:hAnsiTheme="majorBidi" w:cstheme="majorBidi"/>
          <w:color w:val="232323"/>
          <w:sz w:val="24"/>
          <w:szCs w:val="24"/>
          <w:lang w:val="fr-FR"/>
        </w:rPr>
        <w:t>Dans les deux semaines suivant la signature du présent contrat de sous-traitance, l'Offrant, à ses frais (</w:t>
      </w:r>
      <w:proofErr w:type="gramStart"/>
      <w:r w:rsidRPr="005875C4">
        <w:rPr>
          <w:rFonts w:asciiTheme="majorBidi" w:hAnsiTheme="majorBidi" w:cstheme="majorBidi"/>
          <w:color w:val="232323"/>
          <w:sz w:val="24"/>
          <w:szCs w:val="24"/>
          <w:lang w:val="fr-FR"/>
        </w:rPr>
        <w:t>sauf que</w:t>
      </w:r>
      <w:proofErr w:type="gramEnd"/>
      <w:r w:rsidRPr="005875C4">
        <w:rPr>
          <w:rFonts w:asciiTheme="majorBidi" w:hAnsiTheme="majorBidi" w:cstheme="majorBidi"/>
          <w:color w:val="232323"/>
          <w:sz w:val="24"/>
          <w:szCs w:val="24"/>
          <w:lang w:val="fr-FR"/>
        </w:rPr>
        <w:t xml:space="preserve"> DBA sera remboursable à l'Offrant au prix coûtant), souscrira et maintiendra en vigueur, sur l'ensemble de ses opérations, une assurance conforme aux tableaux énumérés ci-dessous. Les polices d'assurance doivent être sous la forme et doivent être émises par la ou les sociétés qui peuvent être satisfaisantes pour Chemonics. À la demande de Chemonics, le fournisseur doit fournir à Chemonics des certificats d'assurance des compagnies d'assurance qui précisent les dates d'entrée en vigueur des polices, les limites de responsabilités en vertu de celles-ci et contiennent une disposition selon laquelle ladite assurance ne sera pas annulée sauf sur préavis écrit de trente (30) jours à Chemonics. Le fournisseur ne doit pas annuler les polices d'assurance requises en vertu des présentes, que ce soit avant ou après l'achèvement des travaux, sans le consentement écrit de Chemonics.</w:t>
      </w:r>
    </w:p>
    <w:p w14:paraId="03556DCE" w14:textId="77777777" w:rsidR="00AD6FC8" w:rsidRPr="005875C4" w:rsidRDefault="00AD6FC8" w:rsidP="00AD6FC8">
      <w:pPr>
        <w:kinsoku w:val="0"/>
        <w:overflowPunct w:val="0"/>
        <w:adjustRightInd w:val="0"/>
        <w:jc w:val="both"/>
        <w:rPr>
          <w:rFonts w:asciiTheme="majorBidi" w:hAnsiTheme="majorBidi" w:cstheme="majorBidi"/>
          <w:sz w:val="24"/>
          <w:szCs w:val="24"/>
          <w:lang w:val="fr-FR"/>
        </w:rPr>
      </w:pPr>
    </w:p>
    <w:p w14:paraId="7F62337A" w14:textId="77777777" w:rsidR="00AD6FC8" w:rsidRPr="005875C4" w:rsidRDefault="00AD6FC8" w:rsidP="00AD6FC8">
      <w:pPr>
        <w:pStyle w:val="ListParagraph"/>
        <w:kinsoku w:val="0"/>
        <w:overflowPunct w:val="0"/>
        <w:adjustRightInd w:val="0"/>
        <w:ind w:left="360"/>
        <w:jc w:val="both"/>
        <w:rPr>
          <w:rFonts w:asciiTheme="majorBidi" w:hAnsiTheme="majorBidi" w:cstheme="majorBidi"/>
          <w:b/>
          <w:bCs/>
          <w:sz w:val="24"/>
          <w:szCs w:val="24"/>
          <w:lang w:val="fr-FR"/>
        </w:rPr>
      </w:pPr>
      <w:r w:rsidRPr="005875C4">
        <w:rPr>
          <w:rFonts w:asciiTheme="majorBidi" w:hAnsiTheme="majorBidi" w:cstheme="majorBidi"/>
          <w:b/>
          <w:bCs/>
          <w:sz w:val="24"/>
          <w:szCs w:val="24"/>
          <w:lang w:val="fr-FR"/>
        </w:rPr>
        <w:t>ASSURANCE DEFENSE BASE ACT (DBA) (le cas échéant)</w:t>
      </w:r>
    </w:p>
    <w:p w14:paraId="755DBFA3" w14:textId="77777777" w:rsidR="00AD6FC8" w:rsidRPr="005875C4" w:rsidRDefault="00AD6FC8" w:rsidP="00AD6FC8">
      <w:pPr>
        <w:pStyle w:val="ListParagraph"/>
        <w:kinsoku w:val="0"/>
        <w:overflowPunct w:val="0"/>
        <w:adjustRightInd w:val="0"/>
        <w:ind w:left="360"/>
        <w:jc w:val="both"/>
        <w:rPr>
          <w:rFonts w:asciiTheme="majorBidi" w:hAnsiTheme="majorBidi" w:cstheme="majorBidi"/>
          <w:sz w:val="24"/>
          <w:szCs w:val="24"/>
          <w:lang w:val="fr-FR"/>
        </w:rPr>
      </w:pPr>
    </w:p>
    <w:p w14:paraId="63369D6A" w14:textId="1F8F6D22" w:rsidR="00EA64C5" w:rsidRPr="005875C4" w:rsidRDefault="00AD6FC8" w:rsidP="00EA64C5">
      <w:pPr>
        <w:pStyle w:val="ListParagraph"/>
        <w:tabs>
          <w:tab w:val="left" w:pos="540"/>
        </w:tabs>
        <w:kinsoku w:val="0"/>
        <w:overflowPunct w:val="0"/>
        <w:adjustRightInd w:val="0"/>
        <w:spacing w:line="239" w:lineRule="auto"/>
        <w:ind w:right="117"/>
        <w:rPr>
          <w:rFonts w:asciiTheme="majorBidi" w:hAnsiTheme="majorBidi" w:cstheme="majorBidi"/>
          <w:sz w:val="24"/>
          <w:szCs w:val="24"/>
          <w:lang w:val="fr-FR"/>
        </w:rPr>
      </w:pPr>
      <w:r w:rsidRPr="005875C4">
        <w:rPr>
          <w:rFonts w:asciiTheme="majorBidi" w:hAnsiTheme="majorBidi" w:cstheme="majorBidi"/>
          <w:sz w:val="24"/>
          <w:szCs w:val="24"/>
          <w:lang w:val="fr-FR"/>
        </w:rPr>
        <w:t xml:space="preserve">Conformément aux FAR 52.228-3 et AIDAR 752.228-3, si le sous-traitant sélectionné choisit de souscrire une assurance DBA, il doit souscrire l'assurance DBA avant de commencer les travaux. Les offrants ne doivent pas inclure les coûts de l'assurance DBA </w:t>
      </w:r>
      <w:r w:rsidRPr="005875C4">
        <w:rPr>
          <w:rFonts w:asciiTheme="majorBidi" w:hAnsiTheme="majorBidi" w:cstheme="majorBidi"/>
          <w:sz w:val="24"/>
          <w:szCs w:val="24"/>
          <w:lang w:val="fr-FR"/>
        </w:rPr>
        <w:lastRenderedPageBreak/>
        <w:t xml:space="preserve">en tant que coût distinct dans leur proposition. Si une assurance DBA est souscrite, le coût exact sera ajouté au montant du paiement du contrat de sous-traitance pour être entièrement remboursé. Conformément à l' </w:t>
      </w:r>
      <w:hyperlink r:id="rId17" w:history="1">
        <w:r w:rsidRPr="005875C4">
          <w:rPr>
            <w:rStyle w:val="Hyperlink"/>
            <w:rFonts w:asciiTheme="majorBidi" w:hAnsiTheme="majorBidi" w:cstheme="majorBidi"/>
            <w:sz w:val="24"/>
            <w:szCs w:val="24"/>
            <w:lang w:val="fr-FR"/>
          </w:rPr>
          <w:t>AAPD 17-01 révision 4</w:t>
        </w:r>
      </w:hyperlink>
      <w:r w:rsidRPr="005875C4">
        <w:rPr>
          <w:rFonts w:asciiTheme="majorBidi" w:hAnsiTheme="majorBidi" w:cstheme="majorBidi"/>
          <w:sz w:val="24"/>
          <w:szCs w:val="24"/>
          <w:lang w:val="fr-FR"/>
        </w:rPr>
        <w:t>, le taux DBA à appliquer pour les travaux de construction est en vigueur le 16 mai 2024, les taux DBA de l'USAID sont les suivants : Service : 0,69 $, Construction : 2,54 $ et Sécurité : 5,37 $.</w:t>
      </w:r>
    </w:p>
    <w:p w14:paraId="62CF32A2" w14:textId="15AB46E1" w:rsidR="00AD6FC8" w:rsidRPr="005875C4" w:rsidRDefault="00AD6FC8" w:rsidP="00EA64C5">
      <w:pPr>
        <w:pStyle w:val="ListParagraph"/>
        <w:tabs>
          <w:tab w:val="left" w:pos="540"/>
        </w:tabs>
        <w:kinsoku w:val="0"/>
        <w:overflowPunct w:val="0"/>
        <w:adjustRightInd w:val="0"/>
        <w:spacing w:line="239" w:lineRule="auto"/>
        <w:ind w:left="0" w:right="117"/>
        <w:rPr>
          <w:rFonts w:asciiTheme="majorBidi" w:hAnsiTheme="majorBidi" w:cstheme="majorBidi"/>
          <w:sz w:val="24"/>
          <w:szCs w:val="24"/>
          <w:lang w:val="fr-FR"/>
        </w:rPr>
      </w:pPr>
    </w:p>
    <w:p w14:paraId="41D66A89" w14:textId="77777777" w:rsidR="00AD6FC8" w:rsidRPr="005875C4" w:rsidRDefault="00AD6FC8" w:rsidP="00AD6FC8">
      <w:pPr>
        <w:pStyle w:val="ListParagraph"/>
        <w:widowControl/>
        <w:numPr>
          <w:ilvl w:val="0"/>
          <w:numId w:val="35"/>
        </w:numPr>
        <w:tabs>
          <w:tab w:val="left" w:pos="540"/>
        </w:tabs>
        <w:kinsoku w:val="0"/>
        <w:overflowPunct w:val="0"/>
        <w:adjustRightInd w:val="0"/>
        <w:spacing w:line="239" w:lineRule="auto"/>
        <w:ind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FAR 52.228-3 ASSURANCE CONTRE LES ACCIDENTS DU TRAVAIL (DEFENSE BASE ACT INSURANCE) (AVRIL 1984) [Mis à jour par AAPD 05-05 — 02/12/</w:t>
      </w:r>
      <w:proofErr w:type="gramStart"/>
      <w:r w:rsidRPr="005875C4">
        <w:rPr>
          <w:rFonts w:asciiTheme="majorBidi" w:hAnsiTheme="majorBidi" w:cstheme="majorBidi"/>
          <w:sz w:val="24"/>
          <w:szCs w:val="24"/>
          <w:lang w:val="fr-FR"/>
        </w:rPr>
        <w:t>04]-</w:t>
      </w:r>
      <w:proofErr w:type="gramEnd"/>
      <w:r w:rsidRPr="005875C4">
        <w:rPr>
          <w:rFonts w:asciiTheme="majorBidi" w:hAnsiTheme="majorBidi" w:cstheme="majorBidi"/>
          <w:sz w:val="24"/>
          <w:szCs w:val="24"/>
          <w:lang w:val="fr-FR"/>
        </w:rPr>
        <w:t xml:space="preserve"> Le sous-traitant doit (a) fournir, avant de commencer l'exécution en vertu du présent contrat de sous-traitance, l'indemnisation ou la sécurité des accidents du travail que la loi sur la base de défense (DBA) (42 U.S.C. 1651, et </w:t>
      </w:r>
      <w:proofErr w:type="spellStart"/>
      <w:r w:rsidRPr="005875C4">
        <w:rPr>
          <w:rFonts w:asciiTheme="majorBidi" w:hAnsiTheme="majorBidi" w:cstheme="majorBidi"/>
          <w:sz w:val="24"/>
          <w:szCs w:val="24"/>
          <w:lang w:val="fr-FR"/>
        </w:rPr>
        <w:t>seq</w:t>
      </w:r>
      <w:proofErr w:type="spellEnd"/>
      <w:r w:rsidRPr="005875C4">
        <w:rPr>
          <w:rFonts w:asciiTheme="majorBidi" w:hAnsiTheme="majorBidi" w:cstheme="majorBidi"/>
          <w:sz w:val="24"/>
          <w:szCs w:val="24"/>
          <w:lang w:val="fr-FR"/>
        </w:rPr>
        <w:t xml:space="preserve">.) exige et (b) continuer à la maintenir jusqu'à ce que l'exécution soit terminée. Le sous-traitant doit insérer, dans tous les contrats de sous-traitance de niveau inférieur autorisés par Chemonics en vertu du présent contrat de sous-traitance auxquels s'applique le </w:t>
      </w:r>
      <w:proofErr w:type="spellStart"/>
      <w:r w:rsidRPr="005875C4">
        <w:rPr>
          <w:rFonts w:asciiTheme="majorBidi" w:hAnsiTheme="majorBidi" w:cstheme="majorBidi"/>
          <w:sz w:val="24"/>
          <w:szCs w:val="24"/>
          <w:lang w:val="fr-FR"/>
        </w:rPr>
        <w:t>Defense</w:t>
      </w:r>
      <w:proofErr w:type="spellEnd"/>
      <w:r w:rsidRPr="005875C4">
        <w:rPr>
          <w:rFonts w:asciiTheme="majorBidi" w:hAnsiTheme="majorBidi" w:cstheme="majorBidi"/>
          <w:sz w:val="24"/>
          <w:szCs w:val="24"/>
          <w:lang w:val="fr-FR"/>
        </w:rPr>
        <w:t xml:space="preserve"> Base </w:t>
      </w:r>
      <w:proofErr w:type="spellStart"/>
      <w:r w:rsidRPr="005875C4">
        <w:rPr>
          <w:rFonts w:asciiTheme="majorBidi" w:hAnsiTheme="majorBidi" w:cstheme="majorBidi"/>
          <w:sz w:val="24"/>
          <w:szCs w:val="24"/>
          <w:lang w:val="fr-FR"/>
        </w:rPr>
        <w:t>Act</w:t>
      </w:r>
      <w:proofErr w:type="spellEnd"/>
      <w:r w:rsidRPr="005875C4">
        <w:rPr>
          <w:rFonts w:asciiTheme="majorBidi" w:hAnsiTheme="majorBidi" w:cstheme="majorBidi"/>
          <w:sz w:val="24"/>
          <w:szCs w:val="24"/>
          <w:lang w:val="fr-FR"/>
        </w:rPr>
        <w:t xml:space="preserve">, une clause similaire à cette clause imposant à ces sous-traitants de niveau inférieur cette obligation de se conformer au </w:t>
      </w:r>
      <w:proofErr w:type="spellStart"/>
      <w:r w:rsidRPr="005875C4">
        <w:rPr>
          <w:rFonts w:asciiTheme="majorBidi" w:hAnsiTheme="majorBidi" w:cstheme="majorBidi"/>
          <w:sz w:val="24"/>
          <w:szCs w:val="24"/>
          <w:lang w:val="fr-FR"/>
        </w:rPr>
        <w:t>Defense</w:t>
      </w:r>
      <w:proofErr w:type="spellEnd"/>
      <w:r w:rsidRPr="005875C4">
        <w:rPr>
          <w:rFonts w:asciiTheme="majorBidi" w:hAnsiTheme="majorBidi" w:cstheme="majorBidi"/>
          <w:sz w:val="24"/>
          <w:szCs w:val="24"/>
          <w:lang w:val="fr-FR"/>
        </w:rPr>
        <w:t xml:space="preserve"> Base </w:t>
      </w:r>
      <w:proofErr w:type="spellStart"/>
      <w:r w:rsidRPr="005875C4">
        <w:rPr>
          <w:rFonts w:asciiTheme="majorBidi" w:hAnsiTheme="majorBidi" w:cstheme="majorBidi"/>
          <w:sz w:val="24"/>
          <w:szCs w:val="24"/>
          <w:lang w:val="fr-FR"/>
        </w:rPr>
        <w:t>Act</w:t>
      </w:r>
      <w:proofErr w:type="spellEnd"/>
      <w:r w:rsidRPr="005875C4">
        <w:rPr>
          <w:rFonts w:asciiTheme="majorBidi" w:hAnsiTheme="majorBidi" w:cstheme="majorBidi"/>
          <w:sz w:val="24"/>
          <w:szCs w:val="24"/>
          <w:lang w:val="fr-FR"/>
        </w:rPr>
        <w:t>. L'assurance DBA fournit une protection critique et des limites de responsabilité.</w:t>
      </w:r>
    </w:p>
    <w:p w14:paraId="59C1E302" w14:textId="77777777" w:rsidR="00AD6FC8" w:rsidRPr="005875C4" w:rsidRDefault="00AD6FC8" w:rsidP="00AD6FC8">
      <w:pPr>
        <w:pStyle w:val="ListParagraph"/>
        <w:tabs>
          <w:tab w:val="left" w:pos="540"/>
        </w:tabs>
        <w:kinsoku w:val="0"/>
        <w:overflowPunct w:val="0"/>
        <w:adjustRightInd w:val="0"/>
        <w:spacing w:line="239" w:lineRule="auto"/>
        <w:ind w:left="900" w:right="117"/>
        <w:jc w:val="both"/>
        <w:rPr>
          <w:rFonts w:asciiTheme="majorBidi" w:hAnsiTheme="majorBidi" w:cstheme="majorBidi"/>
          <w:sz w:val="24"/>
          <w:szCs w:val="24"/>
          <w:lang w:val="fr-FR"/>
        </w:rPr>
      </w:pPr>
    </w:p>
    <w:p w14:paraId="7E2EAA60" w14:textId="13F2E047" w:rsidR="00AD6FC8" w:rsidRPr="005875C4" w:rsidRDefault="00AD6FC8" w:rsidP="00AD6FC8">
      <w:pPr>
        <w:pStyle w:val="ListParagraph"/>
        <w:widowControl/>
        <w:numPr>
          <w:ilvl w:val="0"/>
          <w:numId w:val="35"/>
        </w:numPr>
        <w:tabs>
          <w:tab w:val="left" w:pos="540"/>
        </w:tabs>
        <w:kinsoku w:val="0"/>
        <w:overflowPunct w:val="0"/>
        <w:adjustRightInd w:val="0"/>
        <w:spacing w:line="239" w:lineRule="auto"/>
        <w:ind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AIDAR 752.228-3 INDEMNISATION DES TRAVAILLEURS (LOI SUR LA BASE DE LA DÉFENSE) [Mis à jour par AAPD 22 – 01-6-10-22] Comme prescrit dans AIDAR 728.308, la couverture supplémentaire suivante doit être ajoutée à la clause spécifiée dans FAR 52.228-3. </w:t>
      </w:r>
    </w:p>
    <w:p w14:paraId="5F4B1F3B" w14:textId="77777777" w:rsidR="00AD6FC8" w:rsidRPr="005875C4" w:rsidRDefault="00AD6FC8" w:rsidP="00AD6FC8">
      <w:pPr>
        <w:pStyle w:val="ListParagraph"/>
        <w:jc w:val="both"/>
        <w:rPr>
          <w:rFonts w:asciiTheme="majorBidi" w:hAnsiTheme="majorBidi" w:cstheme="majorBidi"/>
          <w:sz w:val="24"/>
          <w:szCs w:val="24"/>
          <w:lang w:val="fr-FR"/>
        </w:rPr>
      </w:pPr>
    </w:p>
    <w:p w14:paraId="5FFA0C19" w14:textId="77777777" w:rsidR="00AD6FC8" w:rsidRPr="005875C4" w:rsidRDefault="00AD6FC8" w:rsidP="00AD6FC8">
      <w:pPr>
        <w:pStyle w:val="ListParagraph"/>
        <w:tabs>
          <w:tab w:val="left" w:pos="540"/>
        </w:tabs>
        <w:kinsoku w:val="0"/>
        <w:overflowPunct w:val="0"/>
        <w:adjustRightInd w:val="0"/>
        <w:spacing w:line="239" w:lineRule="auto"/>
        <w:ind w:left="1440"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b) (1) Le Sous-traitant s'engage à souscrire une assurance DBA conformément aux termes du contrat entre l'USAID et la compagnie d'assurance DBA de l'USAID, à moins que le Sous-traitant n'ait un programme d'auto-assurance DBA approuvé par le Département du travail des États-Unis ou qu'il n'ait conclu un accord de tarification rétrospective approuvé pour DBA. </w:t>
      </w:r>
    </w:p>
    <w:p w14:paraId="16AF09FB" w14:textId="77777777" w:rsidR="00AD6FC8" w:rsidRPr="005875C4" w:rsidRDefault="00AD6FC8" w:rsidP="00AD6FC8">
      <w:pPr>
        <w:pStyle w:val="ListParagraph"/>
        <w:tabs>
          <w:tab w:val="left" w:pos="540"/>
        </w:tabs>
        <w:kinsoku w:val="0"/>
        <w:overflowPunct w:val="0"/>
        <w:adjustRightInd w:val="0"/>
        <w:spacing w:line="239" w:lineRule="auto"/>
        <w:ind w:right="117"/>
        <w:jc w:val="both"/>
        <w:rPr>
          <w:rFonts w:asciiTheme="majorBidi" w:hAnsiTheme="majorBidi" w:cstheme="majorBidi"/>
          <w:sz w:val="24"/>
          <w:szCs w:val="24"/>
          <w:lang w:val="fr-FR"/>
        </w:rPr>
      </w:pPr>
    </w:p>
    <w:p w14:paraId="541E8F11" w14:textId="77777777" w:rsidR="00AD6FC8" w:rsidRPr="005875C4" w:rsidRDefault="00AD6FC8" w:rsidP="00AD6FC8">
      <w:pPr>
        <w:pStyle w:val="ListParagraph"/>
        <w:tabs>
          <w:tab w:val="left" w:pos="540"/>
        </w:tabs>
        <w:kinsoku w:val="0"/>
        <w:overflowPunct w:val="0"/>
        <w:adjustRightInd w:val="0"/>
        <w:spacing w:line="239" w:lineRule="auto"/>
        <w:ind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ab/>
        <w:t xml:space="preserve">b) (2) Si l'USAID ou le Sous-traitant a obtenu une renonciation à la couverture DBA (Voir AIDAR </w:t>
      </w:r>
    </w:p>
    <w:p w14:paraId="33635173" w14:textId="77777777" w:rsidR="00AD6FC8" w:rsidRPr="005875C4" w:rsidRDefault="00AD6FC8" w:rsidP="00AD6FC8">
      <w:pPr>
        <w:pStyle w:val="ListParagraph"/>
        <w:tabs>
          <w:tab w:val="left" w:pos="540"/>
        </w:tabs>
        <w:kinsoku w:val="0"/>
        <w:overflowPunct w:val="0"/>
        <w:adjustRightInd w:val="0"/>
        <w:spacing w:line="239" w:lineRule="auto"/>
        <w:ind w:left="1440"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728.305-70(a)) pour les employés du sous-traitant qui ne sont pas citoyens, résidents </w:t>
      </w:r>
      <w:proofErr w:type="gramStart"/>
      <w:r w:rsidRPr="005875C4">
        <w:rPr>
          <w:rFonts w:asciiTheme="majorBidi" w:hAnsiTheme="majorBidi" w:cstheme="majorBidi"/>
          <w:sz w:val="24"/>
          <w:szCs w:val="24"/>
          <w:lang w:val="fr-FR"/>
        </w:rPr>
        <w:t>ou</w:t>
      </w:r>
      <w:proofErr w:type="gramEnd"/>
      <w:r w:rsidRPr="005875C4">
        <w:rPr>
          <w:rFonts w:asciiTheme="majorBidi" w:hAnsiTheme="majorBidi" w:cstheme="majorBidi"/>
          <w:sz w:val="24"/>
          <w:szCs w:val="24"/>
          <w:lang w:val="fr-FR"/>
        </w:rPr>
        <w:t xml:space="preserve"> </w:t>
      </w:r>
    </w:p>
    <w:p w14:paraId="04386D31" w14:textId="77777777" w:rsidR="00AD6FC8" w:rsidRPr="005875C4" w:rsidRDefault="00AD6FC8" w:rsidP="00AD6FC8">
      <w:pPr>
        <w:pStyle w:val="ListParagraph"/>
        <w:tabs>
          <w:tab w:val="left" w:pos="540"/>
        </w:tabs>
        <w:kinsoku w:val="0"/>
        <w:overflowPunct w:val="0"/>
        <w:adjustRightInd w:val="0"/>
        <w:spacing w:line="239" w:lineRule="auto"/>
        <w:ind w:left="1440" w:right="117"/>
        <w:jc w:val="both"/>
        <w:rPr>
          <w:rFonts w:asciiTheme="majorBidi" w:hAnsiTheme="majorBidi" w:cstheme="majorBidi"/>
          <w:sz w:val="24"/>
          <w:szCs w:val="24"/>
          <w:lang w:val="fr-FR"/>
        </w:rPr>
      </w:pPr>
      <w:proofErr w:type="gramStart"/>
      <w:r w:rsidRPr="005875C4">
        <w:rPr>
          <w:rFonts w:asciiTheme="majorBidi" w:hAnsiTheme="majorBidi" w:cstheme="majorBidi"/>
          <w:sz w:val="24"/>
          <w:szCs w:val="24"/>
          <w:lang w:val="fr-FR"/>
        </w:rPr>
        <w:t>embauché</w:t>
      </w:r>
      <w:proofErr w:type="gramEnd"/>
      <w:r w:rsidRPr="005875C4">
        <w:rPr>
          <w:rFonts w:asciiTheme="majorBidi" w:hAnsiTheme="majorBidi" w:cstheme="majorBidi"/>
          <w:sz w:val="24"/>
          <w:szCs w:val="24"/>
          <w:lang w:val="fr-FR"/>
        </w:rPr>
        <w:t xml:space="preserve"> aux États-Unis, le Sous-traitant s'engage à fournir à ces employés des prestations d'indemnisation des accidents du travail comme l'exigent les lois du pays dans lequel les employés travaillent, ou par les lois du pays d'origine de l'employé, selon ce qui offre les avantages les plus élevés. </w:t>
      </w:r>
    </w:p>
    <w:p w14:paraId="03C19E10" w14:textId="77777777" w:rsidR="00AD6FC8" w:rsidRPr="005875C4" w:rsidRDefault="00AD6FC8" w:rsidP="00AD6FC8">
      <w:pPr>
        <w:pStyle w:val="ListParagraph"/>
        <w:tabs>
          <w:tab w:val="left" w:pos="540"/>
        </w:tabs>
        <w:kinsoku w:val="0"/>
        <w:overflowPunct w:val="0"/>
        <w:adjustRightInd w:val="0"/>
        <w:spacing w:line="239" w:lineRule="auto"/>
        <w:ind w:right="117"/>
        <w:jc w:val="both"/>
        <w:rPr>
          <w:rFonts w:asciiTheme="majorBidi" w:hAnsiTheme="majorBidi" w:cstheme="majorBidi"/>
          <w:sz w:val="24"/>
          <w:szCs w:val="24"/>
          <w:lang w:val="fr-FR"/>
        </w:rPr>
      </w:pPr>
    </w:p>
    <w:p w14:paraId="35D97433" w14:textId="77777777" w:rsidR="00AD6FC8" w:rsidRPr="005875C4" w:rsidRDefault="00AD6FC8" w:rsidP="00AD6FC8">
      <w:pPr>
        <w:pStyle w:val="ListParagraph"/>
        <w:tabs>
          <w:tab w:val="left" w:pos="540"/>
        </w:tabs>
        <w:kinsoku w:val="0"/>
        <w:overflowPunct w:val="0"/>
        <w:adjustRightInd w:val="0"/>
        <w:spacing w:line="239" w:lineRule="auto"/>
        <w:ind w:left="1440"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b) (3) Le sous-traitant accepte en outre d'insérer dans tous les contrats de sous-traitance de niveau inférieur auxquels le DBA s'applique une clause similaire à cette clause, y compris la phrase, imposant à tous les sous-traitants de niveau inférieur autorisés par Chemonics une exigence similaire de fournir une couverture d'assurance contre les accidents du travail à l'étranger et d'obtenir une couverture DBA en vertu du contrat d'exigences de l'USAID. </w:t>
      </w:r>
    </w:p>
    <w:p w14:paraId="724B9EB1" w14:textId="77777777" w:rsidR="00AD6FC8" w:rsidRPr="005875C4" w:rsidRDefault="00AD6FC8" w:rsidP="00AD6FC8">
      <w:pPr>
        <w:pStyle w:val="ListParagraph"/>
        <w:tabs>
          <w:tab w:val="left" w:pos="540"/>
        </w:tabs>
        <w:kinsoku w:val="0"/>
        <w:overflowPunct w:val="0"/>
        <w:adjustRightInd w:val="0"/>
        <w:spacing w:line="239" w:lineRule="auto"/>
        <w:ind w:left="1440" w:right="117"/>
        <w:jc w:val="both"/>
        <w:rPr>
          <w:rFonts w:asciiTheme="majorBidi" w:hAnsiTheme="majorBidi" w:cstheme="majorBidi"/>
          <w:sz w:val="24"/>
          <w:szCs w:val="24"/>
          <w:lang w:val="fr-FR"/>
        </w:rPr>
      </w:pPr>
    </w:p>
    <w:p w14:paraId="5A13E828" w14:textId="77777777" w:rsidR="00AD6FC8" w:rsidRPr="005875C4" w:rsidRDefault="00AD6FC8" w:rsidP="00AD6FC8">
      <w:pPr>
        <w:pStyle w:val="ListParagraph"/>
        <w:tabs>
          <w:tab w:val="left" w:pos="540"/>
        </w:tabs>
        <w:kinsoku w:val="0"/>
        <w:overflowPunct w:val="0"/>
        <w:adjustRightInd w:val="0"/>
        <w:spacing w:line="239" w:lineRule="auto"/>
        <w:ind w:left="1440" w:right="117"/>
        <w:jc w:val="both"/>
        <w:rPr>
          <w:rFonts w:asciiTheme="majorBidi" w:hAnsiTheme="majorBidi" w:cstheme="majorBidi"/>
          <w:sz w:val="24"/>
          <w:szCs w:val="24"/>
          <w:lang w:val="fr-FR"/>
        </w:rPr>
      </w:pPr>
      <w:r w:rsidRPr="005875C4">
        <w:rPr>
          <w:rFonts w:asciiTheme="majorBidi" w:hAnsiTheme="majorBidi" w:cstheme="majorBidi"/>
          <w:sz w:val="24"/>
          <w:szCs w:val="24"/>
          <w:lang w:val="fr-FR"/>
        </w:rPr>
        <w:t xml:space="preserve">b) (4) Les contrats doivent être couverts directement par la Compagnie d'indemnisation et de responsabilité Starr par l'intermédiaire de son agent, Marsh </w:t>
      </w:r>
      <w:proofErr w:type="spellStart"/>
      <w:r w:rsidRPr="005875C4">
        <w:rPr>
          <w:rFonts w:asciiTheme="majorBidi" w:hAnsiTheme="majorBidi" w:cstheme="majorBidi"/>
          <w:sz w:val="24"/>
          <w:szCs w:val="24"/>
          <w:lang w:val="fr-FR"/>
        </w:rPr>
        <w:t>McLennan</w:t>
      </w:r>
      <w:proofErr w:type="spellEnd"/>
      <w:r w:rsidRPr="005875C4">
        <w:rPr>
          <w:rFonts w:asciiTheme="majorBidi" w:hAnsiTheme="majorBidi" w:cstheme="majorBidi"/>
          <w:sz w:val="24"/>
          <w:szCs w:val="24"/>
          <w:lang w:val="fr-FR"/>
        </w:rPr>
        <w:t xml:space="preserve"> Agency (MMA), en utilisant l'une des méthodes suivantes : </w:t>
      </w:r>
    </w:p>
    <w:p w14:paraId="48BE2A1C" w14:textId="77777777" w:rsidR="00AD6FC8" w:rsidRPr="005875C4" w:rsidRDefault="00AD6FC8" w:rsidP="00AD6FC8">
      <w:pPr>
        <w:spacing w:before="100" w:beforeAutospacing="1" w:after="100" w:afterAutospacing="1"/>
        <w:rPr>
          <w:rFonts w:asciiTheme="majorBidi" w:hAnsiTheme="majorBidi" w:cstheme="majorBidi"/>
          <w:color w:val="000000"/>
          <w:sz w:val="24"/>
          <w:szCs w:val="24"/>
          <w:lang w:val="fr-FR"/>
        </w:rPr>
      </w:pPr>
      <w:r w:rsidRPr="005875C4">
        <w:rPr>
          <w:rFonts w:asciiTheme="majorBidi" w:hAnsiTheme="majorBidi" w:cstheme="majorBidi"/>
          <w:color w:val="000000"/>
          <w:sz w:val="24"/>
          <w:szCs w:val="24"/>
          <w:lang w:val="fr-FR"/>
        </w:rPr>
        <w:t>1. Site Web. Il existe un site Web avec la possibilité d'imprimer un formulaire de demande PDF et de le soumettre ou de remplir une demande en ligne. Le lien vers le site web est le suivant : https://www.starr.com/Insurance/Casualty/Defense-Base-Act/USAID---</w:t>
      </w:r>
      <w:proofErr w:type="spellStart"/>
      <w:r w:rsidRPr="005875C4">
        <w:rPr>
          <w:rFonts w:asciiTheme="majorBidi" w:hAnsiTheme="majorBidi" w:cstheme="majorBidi"/>
          <w:color w:val="000000"/>
          <w:sz w:val="24"/>
          <w:szCs w:val="24"/>
          <w:lang w:val="fr-FR"/>
        </w:rPr>
        <w:t>Defense</w:t>
      </w:r>
      <w:proofErr w:type="spellEnd"/>
      <w:r w:rsidRPr="005875C4">
        <w:rPr>
          <w:rFonts w:asciiTheme="majorBidi" w:hAnsiTheme="majorBidi" w:cstheme="majorBidi"/>
          <w:color w:val="000000"/>
          <w:sz w:val="24"/>
          <w:szCs w:val="24"/>
          <w:lang w:val="fr-FR"/>
        </w:rPr>
        <w:t>-Base-</w:t>
      </w:r>
      <w:proofErr w:type="spellStart"/>
      <w:r w:rsidRPr="005875C4">
        <w:rPr>
          <w:rFonts w:asciiTheme="majorBidi" w:hAnsiTheme="majorBidi" w:cstheme="majorBidi"/>
          <w:color w:val="000000"/>
          <w:sz w:val="24"/>
          <w:szCs w:val="24"/>
          <w:lang w:val="fr-FR"/>
        </w:rPr>
        <w:t>Act</w:t>
      </w:r>
      <w:proofErr w:type="spellEnd"/>
    </w:p>
    <w:p w14:paraId="42625D5F" w14:textId="77777777" w:rsidR="00AD6FC8" w:rsidRPr="005875C4" w:rsidRDefault="00AD6FC8" w:rsidP="00AD6FC8">
      <w:pPr>
        <w:spacing w:before="100" w:beforeAutospacing="1" w:after="100" w:afterAutospacing="1"/>
        <w:rPr>
          <w:rFonts w:asciiTheme="majorBidi" w:hAnsiTheme="majorBidi" w:cstheme="majorBidi"/>
          <w:color w:val="000000"/>
          <w:sz w:val="24"/>
          <w:szCs w:val="24"/>
          <w:lang w:val="fr-FR"/>
        </w:rPr>
      </w:pPr>
      <w:r w:rsidRPr="005875C4">
        <w:rPr>
          <w:rFonts w:asciiTheme="majorBidi" w:hAnsiTheme="majorBidi" w:cstheme="majorBidi"/>
          <w:color w:val="000000"/>
          <w:sz w:val="24"/>
          <w:szCs w:val="24"/>
          <w:lang w:val="fr-FR"/>
        </w:rPr>
        <w:t>2. Courrier électronique. Un formulaire de demande peut être envoyé par courriel à l'adresse suivante : USAID@marshmma.com</w:t>
      </w:r>
    </w:p>
    <w:p w14:paraId="52A4E040" w14:textId="77777777" w:rsidR="00AD6FC8" w:rsidRPr="005875C4" w:rsidRDefault="00AD6FC8" w:rsidP="00AD6FC8">
      <w:pPr>
        <w:spacing w:before="100" w:beforeAutospacing="1" w:after="100" w:afterAutospacing="1"/>
        <w:rPr>
          <w:rFonts w:asciiTheme="majorBidi" w:hAnsiTheme="majorBidi" w:cstheme="majorBidi"/>
          <w:color w:val="000000"/>
          <w:sz w:val="24"/>
          <w:szCs w:val="24"/>
          <w:lang w:val="fr-FR"/>
        </w:rPr>
      </w:pPr>
      <w:r w:rsidRPr="005875C4">
        <w:rPr>
          <w:rFonts w:asciiTheme="majorBidi" w:hAnsiTheme="majorBidi" w:cstheme="majorBidi"/>
          <w:color w:val="000000"/>
          <w:sz w:val="24"/>
          <w:szCs w:val="24"/>
          <w:lang w:val="fr-FR"/>
        </w:rPr>
        <w:t xml:space="preserve">3. Contacts supplémentaires. Les personnes-ressources de Starr </w:t>
      </w:r>
      <w:proofErr w:type="spellStart"/>
      <w:r w:rsidRPr="005875C4">
        <w:rPr>
          <w:rFonts w:asciiTheme="majorBidi" w:hAnsiTheme="majorBidi" w:cstheme="majorBidi"/>
          <w:color w:val="000000"/>
          <w:sz w:val="24"/>
          <w:szCs w:val="24"/>
          <w:lang w:val="fr-FR"/>
        </w:rPr>
        <w:t>Indemnity</w:t>
      </w:r>
      <w:proofErr w:type="spellEnd"/>
      <w:r w:rsidRPr="005875C4">
        <w:rPr>
          <w:rFonts w:asciiTheme="majorBidi" w:hAnsiTheme="majorBidi" w:cstheme="majorBidi"/>
          <w:color w:val="000000"/>
          <w:sz w:val="24"/>
          <w:szCs w:val="24"/>
          <w:lang w:val="fr-FR"/>
        </w:rPr>
        <w:t xml:space="preserve"> &amp; </w:t>
      </w:r>
      <w:proofErr w:type="spellStart"/>
      <w:r w:rsidRPr="005875C4">
        <w:rPr>
          <w:rFonts w:asciiTheme="majorBidi" w:hAnsiTheme="majorBidi" w:cstheme="majorBidi"/>
          <w:color w:val="000000"/>
          <w:sz w:val="24"/>
          <w:szCs w:val="24"/>
          <w:lang w:val="fr-FR"/>
        </w:rPr>
        <w:t>Liability</w:t>
      </w:r>
      <w:proofErr w:type="spellEnd"/>
      <w:r w:rsidRPr="005875C4">
        <w:rPr>
          <w:rFonts w:asciiTheme="majorBidi" w:hAnsiTheme="majorBidi" w:cstheme="majorBidi"/>
          <w:color w:val="000000"/>
          <w:sz w:val="24"/>
          <w:szCs w:val="24"/>
          <w:lang w:val="fr-FR"/>
        </w:rPr>
        <w:t xml:space="preserve"> </w:t>
      </w:r>
      <w:proofErr w:type="spellStart"/>
      <w:r w:rsidRPr="005875C4">
        <w:rPr>
          <w:rFonts w:asciiTheme="majorBidi" w:hAnsiTheme="majorBidi" w:cstheme="majorBidi"/>
          <w:color w:val="000000"/>
          <w:sz w:val="24"/>
          <w:szCs w:val="24"/>
          <w:lang w:val="fr-FR"/>
        </w:rPr>
        <w:t>Company</w:t>
      </w:r>
      <w:proofErr w:type="spellEnd"/>
      <w:r w:rsidRPr="005875C4">
        <w:rPr>
          <w:rFonts w:asciiTheme="majorBidi" w:hAnsiTheme="majorBidi" w:cstheme="majorBidi"/>
          <w:color w:val="000000"/>
          <w:sz w:val="24"/>
          <w:szCs w:val="24"/>
          <w:lang w:val="fr-FR"/>
        </w:rPr>
        <w:t xml:space="preserve"> et de son agent, Marsh MMA, sont disponibles pour des conseils et des questions concernant le formulaire de demande requis et les exigences de soumission :</w:t>
      </w:r>
    </w:p>
    <w:p w14:paraId="1A3BCFD1" w14:textId="77777777" w:rsidR="00AD6FC8" w:rsidRPr="005875C4" w:rsidRDefault="00AD6FC8" w:rsidP="00AD6FC8">
      <w:pPr>
        <w:spacing w:before="100" w:beforeAutospacing="1" w:after="100" w:afterAutospacing="1"/>
        <w:rPr>
          <w:rFonts w:asciiTheme="majorBidi" w:hAnsiTheme="majorBidi" w:cstheme="majorBidi"/>
          <w:color w:val="000000"/>
          <w:sz w:val="24"/>
          <w:szCs w:val="24"/>
          <w:lang w:val="fr-FR"/>
        </w:rPr>
      </w:pPr>
      <w:r w:rsidRPr="005875C4">
        <w:rPr>
          <w:rFonts w:asciiTheme="majorBidi" w:hAnsiTheme="majorBidi" w:cstheme="majorBidi"/>
          <w:color w:val="000000"/>
          <w:sz w:val="24"/>
          <w:szCs w:val="24"/>
          <w:lang w:val="fr-FR"/>
        </w:rPr>
        <w:t xml:space="preserve">- Tyler </w:t>
      </w:r>
      <w:proofErr w:type="spellStart"/>
      <w:r w:rsidRPr="005875C4">
        <w:rPr>
          <w:rFonts w:asciiTheme="majorBidi" w:hAnsiTheme="majorBidi" w:cstheme="majorBidi"/>
          <w:color w:val="000000"/>
          <w:sz w:val="24"/>
          <w:szCs w:val="24"/>
          <w:lang w:val="fr-FR"/>
        </w:rPr>
        <w:t>Hlawati</w:t>
      </w:r>
      <w:proofErr w:type="spellEnd"/>
      <w:r w:rsidRPr="005875C4">
        <w:rPr>
          <w:rFonts w:asciiTheme="majorBidi" w:hAnsiTheme="majorBidi" w:cstheme="majorBidi"/>
          <w:color w:val="000000"/>
          <w:sz w:val="24"/>
          <w:szCs w:val="24"/>
          <w:lang w:val="fr-FR"/>
        </w:rPr>
        <w:t xml:space="preserve"> (Starr) tyler.hlawati@Starrcompanies.com Téléphone : 646-227-6556 - Bryan Cessna (Starr) bryan.cessna@starrcompanies.com Téléphone : 302-249-6780 - Mike </w:t>
      </w:r>
      <w:proofErr w:type="spellStart"/>
      <w:r w:rsidRPr="005875C4">
        <w:rPr>
          <w:rFonts w:asciiTheme="majorBidi" w:hAnsiTheme="majorBidi" w:cstheme="majorBidi"/>
          <w:color w:val="000000"/>
          <w:sz w:val="24"/>
          <w:szCs w:val="24"/>
          <w:lang w:val="fr-FR"/>
        </w:rPr>
        <w:t>Dower</w:t>
      </w:r>
      <w:proofErr w:type="spellEnd"/>
      <w:r w:rsidRPr="005875C4">
        <w:rPr>
          <w:rFonts w:asciiTheme="majorBidi" w:hAnsiTheme="majorBidi" w:cstheme="majorBidi"/>
          <w:color w:val="000000"/>
          <w:sz w:val="24"/>
          <w:szCs w:val="24"/>
          <w:lang w:val="fr-FR"/>
        </w:rPr>
        <w:t xml:space="preserve"> (Marsh MMA) mike.dower@marshmma.com Téléphone : 703-813-6513 - Diane Proctor (Marsh MMA) diane.proctor@marshmma.com Téléphone : 703-813-6506</w:t>
      </w:r>
    </w:p>
    <w:p w14:paraId="03A0533B" w14:textId="77777777" w:rsidR="00AD6FC8" w:rsidRPr="005875C4" w:rsidRDefault="00AD6FC8" w:rsidP="00AD6FC8">
      <w:pPr>
        <w:spacing w:before="100" w:beforeAutospacing="1" w:after="100" w:afterAutospacing="1"/>
        <w:rPr>
          <w:rFonts w:asciiTheme="majorBidi" w:hAnsiTheme="majorBidi" w:cstheme="majorBidi"/>
          <w:color w:val="000000"/>
          <w:sz w:val="24"/>
          <w:szCs w:val="24"/>
          <w:lang w:val="fr-FR"/>
        </w:rPr>
      </w:pPr>
      <w:r w:rsidRPr="005875C4">
        <w:rPr>
          <w:rFonts w:asciiTheme="majorBidi" w:hAnsiTheme="majorBidi" w:cstheme="majorBidi"/>
          <w:color w:val="000000"/>
          <w:sz w:val="24"/>
          <w:szCs w:val="24"/>
          <w:lang w:val="fr-FR"/>
        </w:rPr>
        <w:t xml:space="preserve">Pour obtenir des instructions sur le formulaire de demande requis et les exigences de soumission, veuillez consulter l'AAPD 22-01. Conformément à l'AIDAR 752.228-70, l'évacuation médicale est une exigence d'assurance distincte pour l'exécution à l'étranger des contrats de sous-traitance financés par l'USAID ; l'assurance </w:t>
      </w:r>
      <w:proofErr w:type="spellStart"/>
      <w:r w:rsidRPr="005875C4">
        <w:rPr>
          <w:rFonts w:asciiTheme="majorBidi" w:hAnsiTheme="majorBidi" w:cstheme="majorBidi"/>
          <w:color w:val="000000"/>
          <w:sz w:val="24"/>
          <w:szCs w:val="24"/>
          <w:lang w:val="fr-FR"/>
        </w:rPr>
        <w:t>Defense</w:t>
      </w:r>
      <w:proofErr w:type="spellEnd"/>
      <w:r w:rsidRPr="005875C4">
        <w:rPr>
          <w:rFonts w:asciiTheme="majorBidi" w:hAnsiTheme="majorBidi" w:cstheme="majorBidi"/>
          <w:color w:val="000000"/>
          <w:sz w:val="24"/>
          <w:szCs w:val="24"/>
          <w:lang w:val="fr-FR"/>
        </w:rPr>
        <w:t xml:space="preserve"> Base </w:t>
      </w:r>
      <w:proofErr w:type="spellStart"/>
      <w:r w:rsidRPr="005875C4">
        <w:rPr>
          <w:rFonts w:asciiTheme="majorBidi" w:hAnsiTheme="majorBidi" w:cstheme="majorBidi"/>
          <w:color w:val="000000"/>
          <w:sz w:val="24"/>
          <w:szCs w:val="24"/>
          <w:lang w:val="fr-FR"/>
        </w:rPr>
        <w:t>Act</w:t>
      </w:r>
      <w:proofErr w:type="spellEnd"/>
      <w:r w:rsidRPr="005875C4">
        <w:rPr>
          <w:rFonts w:asciiTheme="majorBidi" w:hAnsiTheme="majorBidi" w:cstheme="majorBidi"/>
          <w:color w:val="000000"/>
          <w:sz w:val="24"/>
          <w:szCs w:val="24"/>
          <w:lang w:val="fr-FR"/>
        </w:rPr>
        <w:t xml:space="preserve"> ne couvre pas l'évacuation médicale. Les coûts de l'assurance DBA sont admissibles et remboursables en tant que coût direct du présent contrat de sous-traitance.</w:t>
      </w:r>
    </w:p>
    <w:p w14:paraId="38A5AACB" w14:textId="77777777" w:rsidR="00AD6FC8" w:rsidRPr="005875C4" w:rsidRDefault="00AD6FC8" w:rsidP="00AD6FC8">
      <w:pPr>
        <w:spacing w:before="100" w:beforeAutospacing="1"/>
        <w:rPr>
          <w:rFonts w:asciiTheme="majorBidi" w:hAnsiTheme="majorBidi" w:cstheme="majorBidi"/>
          <w:color w:val="000000"/>
          <w:sz w:val="24"/>
          <w:szCs w:val="24"/>
          <w:lang w:val="fr-FR"/>
        </w:rPr>
      </w:pPr>
      <w:r w:rsidRPr="005875C4">
        <w:rPr>
          <w:rFonts w:asciiTheme="majorBidi" w:hAnsiTheme="majorBidi" w:cstheme="majorBidi"/>
          <w:color w:val="000000"/>
          <w:sz w:val="24"/>
          <w:szCs w:val="24"/>
          <w:lang w:val="fr-FR"/>
        </w:rPr>
        <w:t>Avant de commencer à travailler, l'offrant doit fournir à Chemonics une copie de la police d'assurance DBA qui couvre chacun de ses employés.</w:t>
      </w:r>
    </w:p>
    <w:p w14:paraId="2DCA51DB" w14:textId="77777777" w:rsidR="00AD6FC8" w:rsidRPr="005875C4" w:rsidRDefault="00AD6FC8">
      <w:pPr>
        <w:pStyle w:val="Header1"/>
        <w:rPr>
          <w:rFonts w:ascii="Times New Roman" w:hAnsi="Times New Roman" w:cs="Times New Roman"/>
          <w:sz w:val="24"/>
          <w:szCs w:val="24"/>
          <w:u w:val="none"/>
          <w:lang w:val="fr-FR"/>
        </w:rPr>
      </w:pPr>
    </w:p>
    <w:p w14:paraId="67B18BA9" w14:textId="72997447" w:rsidR="00C36F15" w:rsidRPr="005875C4" w:rsidRDefault="00C36F15" w:rsidP="00C36F15">
      <w:pPr>
        <w:rPr>
          <w:rFonts w:asciiTheme="majorBidi" w:hAnsiTheme="majorBidi" w:cstheme="majorBidi"/>
          <w:b/>
          <w:bCs/>
          <w:sz w:val="24"/>
          <w:szCs w:val="24"/>
          <w:lang w:val="fr-FR"/>
        </w:rPr>
      </w:pPr>
      <w:r w:rsidRPr="005875C4">
        <w:rPr>
          <w:rFonts w:asciiTheme="majorBidi" w:hAnsiTheme="majorBidi" w:cstheme="majorBidi"/>
          <w:b/>
          <w:bCs/>
          <w:sz w:val="24"/>
          <w:szCs w:val="24"/>
          <w:lang w:val="fr-FR"/>
        </w:rPr>
        <w:t>1.16 Dommages-intérêts liquidés</w:t>
      </w:r>
    </w:p>
    <w:p w14:paraId="2147C051" w14:textId="77777777" w:rsidR="00C36F15" w:rsidRPr="005875C4" w:rsidRDefault="00C36F15" w:rsidP="00C36F15">
      <w:pPr>
        <w:jc w:val="both"/>
        <w:rPr>
          <w:rFonts w:asciiTheme="majorBidi" w:hAnsiTheme="majorBidi" w:cstheme="majorBidi"/>
          <w:sz w:val="24"/>
          <w:szCs w:val="24"/>
          <w:lang w:val="fr-FR"/>
        </w:rPr>
      </w:pPr>
      <w:r w:rsidRPr="005875C4">
        <w:rPr>
          <w:rFonts w:asciiTheme="majorBidi" w:hAnsiTheme="majorBidi" w:cstheme="majorBidi"/>
          <w:sz w:val="24"/>
          <w:szCs w:val="24"/>
          <w:lang w:val="fr-FR"/>
        </w:rPr>
        <w:t>Conformément à la clause 52.211-12 des FAR « Dommages-intérêts liquidés » – Construction (SEPT 2000), si le sous-traitant ne parvient pas à achever un livrable tel que décrit à l'article 3 dans le délai spécifié dans le contrat de sous-traitance, ou dans toute prolongation accordée par écrit par Chemonics, le sous-traitant doit payer à Chemonics, à titre de dommages-intérêts liquidés, la somme de [à déterminer lors de l'attribution du contrat de sous-traitance] USD pour chaque jour de retard jusqu'à ce que les travaux soient terminés ou acceptés.  Le nombre maximal de dommages-intérêts forfaitaires ne peut excéder [à déterminer lors de l'attribution du contrat de sous-traitance] du montant total du contrat.</w:t>
      </w:r>
    </w:p>
    <w:p w14:paraId="2F7647E9" w14:textId="77777777" w:rsidR="00C36F15" w:rsidRPr="005875C4" w:rsidRDefault="00C36F15">
      <w:pPr>
        <w:pStyle w:val="Header1"/>
        <w:rPr>
          <w:rFonts w:ascii="Times New Roman" w:hAnsi="Times New Roman" w:cs="Times New Roman"/>
          <w:sz w:val="24"/>
          <w:szCs w:val="24"/>
          <w:u w:val="none"/>
          <w:lang w:val="fr-FR"/>
        </w:rPr>
      </w:pPr>
    </w:p>
    <w:p w14:paraId="5FDE95BA" w14:textId="46FB894C"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u w:val="none"/>
          <w:lang w:val="fr-FR"/>
        </w:rPr>
        <w:t xml:space="preserve">1.17 </w:t>
      </w:r>
      <w:r w:rsidRPr="005875C4">
        <w:rPr>
          <w:rFonts w:ascii="Times New Roman" w:hAnsi="Times New Roman" w:cs="Times New Roman"/>
          <w:sz w:val="24"/>
          <w:szCs w:val="24"/>
          <w:u w:val="none"/>
          <w:lang w:val="fr-FR"/>
        </w:rPr>
        <w:tab/>
      </w:r>
      <w:r w:rsidRPr="005875C4">
        <w:rPr>
          <w:rFonts w:ascii="Times New Roman" w:hAnsi="Times New Roman" w:cs="Times New Roman"/>
          <w:sz w:val="24"/>
          <w:szCs w:val="24"/>
          <w:lang w:val="fr-FR"/>
        </w:rPr>
        <w:t>Protestations</w:t>
      </w:r>
    </w:p>
    <w:p w14:paraId="7DF4E37C" w14:textId="77777777" w:rsidR="00216482" w:rsidRPr="005875C4" w:rsidRDefault="00216482">
      <w:pPr>
        <w:rPr>
          <w:sz w:val="24"/>
          <w:szCs w:val="24"/>
          <w:lang w:val="fr-FR"/>
        </w:rPr>
      </w:pPr>
    </w:p>
    <w:p w14:paraId="5454E839" w14:textId="77777777" w:rsidR="00216482" w:rsidRPr="005875C4" w:rsidRDefault="00216482">
      <w:pPr>
        <w:jc w:val="both"/>
        <w:rPr>
          <w:sz w:val="24"/>
          <w:szCs w:val="24"/>
          <w:lang w:val="fr-FR"/>
        </w:rPr>
      </w:pPr>
      <w:r w:rsidRPr="005875C4">
        <w:rPr>
          <w:sz w:val="24"/>
          <w:szCs w:val="24"/>
          <w:lang w:val="fr-FR"/>
        </w:rPr>
        <w:lastRenderedPageBreak/>
        <w:t>Veuillez noter qu'en soumettant une réponse à cette sollicitation, l'offrant comprend que l'USAID n'est pas partie à cette sollicitation et l'offrant convient que toute protestation en vertu des présentes doit être présentée – par écrit avec des explications complètes – à Chemonics International pour examen, car l'USAID ne prendra pas en compte les protestations qui lui sont faites en vertu de contrats de sous-traitance financés par l'USAID. Chemonics, à sa seule discrétion, prendra une décision finale sur la protestation pour cet approvisionnement.</w:t>
      </w:r>
    </w:p>
    <w:p w14:paraId="44FB30F8" w14:textId="77777777" w:rsidR="00216482" w:rsidRPr="005875C4" w:rsidRDefault="00216482">
      <w:pPr>
        <w:rPr>
          <w:sz w:val="24"/>
          <w:szCs w:val="24"/>
          <w:lang w:val="fr-FR"/>
        </w:rPr>
      </w:pPr>
      <w:r w:rsidRPr="005875C4">
        <w:rPr>
          <w:sz w:val="24"/>
          <w:szCs w:val="24"/>
          <w:lang w:val="fr-FR"/>
        </w:rPr>
        <w:br w:type="page"/>
      </w:r>
    </w:p>
    <w:p w14:paraId="0BD43B36" w14:textId="77777777" w:rsidR="00216482" w:rsidRPr="005875C4" w:rsidRDefault="00216482">
      <w:pPr>
        <w:rPr>
          <w:b/>
          <w:smallCaps/>
          <w:sz w:val="24"/>
          <w:szCs w:val="24"/>
          <w:u w:val="single"/>
          <w:lang w:val="fr-FR"/>
        </w:rPr>
      </w:pPr>
      <w:r w:rsidRPr="005875C4">
        <w:rPr>
          <w:b/>
          <w:smallCaps/>
          <w:sz w:val="24"/>
          <w:szCs w:val="24"/>
          <w:u w:val="single"/>
          <w:lang w:val="fr-FR"/>
        </w:rPr>
        <w:lastRenderedPageBreak/>
        <w:t>Section 2 : Portée des travaux</w:t>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p>
    <w:p w14:paraId="1DA6542E" w14:textId="77777777" w:rsidR="00216482" w:rsidRPr="005875C4" w:rsidRDefault="00216482">
      <w:pPr>
        <w:jc w:val="both"/>
        <w:rPr>
          <w:sz w:val="24"/>
          <w:szCs w:val="24"/>
          <w:lang w:val="fr-FR"/>
        </w:rPr>
      </w:pPr>
    </w:p>
    <w:p w14:paraId="1E0BB4C3" w14:textId="77777777" w:rsidR="00216482" w:rsidRPr="005875C4" w:rsidRDefault="00216482">
      <w:pPr>
        <w:pStyle w:val="Header1"/>
        <w:rPr>
          <w:rFonts w:ascii="Times New Roman" w:hAnsi="Times New Roman" w:cs="Times New Roman"/>
          <w:sz w:val="24"/>
          <w:szCs w:val="24"/>
          <w:lang w:val="fr-FR"/>
        </w:rPr>
      </w:pPr>
      <w:r w:rsidRPr="005875C4">
        <w:rPr>
          <w:rFonts w:ascii="Times New Roman" w:hAnsi="Times New Roman" w:cs="Times New Roman"/>
          <w:sz w:val="24"/>
          <w:szCs w:val="24"/>
          <w:lang w:val="fr-FR"/>
        </w:rPr>
        <w:t xml:space="preserve">Un. </w:t>
      </w:r>
      <w:r w:rsidRPr="005875C4">
        <w:rPr>
          <w:rFonts w:ascii="Times New Roman" w:hAnsi="Times New Roman" w:cs="Times New Roman"/>
          <w:sz w:val="24"/>
          <w:szCs w:val="24"/>
          <w:lang w:val="fr-FR"/>
        </w:rPr>
        <w:tab/>
        <w:t>OBJECTIF</w:t>
      </w:r>
    </w:p>
    <w:p w14:paraId="0AF219C2" w14:textId="2E936669" w:rsidR="00216482" w:rsidRPr="005875C4" w:rsidRDefault="00216482">
      <w:pPr>
        <w:pStyle w:val="NormalWeb"/>
        <w:spacing w:before="0" w:beforeAutospacing="0" w:after="120" w:afterAutospacing="0"/>
        <w:jc w:val="both"/>
        <w:rPr>
          <w:b/>
          <w:bCs/>
          <w:szCs w:val="24"/>
          <w:lang w:val="fr-FR"/>
        </w:rPr>
      </w:pPr>
      <w:r w:rsidRPr="005875C4">
        <w:rPr>
          <w:bCs/>
          <w:szCs w:val="24"/>
          <w:lang w:val="fr-FR"/>
        </w:rPr>
        <w:t>L'objectif de ce document est de fournir aux offrants intéressés suffisamment d'informations pour leur permettre de préparer et de soumettre une proposition pour la rénovation des locaux du Programme national de lutte contre le paludisme (PNLP).</w:t>
      </w:r>
    </w:p>
    <w:p w14:paraId="3041E394" w14:textId="77777777" w:rsidR="00216482" w:rsidRPr="005875C4" w:rsidRDefault="00216482">
      <w:pPr>
        <w:rPr>
          <w:b/>
          <w:color w:val="002060"/>
          <w:sz w:val="24"/>
          <w:szCs w:val="24"/>
          <w:lang w:val="fr-FR"/>
        </w:rPr>
      </w:pPr>
    </w:p>
    <w:p w14:paraId="10F7AA4C" w14:textId="67CC8ABB" w:rsidR="00216482" w:rsidRPr="005875C4" w:rsidRDefault="00216482">
      <w:pPr>
        <w:pStyle w:val="NormalWeb"/>
        <w:spacing w:before="0" w:beforeAutospacing="0" w:after="120" w:afterAutospacing="0"/>
        <w:rPr>
          <w:b/>
          <w:bCs/>
          <w:color w:val="FF0000"/>
          <w:szCs w:val="24"/>
          <w:lang w:val="fr-FR"/>
        </w:rPr>
      </w:pPr>
      <w:r w:rsidRPr="005875C4">
        <w:rPr>
          <w:rStyle w:val="Header1Char"/>
          <w:rFonts w:ascii="Times New Roman" w:hAnsi="Times New Roman" w:cs="Times New Roman"/>
          <w:sz w:val="24"/>
          <w:szCs w:val="24"/>
          <w:lang w:val="fr-FR"/>
        </w:rPr>
        <w:t>A.1</w:t>
      </w:r>
      <w:r w:rsidRPr="005875C4">
        <w:rPr>
          <w:rStyle w:val="Header1Char"/>
          <w:rFonts w:ascii="Times New Roman" w:hAnsi="Times New Roman" w:cs="Times New Roman"/>
          <w:sz w:val="24"/>
          <w:szCs w:val="24"/>
          <w:lang w:val="fr-FR"/>
        </w:rPr>
        <w:tab/>
        <w:t xml:space="preserve">PORTÉE DES TRAVAUX </w:t>
      </w:r>
    </w:p>
    <w:p w14:paraId="18251015" w14:textId="46EC768D" w:rsidR="002B2399" w:rsidRPr="005875C4" w:rsidRDefault="002B2399" w:rsidP="002B2399">
      <w:pPr>
        <w:spacing w:after="120"/>
        <w:jc w:val="both"/>
        <w:rPr>
          <w:bCs/>
          <w:sz w:val="24"/>
          <w:szCs w:val="24"/>
          <w:lang w:val="fr-FR"/>
        </w:rPr>
      </w:pPr>
      <w:r w:rsidRPr="005875C4">
        <w:rPr>
          <w:bCs/>
          <w:sz w:val="24"/>
          <w:szCs w:val="24"/>
          <w:lang w:val="fr-FR"/>
        </w:rPr>
        <w:t>Les offrants doivent noter que l'annexe D contient des dessins d'enregistrement de la construction originale. Ces dessins sont fournis à titre informatif seulement et ne doivent pas être utilisés pour les dimensions ou d'autres composants de la structure. Les offrants doivent confirmer toutes les conditions existant dans l'immeuble dans la préparation de leurs offres et dans la conduite de l'étendue prévue des travaux.</w:t>
      </w:r>
    </w:p>
    <w:p w14:paraId="103AB59E" w14:textId="77777777" w:rsidR="002B2399" w:rsidRPr="005875C4" w:rsidRDefault="002B2399" w:rsidP="002B2399">
      <w:pPr>
        <w:spacing w:after="120"/>
        <w:jc w:val="both"/>
        <w:rPr>
          <w:bCs/>
          <w:sz w:val="24"/>
          <w:szCs w:val="24"/>
          <w:lang w:val="fr-FR"/>
        </w:rPr>
      </w:pPr>
      <w:r w:rsidRPr="005875C4">
        <w:rPr>
          <w:bCs/>
          <w:sz w:val="24"/>
          <w:szCs w:val="24"/>
          <w:lang w:val="fr-FR"/>
        </w:rPr>
        <w:t xml:space="preserve">Les travaux à effectuer en vertu du présent contrat de sous-traitance doivent consister à ce qui suit : fournir tous les outils, équipements, matériaux, fournitures et articles manufacturés ; fournir toute la main-d'œuvre, le transport et les services, y compris les tests, l'expédition, le carburant, l'électricité, l'eau et les communications essentielles ; et l'exécution de tous les travaux ou autres opérations nécessaires à l'exécution du contrat de sous-traitance. Les travaux doivent être terminés, et tous les travaux, matériaux et services qui ne sont pas expressément indiqués ou demandés dans l'étendue des travaux et qui peuvent être nécessaires à l'exécution correcte des travaux de bonne foi doivent être fournis par l'offrant. L'offrant est responsable de l'enlèvement ou du décapage partiel de certains éléments existants tels que les carreaux, l'élaboration des dessins conformes à l'exécution, l'approvisionnement, la fabrication et les services d'installation associés à la rénovation du PNLP. Les offrants doivent noter que les travaux de béton sont interdits, de sorte que ni la démolition de béton ni le coulage de tout nouveau béton ne seront acceptés dans les soumissions de propositions techniques. </w:t>
      </w:r>
    </w:p>
    <w:p w14:paraId="37561AFB" w14:textId="5A9702AB" w:rsidR="002B2399" w:rsidRPr="005875C4" w:rsidRDefault="002B2399" w:rsidP="002B2399">
      <w:pPr>
        <w:spacing w:after="120"/>
        <w:rPr>
          <w:bCs/>
          <w:sz w:val="24"/>
          <w:szCs w:val="24"/>
          <w:lang w:val="fr-FR"/>
        </w:rPr>
      </w:pPr>
      <w:r w:rsidRPr="005875C4">
        <w:rPr>
          <w:bCs/>
          <w:sz w:val="24"/>
          <w:szCs w:val="24"/>
          <w:lang w:val="fr-FR"/>
        </w:rPr>
        <w:t xml:space="preserve">Le site abritant les locaux du Programme national de lutte contre le paludisme est situé </w:t>
      </w:r>
      <w:r w:rsidR="00381A6A" w:rsidRPr="005875C4">
        <w:rPr>
          <w:bCs/>
          <w:sz w:val="24"/>
          <w:szCs w:val="24"/>
          <w:lang w:val="fr-FR"/>
        </w:rPr>
        <w:t xml:space="preserve">au quartier du fleuve de </w:t>
      </w:r>
      <w:r w:rsidRPr="005875C4">
        <w:rPr>
          <w:bCs/>
          <w:sz w:val="24"/>
          <w:szCs w:val="24"/>
          <w:lang w:val="fr-FR"/>
        </w:rPr>
        <w:t>Bamako, en face de l'Agence de presse malienne et non loin du Pont des Martyrs. Le site a une superficie d'environ 1880 mètres carrés et se répartit comme suit :</w:t>
      </w:r>
    </w:p>
    <w:p w14:paraId="7D55EBF1"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Bâtiment principal : 423 mètres carrés</w:t>
      </w:r>
    </w:p>
    <w:p w14:paraId="644977CE"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Chambre des conducteurs : 45 mètres carrés</w:t>
      </w:r>
    </w:p>
    <w:p w14:paraId="71861265"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Cantine : 178 mètres carrés</w:t>
      </w:r>
    </w:p>
    <w:p w14:paraId="3F7C907F"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Salle des agents de sécurité : 45 mètres carrés</w:t>
      </w:r>
    </w:p>
    <w:p w14:paraId="28C02FE1"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Stockage : 106 mètres carrés</w:t>
      </w:r>
    </w:p>
    <w:p w14:paraId="6FF9991C"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Local technique : 40 mètres carrés</w:t>
      </w:r>
    </w:p>
    <w:p w14:paraId="5573C739" w14:textId="77777777" w:rsidR="002B2399" w:rsidRPr="005875C4" w:rsidRDefault="002B2399" w:rsidP="002B2399">
      <w:pPr>
        <w:spacing w:after="120"/>
        <w:rPr>
          <w:bCs/>
          <w:sz w:val="24"/>
          <w:szCs w:val="24"/>
          <w:lang w:val="fr-FR"/>
        </w:rPr>
      </w:pPr>
      <w:r w:rsidRPr="005875C4">
        <w:rPr>
          <w:bCs/>
          <w:sz w:val="24"/>
          <w:szCs w:val="24"/>
          <w:lang w:val="fr-FR"/>
        </w:rPr>
        <w:t>•</w:t>
      </w:r>
      <w:r w:rsidRPr="005875C4">
        <w:rPr>
          <w:bCs/>
          <w:sz w:val="24"/>
          <w:szCs w:val="24"/>
          <w:lang w:val="fr-FR"/>
        </w:rPr>
        <w:tab/>
        <w:t>Parking, passage piéton et espace vert : surface restante</w:t>
      </w:r>
    </w:p>
    <w:p w14:paraId="55AEBFE1" w14:textId="7716804E" w:rsidR="002B2399" w:rsidRPr="005875C4" w:rsidRDefault="002B2399" w:rsidP="002B2399">
      <w:pPr>
        <w:spacing w:after="120"/>
        <w:jc w:val="both"/>
        <w:rPr>
          <w:rFonts w:ascii="Times" w:hAnsi="Times"/>
          <w:bCs/>
          <w:sz w:val="24"/>
          <w:szCs w:val="24"/>
          <w:lang w:val="fr-FR"/>
        </w:rPr>
      </w:pPr>
      <w:r w:rsidRPr="005875C4">
        <w:rPr>
          <w:bCs/>
          <w:sz w:val="24"/>
          <w:szCs w:val="24"/>
          <w:lang w:val="fr-FR"/>
        </w:rPr>
        <w:t xml:space="preserve">L'analyse s'est davantage concentrée sur le bâtiment principal qui comporte trois niveaux (Rez-de-chaussée + Deux étages), abritant l'ensemble de l'administration. L'occupation spatiale du bâtiment est illustrée à </w:t>
      </w:r>
      <w:r w:rsidR="00884A1D" w:rsidRPr="005875C4">
        <w:rPr>
          <w:bCs/>
          <w:sz w:val="24"/>
          <w:szCs w:val="24"/>
          <w:lang w:val="fr-FR"/>
        </w:rPr>
        <w:t>l’annexe</w:t>
      </w:r>
      <w:r w:rsidRPr="005875C4">
        <w:rPr>
          <w:rFonts w:ascii="Times" w:hAnsi="Times"/>
          <w:bCs/>
          <w:sz w:val="24"/>
          <w:szCs w:val="24"/>
          <w:lang w:val="fr-FR"/>
        </w:rPr>
        <w:t xml:space="preserve"> A. L'analyse a révélé ce qui suit :</w:t>
      </w:r>
    </w:p>
    <w:p w14:paraId="2C040357" w14:textId="77777777" w:rsidR="002B2399" w:rsidRPr="00105B0F" w:rsidRDefault="002B2399" w:rsidP="002B2399">
      <w:pPr>
        <w:pStyle w:val="ListParagraph"/>
        <w:widowControl/>
        <w:numPr>
          <w:ilvl w:val="0"/>
          <w:numId w:val="36"/>
        </w:numPr>
        <w:autoSpaceDE/>
        <w:autoSpaceDN/>
        <w:spacing w:after="160"/>
        <w:jc w:val="both"/>
        <w:rPr>
          <w:rFonts w:ascii="Times" w:hAnsi="Times"/>
          <w:b/>
          <w:bCs/>
          <w:sz w:val="24"/>
          <w:szCs w:val="24"/>
          <w:u w:val="single"/>
        </w:rPr>
      </w:pPr>
      <w:r w:rsidRPr="00105B0F">
        <w:rPr>
          <w:rFonts w:ascii="Times" w:hAnsi="Times"/>
          <w:b/>
          <w:bCs/>
          <w:sz w:val="24"/>
          <w:szCs w:val="24"/>
          <w:u w:val="single"/>
        </w:rPr>
        <w:lastRenderedPageBreak/>
        <w:t xml:space="preserve">Articles </w:t>
      </w:r>
      <w:proofErr w:type="spellStart"/>
      <w:r w:rsidRPr="00105B0F">
        <w:rPr>
          <w:rFonts w:ascii="Times" w:hAnsi="Times"/>
          <w:b/>
          <w:bCs/>
          <w:sz w:val="24"/>
          <w:szCs w:val="24"/>
          <w:u w:val="single"/>
        </w:rPr>
        <w:t>endommagés</w:t>
      </w:r>
      <w:proofErr w:type="spellEnd"/>
      <w:r w:rsidRPr="00105B0F">
        <w:rPr>
          <w:rFonts w:ascii="Times" w:hAnsi="Times"/>
          <w:b/>
          <w:bCs/>
          <w:sz w:val="24"/>
          <w:szCs w:val="24"/>
          <w:u w:val="single"/>
        </w:rPr>
        <w:t xml:space="preserve"> ou </w:t>
      </w:r>
      <w:proofErr w:type="spellStart"/>
      <w:proofErr w:type="gramStart"/>
      <w:r w:rsidRPr="00105B0F">
        <w:rPr>
          <w:rFonts w:ascii="Times" w:hAnsi="Times"/>
          <w:b/>
          <w:bCs/>
          <w:sz w:val="24"/>
          <w:szCs w:val="24"/>
          <w:u w:val="single"/>
        </w:rPr>
        <w:t>défectueux</w:t>
      </w:r>
      <w:proofErr w:type="spellEnd"/>
      <w:r w:rsidRPr="00105B0F">
        <w:rPr>
          <w:rFonts w:ascii="Times" w:hAnsi="Times"/>
          <w:b/>
          <w:bCs/>
          <w:sz w:val="24"/>
          <w:szCs w:val="24"/>
          <w:u w:val="single"/>
        </w:rPr>
        <w:t xml:space="preserve"> :</w:t>
      </w:r>
      <w:proofErr w:type="gramEnd"/>
    </w:p>
    <w:p w14:paraId="3100E9F6" w14:textId="77777777" w:rsidR="002B2399" w:rsidRPr="005875C4" w:rsidRDefault="002B2399" w:rsidP="002B2399">
      <w:pPr>
        <w:pStyle w:val="ListParagraph"/>
        <w:ind w:left="360"/>
        <w:jc w:val="both"/>
        <w:rPr>
          <w:rFonts w:ascii="Times" w:hAnsi="Times"/>
          <w:sz w:val="24"/>
          <w:szCs w:val="24"/>
          <w:lang w:val="fr-FR"/>
        </w:rPr>
      </w:pPr>
      <w:r w:rsidRPr="005875C4">
        <w:rPr>
          <w:rFonts w:ascii="Times" w:hAnsi="Times"/>
          <w:sz w:val="24"/>
          <w:szCs w:val="24"/>
          <w:lang w:val="fr-FR"/>
        </w:rPr>
        <w:t>Les différentes visites dans les locaux du PNLP et les discussions avec le personnel ont révélé les problèmes suivants sur le bâtiment :</w:t>
      </w:r>
    </w:p>
    <w:p w14:paraId="0B1C558B" w14:textId="77777777" w:rsidR="002B2399" w:rsidRPr="005875C4" w:rsidRDefault="002B2399" w:rsidP="002B2399">
      <w:pPr>
        <w:pStyle w:val="ListParagraph"/>
        <w:widowControl/>
        <w:numPr>
          <w:ilvl w:val="0"/>
          <w:numId w:val="37"/>
        </w:numPr>
        <w:autoSpaceDE/>
        <w:autoSpaceDN/>
        <w:spacing w:after="160"/>
        <w:jc w:val="both"/>
        <w:rPr>
          <w:rFonts w:ascii="Times" w:hAnsi="Times"/>
          <w:sz w:val="24"/>
          <w:szCs w:val="24"/>
          <w:lang w:val="fr-FR"/>
        </w:rPr>
      </w:pPr>
      <w:r w:rsidRPr="005875C4">
        <w:rPr>
          <w:rFonts w:ascii="Times" w:hAnsi="Times"/>
          <w:sz w:val="24"/>
          <w:szCs w:val="24"/>
          <w:u w:val="single"/>
          <w:lang w:val="fr-FR"/>
        </w:rPr>
        <w:t>Plomberie et étanchéité :</w:t>
      </w:r>
      <w:r w:rsidRPr="005875C4">
        <w:rPr>
          <w:rFonts w:ascii="Times" w:hAnsi="Times"/>
          <w:sz w:val="24"/>
          <w:szCs w:val="24"/>
          <w:lang w:val="fr-FR"/>
        </w:rPr>
        <w:t xml:space="preserve"> Côté plomberie, nous avons constaté que plusieurs équipements sanitaires (urinoirs, toilettes) sont défectueux, l'intégrité de plusieurs éléments de tuyauterie sont compromises, notamment les descentes pluviales de tuyauterie dans certains bureaux qui présentent des traces de fuites très visibles. De même, le passage de certains tuyaux à travers la dalle a également compromis l'étanchéité de la dalle à plusieurs endroits (Visible sur les images en Annexe B). Et au deuxième étage, l'étanchéité du toit-terrasse accessible correspondant au toit du bureau du directeur adjoint semble également compromise. Enfin, des robinets d'eau sont installés à certains endroits dans les couloirs à des endroits qui devaient servir de lieux pour les fontaines d'eau.</w:t>
      </w:r>
    </w:p>
    <w:p w14:paraId="590A5A6F" w14:textId="77777777" w:rsidR="002B2399" w:rsidRPr="005875C4" w:rsidRDefault="002B2399" w:rsidP="002B2399">
      <w:pPr>
        <w:pStyle w:val="ListParagraph"/>
        <w:widowControl/>
        <w:numPr>
          <w:ilvl w:val="0"/>
          <w:numId w:val="37"/>
        </w:numPr>
        <w:autoSpaceDE/>
        <w:autoSpaceDN/>
        <w:spacing w:after="160"/>
        <w:jc w:val="both"/>
        <w:rPr>
          <w:rFonts w:ascii="Times" w:hAnsi="Times"/>
          <w:sz w:val="24"/>
          <w:szCs w:val="24"/>
          <w:lang w:val="fr-FR"/>
        </w:rPr>
      </w:pPr>
      <w:r w:rsidRPr="005875C4">
        <w:rPr>
          <w:rFonts w:ascii="Times" w:hAnsi="Times"/>
          <w:sz w:val="24"/>
          <w:szCs w:val="24"/>
          <w:u w:val="single"/>
          <w:lang w:val="fr-FR"/>
        </w:rPr>
        <w:t>Climatisation :</w:t>
      </w:r>
      <w:r w:rsidRPr="005875C4">
        <w:rPr>
          <w:rFonts w:ascii="Times" w:hAnsi="Times"/>
          <w:sz w:val="24"/>
          <w:szCs w:val="24"/>
          <w:lang w:val="fr-FR"/>
        </w:rPr>
        <w:t xml:space="preserve"> Le système de climatisation du bâtiment est installé de telle sorte que la plupart des climatiseurs sont installés sur les murs mitoyens des bureaux, c'est-à-dire un mur partagé par deux bureaux. En conséquence, certains tuyaux ont été encastrés dans les murs et présentent des traces de fuites qui peuvent être dues à des tuyaux bouchés ou percés. À certains endroits, cela favorise l'apparition de fissures (voir l'annexe B).</w:t>
      </w:r>
    </w:p>
    <w:p w14:paraId="7D3C4337" w14:textId="4959AF69" w:rsidR="002B2399" w:rsidRPr="005875C4" w:rsidRDefault="002B2399" w:rsidP="002B2399">
      <w:pPr>
        <w:pStyle w:val="ListParagraph"/>
        <w:widowControl/>
        <w:numPr>
          <w:ilvl w:val="0"/>
          <w:numId w:val="37"/>
        </w:numPr>
        <w:autoSpaceDE/>
        <w:autoSpaceDN/>
        <w:spacing w:after="160"/>
        <w:jc w:val="both"/>
        <w:rPr>
          <w:rFonts w:ascii="Times" w:hAnsi="Times"/>
          <w:sz w:val="24"/>
          <w:szCs w:val="24"/>
          <w:lang w:val="fr-FR"/>
        </w:rPr>
      </w:pPr>
      <w:r w:rsidRPr="005875C4">
        <w:rPr>
          <w:rFonts w:ascii="Times" w:hAnsi="Times"/>
          <w:sz w:val="24"/>
          <w:szCs w:val="24"/>
          <w:u w:val="single"/>
          <w:lang w:val="fr-FR"/>
        </w:rPr>
        <w:t xml:space="preserve">Métallurgie : </w:t>
      </w:r>
      <w:r w:rsidRPr="005875C4">
        <w:rPr>
          <w:rFonts w:ascii="Times" w:hAnsi="Times"/>
          <w:sz w:val="24"/>
          <w:szCs w:val="24"/>
          <w:lang w:val="fr-FR"/>
        </w:rPr>
        <w:t>de ce côté, plusieurs fenêtres basculantes ont des poignets défectueux ou</w:t>
      </w:r>
      <w:r w:rsidR="00381A6A" w:rsidRPr="005875C4">
        <w:rPr>
          <w:rFonts w:ascii="Times" w:hAnsi="Times"/>
          <w:sz w:val="24"/>
          <w:szCs w:val="24"/>
          <w:lang w:val="fr-FR"/>
        </w:rPr>
        <w:t xml:space="preserve"> manquants</w:t>
      </w:r>
      <w:r w:rsidRPr="005875C4">
        <w:rPr>
          <w:rFonts w:ascii="Times" w:hAnsi="Times"/>
          <w:sz w:val="24"/>
          <w:szCs w:val="24"/>
          <w:lang w:val="fr-FR"/>
        </w:rPr>
        <w:t>, et plusieurs vitres cassées. Dans certaines zones du bâtiment, notamment les murs-rideaux, des erreurs de maçonnerie ont conduit à l'utilisation d'une grande quantité de silicone pour sceller les zones couvertes par les structures vitrées en aluminium. Au fil du temps, le silicone utilisé sur les structures en verre perd de son efficacité et permet à l'eau de pénétrer dans de nombreux bureaux.</w:t>
      </w:r>
    </w:p>
    <w:p w14:paraId="0BEB8E98" w14:textId="45E3259E" w:rsidR="002B2399" w:rsidRPr="005875C4" w:rsidRDefault="002B2399" w:rsidP="002B2399">
      <w:pPr>
        <w:pStyle w:val="ListParagraph"/>
        <w:widowControl/>
        <w:numPr>
          <w:ilvl w:val="0"/>
          <w:numId w:val="37"/>
        </w:numPr>
        <w:autoSpaceDE/>
        <w:autoSpaceDN/>
        <w:spacing w:after="160"/>
        <w:jc w:val="both"/>
        <w:rPr>
          <w:rFonts w:ascii="Times" w:hAnsi="Times"/>
          <w:sz w:val="24"/>
          <w:szCs w:val="24"/>
          <w:lang w:val="fr-FR"/>
        </w:rPr>
      </w:pPr>
      <w:r w:rsidRPr="005875C4">
        <w:rPr>
          <w:rFonts w:ascii="Times" w:hAnsi="Times"/>
          <w:sz w:val="24"/>
          <w:szCs w:val="24"/>
          <w:u w:val="single"/>
          <w:lang w:val="fr-FR"/>
        </w:rPr>
        <w:t>Peinture :</w:t>
      </w:r>
      <w:r w:rsidRPr="005875C4">
        <w:rPr>
          <w:rFonts w:ascii="Times" w:hAnsi="Times"/>
          <w:sz w:val="24"/>
          <w:szCs w:val="24"/>
          <w:lang w:val="fr-FR"/>
        </w:rPr>
        <w:t xml:space="preserve"> La peinture du bâtiment tache au contact, et on remarque à plusieurs endroits que son application n'a pas corrigé certaines erreurs de maçonnerie, il y a aussi l'apparition de fissures à certains endroits et de</w:t>
      </w:r>
      <w:r w:rsidR="00100DF7" w:rsidRPr="005875C4">
        <w:rPr>
          <w:rFonts w:ascii="Times" w:hAnsi="Times"/>
          <w:sz w:val="24"/>
          <w:szCs w:val="24"/>
          <w:lang w:val="fr-FR"/>
        </w:rPr>
        <w:t>s</w:t>
      </w:r>
      <w:r w:rsidRPr="005875C4">
        <w:rPr>
          <w:rFonts w:ascii="Times" w:hAnsi="Times"/>
          <w:sz w:val="24"/>
          <w:szCs w:val="24"/>
          <w:lang w:val="fr-FR"/>
        </w:rPr>
        <w:t xml:space="preserve"> morceaux de peinture qui tombent.</w:t>
      </w:r>
    </w:p>
    <w:p w14:paraId="66CA0933" w14:textId="77777777" w:rsidR="002B2399" w:rsidRPr="005875C4" w:rsidRDefault="002B2399" w:rsidP="002B2399">
      <w:pPr>
        <w:pStyle w:val="ListParagraph"/>
        <w:widowControl/>
        <w:numPr>
          <w:ilvl w:val="0"/>
          <w:numId w:val="37"/>
        </w:numPr>
        <w:autoSpaceDE/>
        <w:autoSpaceDN/>
        <w:spacing w:after="160"/>
        <w:jc w:val="both"/>
        <w:rPr>
          <w:rFonts w:ascii="Times" w:hAnsi="Times"/>
          <w:sz w:val="24"/>
          <w:szCs w:val="24"/>
          <w:u w:val="single"/>
          <w:lang w:val="fr-FR"/>
        </w:rPr>
      </w:pPr>
      <w:r w:rsidRPr="005875C4">
        <w:rPr>
          <w:rFonts w:ascii="Times" w:hAnsi="Times"/>
          <w:sz w:val="24"/>
          <w:szCs w:val="24"/>
          <w:u w:val="single"/>
          <w:lang w:val="fr-FR"/>
        </w:rPr>
        <w:t xml:space="preserve">Équipement électrique : </w:t>
      </w:r>
      <w:r w:rsidRPr="005875C4">
        <w:rPr>
          <w:rFonts w:ascii="Times" w:hAnsi="Times"/>
          <w:sz w:val="24"/>
          <w:szCs w:val="24"/>
          <w:lang w:val="fr-FR"/>
        </w:rPr>
        <w:t>Plusieurs lampadaires, un ventilateur et les lumières étanches du bâtiment ne fonctionnent plus.</w:t>
      </w:r>
    </w:p>
    <w:p w14:paraId="6FCFDB44" w14:textId="77777777" w:rsidR="002B2399" w:rsidRPr="005875C4" w:rsidRDefault="002B2399" w:rsidP="002B2399">
      <w:pPr>
        <w:jc w:val="both"/>
        <w:rPr>
          <w:rFonts w:ascii="Times" w:hAnsi="Times" w:cstheme="majorBidi"/>
          <w:sz w:val="24"/>
          <w:szCs w:val="24"/>
          <w:lang w:val="fr-FR"/>
        </w:rPr>
      </w:pPr>
      <w:r w:rsidRPr="005875C4">
        <w:rPr>
          <w:rFonts w:ascii="Times" w:hAnsi="Times" w:cstheme="majorBidi"/>
          <w:sz w:val="24"/>
          <w:szCs w:val="24"/>
          <w:lang w:val="fr-FR"/>
        </w:rPr>
        <w:t>Bref, au vu de plusieurs éléments évoqués ci-dessus, on peut dire que les travaux de finition de ce bâtiment ont peut-être été réalisés de manière hâtive.</w:t>
      </w:r>
    </w:p>
    <w:p w14:paraId="141BB591" w14:textId="77777777" w:rsidR="002B2399" w:rsidRPr="005875C4" w:rsidRDefault="002B2399" w:rsidP="002B2399">
      <w:pPr>
        <w:spacing w:after="120"/>
        <w:jc w:val="both"/>
        <w:rPr>
          <w:bCs/>
          <w:sz w:val="24"/>
          <w:szCs w:val="24"/>
          <w:lang w:val="fr-FR"/>
        </w:rPr>
      </w:pPr>
    </w:p>
    <w:p w14:paraId="06114AE1" w14:textId="77777777" w:rsidR="002B2399" w:rsidRPr="005875C4" w:rsidRDefault="002B2399" w:rsidP="002B2399">
      <w:pPr>
        <w:spacing w:after="120"/>
        <w:jc w:val="both"/>
        <w:rPr>
          <w:bCs/>
          <w:sz w:val="24"/>
          <w:szCs w:val="24"/>
          <w:lang w:val="fr-FR"/>
        </w:rPr>
      </w:pPr>
      <w:r w:rsidRPr="005875C4">
        <w:rPr>
          <w:bCs/>
          <w:sz w:val="24"/>
          <w:szCs w:val="24"/>
          <w:lang w:val="fr-FR"/>
        </w:rPr>
        <w:t>Les travaux à effectuer sont les suivants :</w:t>
      </w:r>
    </w:p>
    <w:p w14:paraId="0576F49C" w14:textId="77777777" w:rsidR="002B2399" w:rsidRPr="005875C4" w:rsidRDefault="002B2399" w:rsidP="000D4FC4">
      <w:pPr>
        <w:jc w:val="both"/>
        <w:rPr>
          <w:b/>
          <w:sz w:val="24"/>
          <w:szCs w:val="24"/>
          <w:lang w:val="fr-FR" w:eastAsia="zh-CN"/>
        </w:rPr>
      </w:pPr>
    </w:p>
    <w:p w14:paraId="5C220F29" w14:textId="36CD8513" w:rsidR="00216482" w:rsidRPr="005875C4" w:rsidRDefault="00216482" w:rsidP="000D4FC4">
      <w:pPr>
        <w:jc w:val="both"/>
        <w:rPr>
          <w:sz w:val="24"/>
          <w:szCs w:val="24"/>
          <w:lang w:val="fr-FR" w:eastAsia="zh-CN"/>
        </w:rPr>
      </w:pPr>
      <w:r w:rsidRPr="005875C4">
        <w:rPr>
          <w:b/>
          <w:sz w:val="24"/>
          <w:szCs w:val="24"/>
          <w:lang w:val="fr-FR" w:eastAsia="zh-CN"/>
        </w:rPr>
        <w:t xml:space="preserve">Phase 1 – Plan de mise en œuvre </w:t>
      </w:r>
    </w:p>
    <w:p w14:paraId="7B3C3523" w14:textId="10AB3520" w:rsidR="002B2399" w:rsidRPr="005875C4" w:rsidRDefault="002B2399" w:rsidP="002B2399">
      <w:pPr>
        <w:spacing w:after="120"/>
        <w:jc w:val="both"/>
        <w:rPr>
          <w:bCs/>
          <w:color w:val="002060"/>
          <w:sz w:val="24"/>
          <w:szCs w:val="24"/>
          <w:lang w:val="fr-FR"/>
        </w:rPr>
      </w:pPr>
      <w:r w:rsidRPr="005875C4">
        <w:rPr>
          <w:bCs/>
          <w:sz w:val="24"/>
          <w:szCs w:val="24"/>
          <w:lang w:val="fr-FR"/>
        </w:rPr>
        <w:t xml:space="preserve">L'initiateur est responsable de l'élaboration d'un plan de mise en œuvre détaillé. Le plan de mise en œuvre doit comprendre au moins le plan de décapage, une liste des documents disponibles examinés, </w:t>
      </w:r>
      <w:r w:rsidR="00100DF7" w:rsidRPr="005875C4">
        <w:rPr>
          <w:bCs/>
          <w:sz w:val="24"/>
          <w:szCs w:val="24"/>
          <w:lang w:val="fr-FR"/>
        </w:rPr>
        <w:t xml:space="preserve">un document de suivis de </w:t>
      </w:r>
      <w:r w:rsidRPr="005875C4">
        <w:rPr>
          <w:bCs/>
          <w:sz w:val="24"/>
          <w:szCs w:val="24"/>
          <w:lang w:val="fr-FR"/>
        </w:rPr>
        <w:t xml:space="preserve">l'état d'avancement et le calendrier </w:t>
      </w:r>
      <w:r w:rsidR="00100DF7" w:rsidRPr="005875C4">
        <w:rPr>
          <w:bCs/>
          <w:sz w:val="24"/>
          <w:szCs w:val="24"/>
          <w:lang w:val="fr-FR"/>
        </w:rPr>
        <w:t xml:space="preserve">d’exécution </w:t>
      </w:r>
      <w:r w:rsidRPr="005875C4">
        <w:rPr>
          <w:bCs/>
          <w:sz w:val="24"/>
          <w:szCs w:val="24"/>
          <w:lang w:val="fr-FR"/>
        </w:rPr>
        <w:t xml:space="preserve">des travaux, une description des moyens et des méthodes à employer pour une livraison réussie, l'identification des permis de construction requis, le </w:t>
      </w:r>
      <w:r w:rsidRPr="005875C4">
        <w:rPr>
          <w:sz w:val="24"/>
          <w:szCs w:val="24"/>
          <w:lang w:val="fr-FR" w:eastAsia="zh-CN"/>
        </w:rPr>
        <w:t xml:space="preserve">calendrier des essais des matériaux à effectuer et le nom de l'entreprise ou des entreprises qui effectueront les essais,  le plan de mise à jour de la circulation (MOT), </w:t>
      </w:r>
      <w:r w:rsidRPr="005875C4">
        <w:rPr>
          <w:bCs/>
          <w:sz w:val="24"/>
          <w:szCs w:val="24"/>
          <w:lang w:val="fr-FR"/>
        </w:rPr>
        <w:t xml:space="preserve">une liste de toutes les activités proposées, avec leur durée prévue et les noms du personnel responsable, le plan de mise en scène du site, le plan de sécurité du site, le plan de contrôle et </w:t>
      </w:r>
      <w:r w:rsidRPr="005875C4">
        <w:rPr>
          <w:bCs/>
          <w:sz w:val="24"/>
          <w:szCs w:val="24"/>
          <w:lang w:val="fr-FR"/>
        </w:rPr>
        <w:lastRenderedPageBreak/>
        <w:t>d'assurance de la qualité, ainsi que les fournisseurs proposés par l'offrant. Le calendrier des travaux pour les différentes phases doit être préparé à l'aide de la méthode du chemin critique</w:t>
      </w:r>
      <w:r w:rsidRPr="005875C4">
        <w:rPr>
          <w:bCs/>
          <w:color w:val="002060"/>
          <w:sz w:val="24"/>
          <w:szCs w:val="24"/>
          <w:lang w:val="fr-FR"/>
        </w:rPr>
        <w:t>.</w:t>
      </w:r>
    </w:p>
    <w:p w14:paraId="32BAD5BD" w14:textId="77777777" w:rsidR="002B2399" w:rsidRPr="005875C4" w:rsidRDefault="002B2399" w:rsidP="000D4FC4">
      <w:pPr>
        <w:jc w:val="both"/>
        <w:rPr>
          <w:b/>
          <w:sz w:val="24"/>
          <w:szCs w:val="24"/>
          <w:lang w:val="fr-FR" w:eastAsia="zh-CN"/>
        </w:rPr>
      </w:pPr>
    </w:p>
    <w:p w14:paraId="6736BE5D" w14:textId="77777777" w:rsidR="002B2399" w:rsidRPr="005875C4" w:rsidRDefault="002B2399" w:rsidP="002B2399">
      <w:pPr>
        <w:spacing w:after="120"/>
        <w:jc w:val="both"/>
        <w:rPr>
          <w:bCs/>
          <w:sz w:val="24"/>
          <w:szCs w:val="24"/>
          <w:lang w:val="fr-FR"/>
        </w:rPr>
      </w:pPr>
      <w:r w:rsidRPr="005875C4">
        <w:rPr>
          <w:bCs/>
          <w:sz w:val="24"/>
          <w:szCs w:val="24"/>
          <w:lang w:val="fr-FR"/>
        </w:rPr>
        <w:t>L'offrant participera à une réunion de lancement et à une visite de site avec le sous-traitant après sélection sous la supervision de GHSC-PSM</w:t>
      </w:r>
      <w:r w:rsidRPr="005875C4">
        <w:rPr>
          <w:bCs/>
          <w:sz w:val="24"/>
          <w:szCs w:val="24"/>
          <w:u w:val="single"/>
          <w:lang w:val="fr-FR"/>
        </w:rPr>
        <w:t xml:space="preserve"> au Mali. L'objectif de la réunion de lancement est de présenter l'offrant aux bénéficiaires, d'identifier les contraintes existantes et d'examiner le plan de mise en œuvre</w:t>
      </w:r>
      <w:r w:rsidRPr="005875C4">
        <w:rPr>
          <w:bCs/>
          <w:sz w:val="24"/>
          <w:szCs w:val="24"/>
          <w:lang w:val="fr-FR"/>
        </w:rPr>
        <w:t xml:space="preserve">. </w:t>
      </w:r>
    </w:p>
    <w:p w14:paraId="3A31DF0F" w14:textId="77777777" w:rsidR="002B2399" w:rsidRPr="005875C4" w:rsidRDefault="002B2399" w:rsidP="002B2399">
      <w:pPr>
        <w:spacing w:after="120"/>
        <w:jc w:val="both"/>
        <w:rPr>
          <w:bCs/>
          <w:sz w:val="24"/>
          <w:szCs w:val="24"/>
          <w:lang w:val="fr-FR"/>
        </w:rPr>
      </w:pPr>
      <w:r w:rsidRPr="005875C4">
        <w:rPr>
          <w:sz w:val="24"/>
          <w:szCs w:val="24"/>
          <w:lang w:val="fr-FR"/>
        </w:rPr>
        <w:t xml:space="preserve">L'offrant </w:t>
      </w:r>
      <w:r w:rsidRPr="005875C4">
        <w:rPr>
          <w:bCs/>
          <w:sz w:val="24"/>
          <w:szCs w:val="24"/>
          <w:lang w:val="fr-FR"/>
        </w:rPr>
        <w:t>doit résumer les commentaires formulés au cours de la réunion dans une note de service et réviser le plan de mise en œuvre en conséquence</w:t>
      </w:r>
      <w:r w:rsidRPr="005875C4">
        <w:rPr>
          <w:sz w:val="24"/>
          <w:szCs w:val="24"/>
          <w:lang w:val="fr-FR" w:eastAsia="zh-CN"/>
        </w:rPr>
        <w:t>.</w:t>
      </w:r>
    </w:p>
    <w:p w14:paraId="26472428" w14:textId="120CC906" w:rsidR="002B2399" w:rsidRPr="005875C4" w:rsidRDefault="002B2399" w:rsidP="002B2399">
      <w:pPr>
        <w:jc w:val="both"/>
        <w:rPr>
          <w:sz w:val="24"/>
          <w:szCs w:val="24"/>
          <w:lang w:val="fr-FR" w:eastAsia="zh-CN"/>
        </w:rPr>
      </w:pPr>
      <w:r w:rsidRPr="005875C4">
        <w:rPr>
          <w:b/>
          <w:sz w:val="24"/>
          <w:szCs w:val="24"/>
          <w:lang w:val="fr-FR" w:eastAsia="zh-CN"/>
        </w:rPr>
        <w:t xml:space="preserve">Phase </w:t>
      </w:r>
      <w:r w:rsidR="000D478F" w:rsidRPr="005875C4">
        <w:rPr>
          <w:b/>
          <w:sz w:val="24"/>
          <w:szCs w:val="24"/>
          <w:lang w:val="fr-FR" w:eastAsia="zh-CN"/>
        </w:rPr>
        <w:t>2</w:t>
      </w:r>
      <w:r w:rsidRPr="005875C4">
        <w:rPr>
          <w:b/>
          <w:sz w:val="24"/>
          <w:szCs w:val="24"/>
          <w:lang w:val="fr-FR" w:eastAsia="zh-CN"/>
        </w:rPr>
        <w:t xml:space="preserve"> – Installation des travaux </w:t>
      </w:r>
      <w:r w:rsidR="000D478F" w:rsidRPr="005875C4">
        <w:rPr>
          <w:b/>
          <w:sz w:val="24"/>
          <w:szCs w:val="24"/>
          <w:lang w:val="fr-FR" w:eastAsia="zh-CN"/>
        </w:rPr>
        <w:t>de</w:t>
      </w:r>
      <w:r w:rsidRPr="005875C4">
        <w:rPr>
          <w:b/>
          <w:sz w:val="24"/>
          <w:szCs w:val="24"/>
          <w:lang w:val="fr-FR" w:eastAsia="zh-CN"/>
        </w:rPr>
        <w:t xml:space="preserve"> sous-traitance </w:t>
      </w:r>
    </w:p>
    <w:p w14:paraId="1242E6FB" w14:textId="77777777" w:rsidR="002B2399" w:rsidRPr="003502ED" w:rsidRDefault="002B2399" w:rsidP="002B2399">
      <w:pPr>
        <w:spacing w:after="120"/>
        <w:jc w:val="both"/>
        <w:rPr>
          <w:color w:val="FF0000"/>
          <w:sz w:val="24"/>
          <w:szCs w:val="24"/>
          <w:lang w:eastAsia="zh-CN"/>
        </w:rPr>
      </w:pPr>
      <w:r w:rsidRPr="005875C4">
        <w:rPr>
          <w:sz w:val="24"/>
          <w:szCs w:val="24"/>
          <w:lang w:val="fr-FR" w:eastAsia="zh-CN"/>
        </w:rPr>
        <w:t xml:space="preserve">L'offrant doit sécuriser et isoler le lieu de travail pour la protection de son personnel et du grand public. L'offrant doit installer les composantes proposées associées à la réhabilitation du PNLP conformément au plan de mise en œuvre. </w:t>
      </w:r>
      <w:r w:rsidRPr="003502ED">
        <w:rPr>
          <w:sz w:val="24"/>
          <w:szCs w:val="24"/>
          <w:lang w:eastAsia="zh-CN"/>
        </w:rPr>
        <w:t xml:space="preserve">Les travaux </w:t>
      </w:r>
      <w:proofErr w:type="spellStart"/>
      <w:r w:rsidRPr="003502ED">
        <w:rPr>
          <w:sz w:val="24"/>
          <w:szCs w:val="24"/>
          <w:lang w:eastAsia="zh-CN"/>
        </w:rPr>
        <w:t>comprennent</w:t>
      </w:r>
      <w:proofErr w:type="spellEnd"/>
      <w:r w:rsidRPr="003502ED">
        <w:rPr>
          <w:sz w:val="24"/>
          <w:szCs w:val="24"/>
          <w:lang w:eastAsia="zh-CN"/>
        </w:rPr>
        <w:t xml:space="preserve">, sans </w:t>
      </w:r>
      <w:proofErr w:type="spellStart"/>
      <w:r w:rsidRPr="003502ED">
        <w:rPr>
          <w:sz w:val="24"/>
          <w:szCs w:val="24"/>
          <w:lang w:eastAsia="zh-CN"/>
        </w:rPr>
        <w:t>s'y</w:t>
      </w:r>
      <w:proofErr w:type="spellEnd"/>
      <w:r w:rsidRPr="003502ED">
        <w:rPr>
          <w:sz w:val="24"/>
          <w:szCs w:val="24"/>
          <w:lang w:eastAsia="zh-CN"/>
        </w:rPr>
        <w:t xml:space="preserve"> </w:t>
      </w:r>
      <w:proofErr w:type="gramStart"/>
      <w:r w:rsidRPr="003502ED">
        <w:rPr>
          <w:sz w:val="24"/>
          <w:szCs w:val="24"/>
          <w:lang w:eastAsia="zh-CN"/>
        </w:rPr>
        <w:t>limiter :</w:t>
      </w:r>
      <w:proofErr w:type="gramEnd"/>
    </w:p>
    <w:p w14:paraId="2BA3D37F" w14:textId="77777777" w:rsidR="002B2399" w:rsidRPr="003502ED" w:rsidRDefault="002B2399" w:rsidP="002B2399">
      <w:pPr>
        <w:pStyle w:val="ListParagraph"/>
        <w:numPr>
          <w:ilvl w:val="0"/>
          <w:numId w:val="38"/>
        </w:numPr>
        <w:spacing w:after="120"/>
        <w:jc w:val="both"/>
        <w:rPr>
          <w:rFonts w:ascii="Times" w:hAnsi="Times"/>
          <w:sz w:val="24"/>
          <w:szCs w:val="24"/>
          <w:lang w:eastAsia="zh-CN"/>
        </w:rPr>
      </w:pPr>
      <w:proofErr w:type="spellStart"/>
      <w:r w:rsidRPr="003502ED">
        <w:rPr>
          <w:rFonts w:ascii="Times" w:hAnsi="Times"/>
          <w:sz w:val="24"/>
          <w:szCs w:val="24"/>
          <w:lang w:eastAsia="zh-CN"/>
        </w:rPr>
        <w:t>Plomberie</w:t>
      </w:r>
      <w:proofErr w:type="spellEnd"/>
      <w:r w:rsidRPr="003502ED">
        <w:rPr>
          <w:rFonts w:ascii="Times" w:hAnsi="Times"/>
          <w:sz w:val="24"/>
          <w:szCs w:val="24"/>
          <w:lang w:eastAsia="zh-CN"/>
        </w:rPr>
        <w:t xml:space="preserve"> et </w:t>
      </w:r>
      <w:proofErr w:type="spellStart"/>
      <w:r w:rsidRPr="003502ED">
        <w:rPr>
          <w:rFonts w:ascii="Times" w:hAnsi="Times"/>
          <w:sz w:val="24"/>
          <w:szCs w:val="24"/>
          <w:lang w:eastAsia="zh-CN"/>
        </w:rPr>
        <w:t>étanchéité</w:t>
      </w:r>
      <w:proofErr w:type="spellEnd"/>
    </w:p>
    <w:p w14:paraId="46F57E56" w14:textId="77777777" w:rsidR="002B2399" w:rsidRDefault="002B2399" w:rsidP="002B2399">
      <w:pPr>
        <w:pStyle w:val="ListParagraph"/>
        <w:numPr>
          <w:ilvl w:val="1"/>
          <w:numId w:val="38"/>
        </w:numPr>
        <w:spacing w:after="120"/>
        <w:jc w:val="both"/>
        <w:rPr>
          <w:rFonts w:ascii="Times" w:hAnsi="Times"/>
          <w:sz w:val="24"/>
          <w:szCs w:val="24"/>
          <w:lang w:eastAsia="zh-CN"/>
        </w:rPr>
      </w:pPr>
      <w:r w:rsidRPr="005875C4">
        <w:rPr>
          <w:rFonts w:ascii="Times" w:hAnsi="Times"/>
          <w:sz w:val="24"/>
          <w:szCs w:val="24"/>
          <w:lang w:val="fr-FR" w:eastAsia="zh-CN"/>
        </w:rPr>
        <w:t xml:space="preserve">Retirez et remplacez le réseau d'alimentation en eau. La tuyauterie de remplacement doit être montée en surface. </w:t>
      </w:r>
      <w:r>
        <w:rPr>
          <w:rFonts w:ascii="Times" w:hAnsi="Times"/>
          <w:sz w:val="24"/>
          <w:szCs w:val="24"/>
          <w:lang w:eastAsia="zh-CN"/>
        </w:rPr>
        <w:t>Test de pression sous la supervision du GHSC-PSM.</w:t>
      </w:r>
    </w:p>
    <w:p w14:paraId="52FC82DB" w14:textId="77777777"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Remplacez toutes les tuyauteries et raccords de tuyauterie manquants et qui fuient pour l'évacuation des toilettes et des équipements sanitaires.</w:t>
      </w:r>
    </w:p>
    <w:p w14:paraId="3C34EEB0" w14:textId="77777777" w:rsidR="002B2399" w:rsidRPr="003502ED" w:rsidRDefault="002B2399" w:rsidP="002B2399">
      <w:pPr>
        <w:pStyle w:val="ListParagraph"/>
        <w:numPr>
          <w:ilvl w:val="1"/>
          <w:numId w:val="38"/>
        </w:numPr>
        <w:spacing w:after="120"/>
        <w:jc w:val="both"/>
        <w:rPr>
          <w:rFonts w:ascii="Times" w:hAnsi="Times"/>
          <w:sz w:val="24"/>
          <w:szCs w:val="24"/>
          <w:lang w:eastAsia="zh-CN"/>
        </w:rPr>
      </w:pPr>
      <w:r w:rsidRPr="005875C4">
        <w:rPr>
          <w:rFonts w:ascii="Times" w:hAnsi="Times"/>
          <w:sz w:val="24"/>
          <w:szCs w:val="24"/>
          <w:lang w:val="fr-FR" w:eastAsia="zh-CN"/>
        </w:rPr>
        <w:t xml:space="preserve">Retirez et remplacez toute la tuyauterie et les raccords d'évacuation des eaux de pluie, y compris les raccords d'entrée au niveau du toit. </w:t>
      </w:r>
      <w:r>
        <w:rPr>
          <w:rFonts w:ascii="Times" w:hAnsi="Times"/>
          <w:sz w:val="24"/>
          <w:szCs w:val="24"/>
          <w:lang w:eastAsia="zh-CN"/>
        </w:rPr>
        <w:t>Test de pression sous la supervision du GHSC-PSM.</w:t>
      </w:r>
    </w:p>
    <w:p w14:paraId="55B5BBB0" w14:textId="77777777"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Enlever et remplacer l'étanchéité et le carrelage des toilettes (y compris l'enlèvement des couches de matériaux existantes),</w:t>
      </w:r>
    </w:p>
    <w:p w14:paraId="37EE4267" w14:textId="0F88A960"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 xml:space="preserve">Enlever et remplacer l'étanchéité et le carrelage du toit plat accessible </w:t>
      </w:r>
      <w:r w:rsidR="000D478F" w:rsidRPr="005875C4">
        <w:rPr>
          <w:rFonts w:ascii="Times" w:hAnsi="Times"/>
          <w:sz w:val="24"/>
          <w:szCs w:val="24"/>
          <w:lang w:val="fr-FR" w:eastAsia="zh-CN"/>
        </w:rPr>
        <w:t xml:space="preserve">et en corrigeant la pente du </w:t>
      </w:r>
      <w:proofErr w:type="spellStart"/>
      <w:r w:rsidR="000D478F" w:rsidRPr="005875C4">
        <w:rPr>
          <w:rFonts w:ascii="Times" w:hAnsi="Times"/>
          <w:sz w:val="24"/>
          <w:szCs w:val="24"/>
          <w:lang w:val="fr-FR" w:eastAsia="zh-CN"/>
        </w:rPr>
        <w:t>toît</w:t>
      </w:r>
      <w:proofErr w:type="spellEnd"/>
      <w:r w:rsidRPr="005875C4">
        <w:rPr>
          <w:rFonts w:ascii="Times" w:hAnsi="Times"/>
          <w:sz w:val="24"/>
          <w:szCs w:val="24"/>
          <w:lang w:val="fr-FR" w:eastAsia="zh-CN"/>
        </w:rPr>
        <w:t xml:space="preserve"> (y compris l'enlèvement des couches de matériaux existantes</w:t>
      </w:r>
      <w:proofErr w:type="gramStart"/>
      <w:r w:rsidRPr="005875C4">
        <w:rPr>
          <w:rFonts w:ascii="Times" w:hAnsi="Times"/>
          <w:sz w:val="24"/>
          <w:szCs w:val="24"/>
          <w:lang w:val="fr-FR" w:eastAsia="zh-CN"/>
        </w:rPr>
        <w:t>),.</w:t>
      </w:r>
      <w:proofErr w:type="gramEnd"/>
    </w:p>
    <w:p w14:paraId="4A763FBC" w14:textId="2185D782"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 xml:space="preserve">Enlever et remplacer l'étanchéité du toit du </w:t>
      </w:r>
      <w:r w:rsidR="00254EB1" w:rsidRPr="005875C4">
        <w:rPr>
          <w:rFonts w:ascii="Times" w:hAnsi="Times"/>
          <w:sz w:val="24"/>
          <w:szCs w:val="24"/>
          <w:lang w:val="fr-FR" w:eastAsia="zh-CN"/>
        </w:rPr>
        <w:t>bâtiment et</w:t>
      </w:r>
      <w:r w:rsidR="000D478F" w:rsidRPr="005875C4">
        <w:rPr>
          <w:rFonts w:ascii="Times" w:hAnsi="Times"/>
          <w:sz w:val="24"/>
          <w:szCs w:val="24"/>
          <w:lang w:val="fr-FR" w:eastAsia="zh-CN"/>
        </w:rPr>
        <w:t xml:space="preserve"> en corrigeant la pente du </w:t>
      </w:r>
      <w:proofErr w:type="spellStart"/>
      <w:r w:rsidR="000D478F" w:rsidRPr="005875C4">
        <w:rPr>
          <w:rFonts w:ascii="Times" w:hAnsi="Times"/>
          <w:sz w:val="24"/>
          <w:szCs w:val="24"/>
          <w:lang w:val="fr-FR" w:eastAsia="zh-CN"/>
        </w:rPr>
        <w:t>toît</w:t>
      </w:r>
      <w:proofErr w:type="spellEnd"/>
      <w:r w:rsidRPr="005875C4">
        <w:rPr>
          <w:rFonts w:ascii="Times" w:hAnsi="Times"/>
          <w:sz w:val="24"/>
          <w:szCs w:val="24"/>
          <w:lang w:val="fr-FR" w:eastAsia="zh-CN"/>
        </w:rPr>
        <w:t xml:space="preserve"> (y compris l'enlèvement des couches de matériaux existantes),</w:t>
      </w:r>
    </w:p>
    <w:p w14:paraId="3577F2BA" w14:textId="77777777" w:rsidR="002B2399" w:rsidRPr="003502ED" w:rsidRDefault="002B2399" w:rsidP="002B2399">
      <w:pPr>
        <w:pStyle w:val="ListParagraph"/>
        <w:numPr>
          <w:ilvl w:val="0"/>
          <w:numId w:val="38"/>
        </w:numPr>
        <w:spacing w:after="120"/>
        <w:jc w:val="both"/>
        <w:rPr>
          <w:rFonts w:ascii="Times" w:hAnsi="Times"/>
          <w:sz w:val="24"/>
          <w:szCs w:val="24"/>
          <w:lang w:eastAsia="zh-CN"/>
        </w:rPr>
      </w:pPr>
      <w:r w:rsidRPr="003502ED">
        <w:rPr>
          <w:rFonts w:ascii="Times" w:hAnsi="Times"/>
          <w:sz w:val="24"/>
          <w:szCs w:val="24"/>
          <w:lang w:eastAsia="zh-CN"/>
        </w:rPr>
        <w:t xml:space="preserve">Système de </w:t>
      </w:r>
      <w:proofErr w:type="spellStart"/>
      <w:r w:rsidRPr="003502ED">
        <w:rPr>
          <w:rFonts w:ascii="Times" w:hAnsi="Times"/>
          <w:sz w:val="24"/>
          <w:szCs w:val="24"/>
          <w:lang w:eastAsia="zh-CN"/>
        </w:rPr>
        <w:t>climatisation</w:t>
      </w:r>
      <w:proofErr w:type="spellEnd"/>
    </w:p>
    <w:p w14:paraId="55A7A4D5" w14:textId="77777777"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L'entretien de l'ensemble du système de climatisation, incluant le remplacement de certains climatiseurs et la réparation de certaines installations de tuyauterie pour corriger les fuites d'eau.</w:t>
      </w:r>
    </w:p>
    <w:p w14:paraId="1B6B625D" w14:textId="77777777" w:rsidR="002B2399" w:rsidRPr="003502ED" w:rsidRDefault="002B2399" w:rsidP="002B2399">
      <w:pPr>
        <w:pStyle w:val="ListParagraph"/>
        <w:numPr>
          <w:ilvl w:val="0"/>
          <w:numId w:val="38"/>
        </w:numPr>
        <w:spacing w:after="120"/>
        <w:jc w:val="both"/>
        <w:rPr>
          <w:rFonts w:ascii="Times" w:hAnsi="Times"/>
          <w:sz w:val="24"/>
          <w:szCs w:val="24"/>
          <w:lang w:eastAsia="zh-CN"/>
        </w:rPr>
      </w:pPr>
      <w:r w:rsidRPr="003502ED">
        <w:rPr>
          <w:rFonts w:ascii="Times" w:hAnsi="Times"/>
          <w:sz w:val="24"/>
          <w:szCs w:val="24"/>
          <w:lang w:eastAsia="zh-CN"/>
        </w:rPr>
        <w:t xml:space="preserve">Portes et </w:t>
      </w:r>
      <w:proofErr w:type="spellStart"/>
      <w:r w:rsidRPr="003502ED">
        <w:rPr>
          <w:rFonts w:ascii="Times" w:hAnsi="Times"/>
          <w:sz w:val="24"/>
          <w:szCs w:val="24"/>
          <w:lang w:eastAsia="zh-CN"/>
        </w:rPr>
        <w:t>fenêtres</w:t>
      </w:r>
      <w:proofErr w:type="spellEnd"/>
    </w:p>
    <w:p w14:paraId="01A93B3E" w14:textId="77777777"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Réparation de poignées de fenêtres en aluminium, remplacement de vitres cassées, réparation de l'étanchéité de toutes les installations en aluminium, changement de portes de bureaux en portes en bois composite.</w:t>
      </w:r>
    </w:p>
    <w:p w14:paraId="54526881" w14:textId="77777777" w:rsidR="002B2399" w:rsidRPr="005875C4" w:rsidRDefault="002B2399" w:rsidP="002B2399">
      <w:pPr>
        <w:pStyle w:val="ListParagraph"/>
        <w:numPr>
          <w:ilvl w:val="0"/>
          <w:numId w:val="38"/>
        </w:numPr>
        <w:spacing w:after="120"/>
        <w:jc w:val="both"/>
        <w:rPr>
          <w:rFonts w:ascii="Times" w:hAnsi="Times"/>
          <w:sz w:val="24"/>
          <w:szCs w:val="24"/>
          <w:lang w:val="fr-FR" w:eastAsia="zh-CN"/>
        </w:rPr>
      </w:pPr>
      <w:r w:rsidRPr="005875C4">
        <w:rPr>
          <w:rFonts w:ascii="Times" w:hAnsi="Times"/>
          <w:sz w:val="24"/>
          <w:szCs w:val="24"/>
          <w:lang w:val="fr-FR" w:eastAsia="zh-CN"/>
        </w:rPr>
        <w:t>Equipement électrique : Remplacement des éléments suivants :</w:t>
      </w:r>
    </w:p>
    <w:p w14:paraId="787FF26E" w14:textId="25E84D26" w:rsidR="002B2399" w:rsidRPr="003502ED" w:rsidRDefault="002B2399" w:rsidP="002B2399">
      <w:pPr>
        <w:pStyle w:val="ListParagraph"/>
        <w:numPr>
          <w:ilvl w:val="1"/>
          <w:numId w:val="38"/>
        </w:numPr>
        <w:spacing w:after="120"/>
        <w:jc w:val="both"/>
        <w:rPr>
          <w:rFonts w:ascii="Times" w:hAnsi="Times"/>
          <w:sz w:val="24"/>
          <w:szCs w:val="24"/>
          <w:lang w:eastAsia="zh-CN"/>
        </w:rPr>
      </w:pPr>
      <w:r w:rsidRPr="003502ED">
        <w:rPr>
          <w:rFonts w:ascii="Times" w:hAnsi="Times"/>
          <w:sz w:val="24"/>
          <w:szCs w:val="24"/>
          <w:lang w:eastAsia="zh-CN"/>
        </w:rPr>
        <w:t xml:space="preserve">Un </w:t>
      </w:r>
      <w:proofErr w:type="spellStart"/>
      <w:r w:rsidR="000D478F">
        <w:rPr>
          <w:rFonts w:ascii="Times" w:hAnsi="Times"/>
          <w:sz w:val="24"/>
          <w:szCs w:val="24"/>
          <w:lang w:eastAsia="zh-CN"/>
        </w:rPr>
        <w:t>ventilateur</w:t>
      </w:r>
      <w:proofErr w:type="spellEnd"/>
    </w:p>
    <w:p w14:paraId="5F845BE5" w14:textId="77777777"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Lampes à grille encastrée 60/60 avec interrupteurs</w:t>
      </w:r>
    </w:p>
    <w:p w14:paraId="73C65CA5" w14:textId="77777777" w:rsidR="002B2399" w:rsidRPr="003502ED" w:rsidRDefault="002B2399" w:rsidP="002B2399">
      <w:pPr>
        <w:pStyle w:val="ListParagraph"/>
        <w:numPr>
          <w:ilvl w:val="1"/>
          <w:numId w:val="38"/>
        </w:numPr>
        <w:spacing w:after="120"/>
        <w:jc w:val="both"/>
        <w:rPr>
          <w:rFonts w:ascii="Times" w:hAnsi="Times"/>
          <w:sz w:val="24"/>
          <w:szCs w:val="24"/>
          <w:lang w:eastAsia="zh-CN"/>
        </w:rPr>
      </w:pPr>
      <w:proofErr w:type="spellStart"/>
      <w:r w:rsidRPr="003502ED">
        <w:rPr>
          <w:rFonts w:ascii="Times" w:hAnsi="Times"/>
          <w:sz w:val="24"/>
          <w:szCs w:val="24"/>
          <w:lang w:eastAsia="zh-CN"/>
        </w:rPr>
        <w:t>Lampes</w:t>
      </w:r>
      <w:proofErr w:type="spellEnd"/>
      <w:r w:rsidRPr="003502ED">
        <w:rPr>
          <w:rFonts w:ascii="Times" w:hAnsi="Times"/>
          <w:sz w:val="24"/>
          <w:szCs w:val="24"/>
          <w:lang w:eastAsia="zh-CN"/>
        </w:rPr>
        <w:t xml:space="preserve"> </w:t>
      </w:r>
      <w:proofErr w:type="spellStart"/>
      <w:r w:rsidRPr="003502ED">
        <w:rPr>
          <w:rFonts w:ascii="Times" w:hAnsi="Times"/>
          <w:sz w:val="24"/>
          <w:szCs w:val="24"/>
          <w:lang w:eastAsia="zh-CN"/>
        </w:rPr>
        <w:t>étanches</w:t>
      </w:r>
      <w:proofErr w:type="spellEnd"/>
      <w:r w:rsidRPr="003502ED">
        <w:rPr>
          <w:rFonts w:ascii="Times" w:hAnsi="Times"/>
          <w:sz w:val="24"/>
          <w:szCs w:val="24"/>
          <w:lang w:eastAsia="zh-CN"/>
        </w:rPr>
        <w:t xml:space="preserve"> avec </w:t>
      </w:r>
      <w:proofErr w:type="spellStart"/>
      <w:r w:rsidRPr="003502ED">
        <w:rPr>
          <w:rFonts w:ascii="Times" w:hAnsi="Times"/>
          <w:sz w:val="24"/>
          <w:szCs w:val="24"/>
          <w:lang w:eastAsia="zh-CN"/>
        </w:rPr>
        <w:t>interrupteurs</w:t>
      </w:r>
      <w:proofErr w:type="spellEnd"/>
    </w:p>
    <w:p w14:paraId="1BDD1AD5" w14:textId="77777777" w:rsidR="002B2399" w:rsidRPr="003502ED" w:rsidRDefault="002B2399" w:rsidP="002B2399">
      <w:pPr>
        <w:pStyle w:val="ListParagraph"/>
        <w:numPr>
          <w:ilvl w:val="0"/>
          <w:numId w:val="38"/>
        </w:numPr>
        <w:spacing w:after="120"/>
        <w:jc w:val="both"/>
        <w:rPr>
          <w:rFonts w:ascii="Times" w:hAnsi="Times"/>
          <w:sz w:val="24"/>
          <w:szCs w:val="24"/>
          <w:lang w:eastAsia="zh-CN"/>
        </w:rPr>
      </w:pPr>
      <w:r w:rsidRPr="003502ED">
        <w:rPr>
          <w:rFonts w:ascii="Times" w:hAnsi="Times"/>
          <w:sz w:val="24"/>
          <w:szCs w:val="24"/>
          <w:lang w:eastAsia="zh-CN"/>
        </w:rPr>
        <w:t>Peinture</w:t>
      </w:r>
    </w:p>
    <w:p w14:paraId="0C5B1EA5" w14:textId="638BBB9E"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 xml:space="preserve">Réparation des couches </w:t>
      </w:r>
      <w:r w:rsidR="000D478F" w:rsidRPr="005875C4">
        <w:rPr>
          <w:rFonts w:ascii="Times" w:hAnsi="Times"/>
          <w:sz w:val="24"/>
          <w:szCs w:val="24"/>
          <w:lang w:val="fr-FR" w:eastAsia="zh-CN"/>
        </w:rPr>
        <w:t>d’enduit</w:t>
      </w:r>
      <w:r w:rsidRPr="005875C4">
        <w:rPr>
          <w:rFonts w:ascii="Times" w:hAnsi="Times"/>
          <w:sz w:val="24"/>
          <w:szCs w:val="24"/>
          <w:lang w:val="fr-FR" w:eastAsia="zh-CN"/>
        </w:rPr>
        <w:t xml:space="preserve"> et de peinture intérieures et extérieures du bâtiment.</w:t>
      </w:r>
    </w:p>
    <w:p w14:paraId="1EB35B70" w14:textId="77777777" w:rsidR="002B2399" w:rsidRPr="003502ED" w:rsidRDefault="002B2399" w:rsidP="002B2399">
      <w:pPr>
        <w:pStyle w:val="ListParagraph"/>
        <w:numPr>
          <w:ilvl w:val="0"/>
          <w:numId w:val="38"/>
        </w:numPr>
        <w:spacing w:after="120"/>
        <w:jc w:val="both"/>
        <w:rPr>
          <w:rFonts w:ascii="Times" w:hAnsi="Times"/>
          <w:sz w:val="24"/>
          <w:szCs w:val="24"/>
          <w:lang w:eastAsia="zh-CN"/>
        </w:rPr>
      </w:pPr>
      <w:r w:rsidRPr="003502ED">
        <w:rPr>
          <w:rFonts w:ascii="Times" w:hAnsi="Times"/>
          <w:sz w:val="24"/>
          <w:szCs w:val="24"/>
          <w:lang w:eastAsia="zh-CN"/>
        </w:rPr>
        <w:lastRenderedPageBreak/>
        <w:t xml:space="preserve">Nouveaux </w:t>
      </w:r>
      <w:proofErr w:type="spellStart"/>
      <w:r w:rsidRPr="003502ED">
        <w:rPr>
          <w:rFonts w:ascii="Times" w:hAnsi="Times"/>
          <w:sz w:val="24"/>
          <w:szCs w:val="24"/>
          <w:lang w:eastAsia="zh-CN"/>
        </w:rPr>
        <w:t>éléments</w:t>
      </w:r>
      <w:proofErr w:type="spellEnd"/>
    </w:p>
    <w:p w14:paraId="61C793B4" w14:textId="77777777" w:rsidR="002B2399" w:rsidRPr="005875C4" w:rsidRDefault="002B2399" w:rsidP="002B2399">
      <w:pPr>
        <w:pStyle w:val="ListParagraph"/>
        <w:numPr>
          <w:ilvl w:val="1"/>
          <w:numId w:val="38"/>
        </w:numPr>
        <w:spacing w:after="120"/>
        <w:jc w:val="both"/>
        <w:rPr>
          <w:rFonts w:ascii="Times" w:hAnsi="Times"/>
          <w:sz w:val="24"/>
          <w:szCs w:val="24"/>
          <w:lang w:val="fr-FR" w:eastAsia="zh-CN"/>
        </w:rPr>
      </w:pPr>
      <w:r w:rsidRPr="005875C4">
        <w:rPr>
          <w:rFonts w:ascii="Times" w:hAnsi="Times"/>
          <w:sz w:val="24"/>
          <w:szCs w:val="24"/>
          <w:lang w:val="fr-FR" w:eastAsia="zh-CN"/>
        </w:rPr>
        <w:t>Installation de lampadaires solaires autour et à l'intérieur du site.</w:t>
      </w:r>
    </w:p>
    <w:p w14:paraId="5E5F01A2" w14:textId="77777777" w:rsidR="002B2399" w:rsidRPr="005875C4" w:rsidRDefault="002B2399" w:rsidP="000D4FC4">
      <w:pPr>
        <w:jc w:val="both"/>
        <w:rPr>
          <w:b/>
          <w:sz w:val="24"/>
          <w:szCs w:val="24"/>
          <w:lang w:val="fr-FR" w:eastAsia="zh-CN"/>
        </w:rPr>
      </w:pPr>
    </w:p>
    <w:p w14:paraId="798FD4BD" w14:textId="77777777" w:rsidR="002B2399" w:rsidRPr="005875C4" w:rsidRDefault="002B2399" w:rsidP="000D4FC4">
      <w:pPr>
        <w:jc w:val="both"/>
        <w:rPr>
          <w:b/>
          <w:sz w:val="24"/>
          <w:szCs w:val="24"/>
          <w:lang w:val="fr-FR" w:eastAsia="zh-CN"/>
        </w:rPr>
      </w:pPr>
    </w:p>
    <w:p w14:paraId="7305BE98" w14:textId="77777777" w:rsidR="002B2399" w:rsidRPr="005875C4" w:rsidRDefault="002B2399" w:rsidP="002B2399">
      <w:pPr>
        <w:spacing w:after="120"/>
        <w:jc w:val="both"/>
        <w:rPr>
          <w:rFonts w:ascii="Times" w:hAnsi="Times"/>
          <w:sz w:val="24"/>
          <w:szCs w:val="24"/>
          <w:lang w:val="fr-FR" w:eastAsia="zh-CN"/>
        </w:rPr>
      </w:pPr>
    </w:p>
    <w:tbl>
      <w:tblPr>
        <w:tblStyle w:val="TableGrid"/>
        <w:tblW w:w="0" w:type="auto"/>
        <w:tblLook w:val="04A0" w:firstRow="1" w:lastRow="0" w:firstColumn="1" w:lastColumn="0" w:noHBand="0" w:noVBand="1"/>
      </w:tblPr>
      <w:tblGrid>
        <w:gridCol w:w="988"/>
        <w:gridCol w:w="5245"/>
        <w:gridCol w:w="3117"/>
      </w:tblGrid>
      <w:tr w:rsidR="002B2399" w14:paraId="04491F3D" w14:textId="77777777" w:rsidTr="00CB4038">
        <w:tc>
          <w:tcPr>
            <w:tcW w:w="988" w:type="dxa"/>
          </w:tcPr>
          <w:p w14:paraId="3E6DBE23" w14:textId="77777777" w:rsidR="002B2399" w:rsidRDefault="002B2399" w:rsidP="00CB4038">
            <w:pPr>
              <w:spacing w:after="120"/>
              <w:rPr>
                <w:rFonts w:ascii="Times" w:hAnsi="Times"/>
                <w:sz w:val="24"/>
                <w:szCs w:val="24"/>
                <w:lang w:eastAsia="zh-CN"/>
              </w:rPr>
            </w:pPr>
            <w:bookmarkStart w:id="2" w:name="_Hlk168404294"/>
            <w:r>
              <w:rPr>
                <w:rFonts w:ascii="Times" w:hAnsi="Times"/>
                <w:sz w:val="24"/>
                <w:szCs w:val="24"/>
                <w:lang w:eastAsia="zh-CN"/>
              </w:rPr>
              <w:t>Poste</w:t>
            </w:r>
          </w:p>
        </w:tc>
        <w:tc>
          <w:tcPr>
            <w:tcW w:w="5245" w:type="dxa"/>
          </w:tcPr>
          <w:p w14:paraId="1324145E"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Description</w:t>
            </w:r>
          </w:p>
        </w:tc>
        <w:tc>
          <w:tcPr>
            <w:tcW w:w="3117" w:type="dxa"/>
          </w:tcPr>
          <w:p w14:paraId="6A2E10D8" w14:textId="77777777" w:rsidR="002B2399" w:rsidRDefault="002B2399" w:rsidP="00CB4038">
            <w:pPr>
              <w:spacing w:after="120"/>
              <w:jc w:val="center"/>
              <w:rPr>
                <w:rFonts w:ascii="Times" w:hAnsi="Times"/>
                <w:sz w:val="24"/>
                <w:szCs w:val="24"/>
                <w:lang w:eastAsia="zh-CN"/>
              </w:rPr>
            </w:pPr>
            <w:proofErr w:type="spellStart"/>
            <w:r>
              <w:rPr>
                <w:rFonts w:ascii="Times" w:hAnsi="Times"/>
                <w:sz w:val="24"/>
                <w:szCs w:val="24"/>
                <w:lang w:eastAsia="zh-CN"/>
              </w:rPr>
              <w:t>Quantité</w:t>
            </w:r>
            <w:proofErr w:type="spellEnd"/>
          </w:p>
        </w:tc>
      </w:tr>
      <w:tr w:rsidR="002B2399" w14:paraId="07ED4F1C" w14:textId="77777777" w:rsidTr="00CB4038">
        <w:tc>
          <w:tcPr>
            <w:tcW w:w="988" w:type="dxa"/>
          </w:tcPr>
          <w:p w14:paraId="044028CD"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2C69F872" w14:textId="00FC12B3"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Enlever et remplacer le réseau d'approvisionnement en eau, y compris l</w:t>
            </w:r>
            <w:r w:rsidR="00BC4D1F" w:rsidRPr="005875C4">
              <w:rPr>
                <w:rFonts w:ascii="Times" w:hAnsi="Times"/>
                <w:sz w:val="24"/>
                <w:szCs w:val="24"/>
                <w:lang w:val="fr-FR" w:eastAsia="zh-CN"/>
              </w:rPr>
              <w:t xml:space="preserve">e remplissage des trous dans les </w:t>
            </w:r>
            <w:proofErr w:type="spellStart"/>
            <w:r w:rsidR="00BC4D1F" w:rsidRPr="005875C4">
              <w:rPr>
                <w:rFonts w:ascii="Times" w:hAnsi="Times"/>
                <w:sz w:val="24"/>
                <w:szCs w:val="24"/>
                <w:lang w:val="fr-FR" w:eastAsia="zh-CN"/>
              </w:rPr>
              <w:t>mûrs</w:t>
            </w:r>
            <w:proofErr w:type="spellEnd"/>
            <w:r w:rsidR="00BC4D1F" w:rsidRPr="005875C4">
              <w:rPr>
                <w:rFonts w:ascii="Times" w:hAnsi="Times"/>
                <w:sz w:val="24"/>
                <w:szCs w:val="24"/>
                <w:lang w:val="fr-FR" w:eastAsia="zh-CN"/>
              </w:rPr>
              <w:t xml:space="preserve"> et dalles avec </w:t>
            </w:r>
            <w:r w:rsidRPr="005875C4">
              <w:rPr>
                <w:rFonts w:ascii="Times" w:hAnsi="Times"/>
                <w:sz w:val="24"/>
                <w:szCs w:val="24"/>
                <w:lang w:val="fr-FR" w:eastAsia="zh-CN"/>
              </w:rPr>
              <w:t xml:space="preserve">du mortier. La tuyauterie de remplacement doit être montée en surface. Test de pression sous la supervision du GHSC-PSM. </w:t>
            </w:r>
          </w:p>
        </w:tc>
        <w:tc>
          <w:tcPr>
            <w:tcW w:w="3117" w:type="dxa"/>
          </w:tcPr>
          <w:p w14:paraId="786CFB30"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Somme </w:t>
            </w:r>
            <w:proofErr w:type="spellStart"/>
            <w:r>
              <w:rPr>
                <w:rFonts w:ascii="Times" w:hAnsi="Times"/>
                <w:sz w:val="24"/>
                <w:szCs w:val="24"/>
                <w:lang w:eastAsia="zh-CN"/>
              </w:rPr>
              <w:t>forfaitaire</w:t>
            </w:r>
            <w:proofErr w:type="spellEnd"/>
          </w:p>
        </w:tc>
      </w:tr>
      <w:tr w:rsidR="002B2399" w14:paraId="55C9A472" w14:textId="77777777" w:rsidTr="00CB4038">
        <w:tc>
          <w:tcPr>
            <w:tcW w:w="988" w:type="dxa"/>
          </w:tcPr>
          <w:p w14:paraId="3600A397" w14:textId="77777777" w:rsidR="002B2399" w:rsidRPr="00415F3C" w:rsidRDefault="002B2399" w:rsidP="00CB4038">
            <w:pPr>
              <w:pStyle w:val="ListParagraph"/>
              <w:spacing w:after="120"/>
              <w:ind w:left="360"/>
              <w:rPr>
                <w:rFonts w:ascii="Times" w:hAnsi="Times"/>
                <w:sz w:val="24"/>
                <w:szCs w:val="24"/>
                <w:lang w:eastAsia="zh-CN"/>
              </w:rPr>
            </w:pPr>
            <w:r>
              <w:rPr>
                <w:rFonts w:ascii="Times" w:hAnsi="Times"/>
                <w:sz w:val="24"/>
                <w:szCs w:val="24"/>
                <w:lang w:eastAsia="zh-CN"/>
              </w:rPr>
              <w:t>1.a.</w:t>
            </w:r>
          </w:p>
        </w:tc>
        <w:tc>
          <w:tcPr>
            <w:tcW w:w="5245" w:type="dxa"/>
          </w:tcPr>
          <w:p w14:paraId="51909718" w14:textId="44F639E8"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Remplacez toutes les tuyauteries et raccords de tuyauterie manquants et qui fuient pour l'évacuation des toilettes et des équipements sanitaires</w:t>
            </w:r>
            <w:r w:rsidR="00BC4D1F" w:rsidRPr="005875C4">
              <w:rPr>
                <w:rFonts w:ascii="Times" w:hAnsi="Times"/>
                <w:sz w:val="24"/>
                <w:szCs w:val="24"/>
                <w:lang w:val="fr-FR" w:eastAsia="zh-CN"/>
              </w:rPr>
              <w:t xml:space="preserve"> y compris le remplissage des trous dans les </w:t>
            </w:r>
            <w:proofErr w:type="spellStart"/>
            <w:r w:rsidR="00BC4D1F" w:rsidRPr="005875C4">
              <w:rPr>
                <w:rFonts w:ascii="Times" w:hAnsi="Times"/>
                <w:sz w:val="24"/>
                <w:szCs w:val="24"/>
                <w:lang w:val="fr-FR" w:eastAsia="zh-CN"/>
              </w:rPr>
              <w:t>mûrs</w:t>
            </w:r>
            <w:proofErr w:type="spellEnd"/>
            <w:r w:rsidR="00BC4D1F" w:rsidRPr="005875C4">
              <w:rPr>
                <w:rFonts w:ascii="Times" w:hAnsi="Times"/>
                <w:sz w:val="24"/>
                <w:szCs w:val="24"/>
                <w:lang w:val="fr-FR" w:eastAsia="zh-CN"/>
              </w:rPr>
              <w:t xml:space="preserve"> et dalles avec du mortier</w:t>
            </w:r>
            <w:r w:rsidRPr="005875C4">
              <w:rPr>
                <w:rFonts w:ascii="Times" w:hAnsi="Times"/>
                <w:sz w:val="24"/>
                <w:szCs w:val="24"/>
                <w:lang w:val="fr-FR" w:eastAsia="zh-CN"/>
              </w:rPr>
              <w:t>. La portée doit être finalisée lors de la visite obligatoire des lieux.</w:t>
            </w:r>
          </w:p>
        </w:tc>
        <w:tc>
          <w:tcPr>
            <w:tcW w:w="3117" w:type="dxa"/>
          </w:tcPr>
          <w:p w14:paraId="3301593F"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Somme </w:t>
            </w:r>
            <w:proofErr w:type="spellStart"/>
            <w:r>
              <w:rPr>
                <w:rFonts w:ascii="Times" w:hAnsi="Times"/>
                <w:sz w:val="24"/>
                <w:szCs w:val="24"/>
                <w:lang w:eastAsia="zh-CN"/>
              </w:rPr>
              <w:t>forfaitaire</w:t>
            </w:r>
            <w:proofErr w:type="spellEnd"/>
          </w:p>
        </w:tc>
      </w:tr>
      <w:tr w:rsidR="002B2399" w14:paraId="2F088BDF" w14:textId="77777777" w:rsidTr="00CB4038">
        <w:tc>
          <w:tcPr>
            <w:tcW w:w="988" w:type="dxa"/>
          </w:tcPr>
          <w:p w14:paraId="33B68C18"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7D295705"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Enlever et remplacer l'étanchéité et le carrelage des toilettes,</w:t>
            </w:r>
          </w:p>
        </w:tc>
        <w:tc>
          <w:tcPr>
            <w:tcW w:w="3117" w:type="dxa"/>
          </w:tcPr>
          <w:p w14:paraId="35FC6702"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140 </w:t>
            </w:r>
            <w:proofErr w:type="spellStart"/>
            <w:r>
              <w:rPr>
                <w:rFonts w:ascii="Times" w:hAnsi="Times"/>
                <w:sz w:val="24"/>
                <w:szCs w:val="24"/>
                <w:lang w:eastAsia="zh-CN"/>
              </w:rPr>
              <w:t>mètres</w:t>
            </w:r>
            <w:proofErr w:type="spellEnd"/>
            <w:r>
              <w:rPr>
                <w:rFonts w:ascii="Times" w:hAnsi="Times"/>
                <w:sz w:val="24"/>
                <w:szCs w:val="24"/>
                <w:lang w:eastAsia="zh-CN"/>
              </w:rPr>
              <w:t xml:space="preserve"> </w:t>
            </w:r>
            <w:proofErr w:type="spellStart"/>
            <w:r>
              <w:rPr>
                <w:rFonts w:ascii="Times" w:hAnsi="Times"/>
                <w:sz w:val="24"/>
                <w:szCs w:val="24"/>
                <w:lang w:eastAsia="zh-CN"/>
              </w:rPr>
              <w:t>carrés</w:t>
            </w:r>
            <w:proofErr w:type="spellEnd"/>
          </w:p>
        </w:tc>
      </w:tr>
      <w:tr w:rsidR="002B2399" w14:paraId="64A9C13E" w14:textId="77777777" w:rsidTr="00CB4038">
        <w:tc>
          <w:tcPr>
            <w:tcW w:w="988" w:type="dxa"/>
          </w:tcPr>
          <w:p w14:paraId="75EAC32C"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4A4E7508" w14:textId="5A2869ED"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Retirez et remplacez l'étanchéité et le carrelage du toit de la terrasse accessible </w:t>
            </w:r>
            <w:r w:rsidR="00BC4D1F" w:rsidRPr="005875C4">
              <w:rPr>
                <w:rFonts w:ascii="Times" w:hAnsi="Times"/>
                <w:sz w:val="24"/>
                <w:szCs w:val="24"/>
                <w:lang w:val="fr-FR" w:eastAsia="zh-CN"/>
              </w:rPr>
              <w:t xml:space="preserve">en corrigeant la pente avant la pose de la couche </w:t>
            </w:r>
            <w:proofErr w:type="gramStart"/>
            <w:r w:rsidR="00BC4D1F" w:rsidRPr="005875C4">
              <w:rPr>
                <w:rFonts w:ascii="Times" w:hAnsi="Times"/>
                <w:sz w:val="24"/>
                <w:szCs w:val="24"/>
                <w:lang w:val="fr-FR" w:eastAsia="zh-CN"/>
              </w:rPr>
              <w:t>d’étanchéité  (</w:t>
            </w:r>
            <w:proofErr w:type="gramEnd"/>
            <w:r w:rsidR="00BC4D1F" w:rsidRPr="005875C4">
              <w:rPr>
                <w:rFonts w:ascii="Times" w:hAnsi="Times"/>
                <w:sz w:val="24"/>
                <w:szCs w:val="24"/>
                <w:lang w:val="fr-FR" w:eastAsia="zh-CN"/>
              </w:rPr>
              <w:t>y compris l'enlèvement des couches de matériaux existantes</w:t>
            </w:r>
            <w:r w:rsidRPr="005875C4">
              <w:rPr>
                <w:rFonts w:ascii="Times" w:hAnsi="Times"/>
                <w:sz w:val="24"/>
                <w:szCs w:val="24"/>
                <w:lang w:val="fr-FR" w:eastAsia="zh-CN"/>
              </w:rPr>
              <w:t>.</w:t>
            </w:r>
          </w:p>
        </w:tc>
        <w:tc>
          <w:tcPr>
            <w:tcW w:w="3117" w:type="dxa"/>
          </w:tcPr>
          <w:p w14:paraId="3EEC8C19" w14:textId="77777777" w:rsidR="002B2399" w:rsidRPr="005875C4" w:rsidRDefault="002B2399" w:rsidP="00CB4038">
            <w:pPr>
              <w:spacing w:after="120"/>
              <w:jc w:val="center"/>
              <w:rPr>
                <w:rFonts w:ascii="Times" w:hAnsi="Times"/>
                <w:sz w:val="24"/>
                <w:szCs w:val="24"/>
                <w:lang w:val="fr-FR" w:eastAsia="zh-CN"/>
              </w:rPr>
            </w:pPr>
          </w:p>
          <w:p w14:paraId="13C76CE8"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91 </w:t>
            </w:r>
            <w:proofErr w:type="spellStart"/>
            <w:r>
              <w:rPr>
                <w:rFonts w:ascii="Times" w:hAnsi="Times"/>
                <w:sz w:val="24"/>
                <w:szCs w:val="24"/>
                <w:lang w:eastAsia="zh-CN"/>
              </w:rPr>
              <w:t>mètres</w:t>
            </w:r>
            <w:proofErr w:type="spellEnd"/>
            <w:r>
              <w:rPr>
                <w:rFonts w:ascii="Times" w:hAnsi="Times"/>
                <w:sz w:val="24"/>
                <w:szCs w:val="24"/>
                <w:lang w:eastAsia="zh-CN"/>
              </w:rPr>
              <w:t xml:space="preserve"> </w:t>
            </w:r>
            <w:proofErr w:type="spellStart"/>
            <w:r>
              <w:rPr>
                <w:rFonts w:ascii="Times" w:hAnsi="Times"/>
                <w:sz w:val="24"/>
                <w:szCs w:val="24"/>
                <w:lang w:eastAsia="zh-CN"/>
              </w:rPr>
              <w:t>carrés</w:t>
            </w:r>
            <w:proofErr w:type="spellEnd"/>
          </w:p>
        </w:tc>
      </w:tr>
      <w:tr w:rsidR="002B2399" w14:paraId="063CE2D8" w14:textId="77777777" w:rsidTr="00CB4038">
        <w:tc>
          <w:tcPr>
            <w:tcW w:w="988" w:type="dxa"/>
          </w:tcPr>
          <w:p w14:paraId="5F6753DE"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1A095E84" w14:textId="1F180B23"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Enlever et remplacer </w:t>
            </w:r>
            <w:proofErr w:type="gramStart"/>
            <w:r w:rsidR="00BC4D1F" w:rsidRPr="005875C4">
              <w:rPr>
                <w:rFonts w:ascii="Times" w:hAnsi="Times"/>
                <w:sz w:val="24"/>
                <w:szCs w:val="24"/>
                <w:lang w:val="fr-FR" w:eastAsia="zh-CN"/>
              </w:rPr>
              <w:t xml:space="preserve">l'étanchéité </w:t>
            </w:r>
            <w:r w:rsidRPr="005875C4">
              <w:rPr>
                <w:rFonts w:ascii="Times" w:hAnsi="Times"/>
                <w:sz w:val="24"/>
                <w:szCs w:val="24"/>
                <w:lang w:val="fr-FR" w:eastAsia="zh-CN"/>
              </w:rPr>
              <w:t xml:space="preserve"> du</w:t>
            </w:r>
            <w:proofErr w:type="gramEnd"/>
            <w:r w:rsidRPr="005875C4">
              <w:rPr>
                <w:rFonts w:ascii="Times" w:hAnsi="Times"/>
                <w:sz w:val="24"/>
                <w:szCs w:val="24"/>
                <w:lang w:val="fr-FR" w:eastAsia="zh-CN"/>
              </w:rPr>
              <w:t xml:space="preserve"> toit du bâtiment </w:t>
            </w:r>
            <w:r w:rsidR="00BC4D1F" w:rsidRPr="005875C4">
              <w:rPr>
                <w:rFonts w:ascii="Times" w:hAnsi="Times"/>
                <w:sz w:val="24"/>
                <w:szCs w:val="24"/>
                <w:lang w:val="fr-FR" w:eastAsia="zh-CN"/>
              </w:rPr>
              <w:t>en corrigeant la pente avant la pose de la couche d’étanchéité</w:t>
            </w:r>
            <w:r w:rsidRPr="005875C4">
              <w:rPr>
                <w:rFonts w:ascii="Times" w:hAnsi="Times"/>
                <w:sz w:val="24"/>
                <w:szCs w:val="24"/>
                <w:lang w:val="fr-FR" w:eastAsia="zh-CN"/>
              </w:rPr>
              <w:t xml:space="preserve"> (y compris l'enlèvement des couches de matériaux existantes</w:t>
            </w:r>
          </w:p>
        </w:tc>
        <w:tc>
          <w:tcPr>
            <w:tcW w:w="3117" w:type="dxa"/>
          </w:tcPr>
          <w:p w14:paraId="747BB2E2" w14:textId="77777777" w:rsidR="002B2399" w:rsidRPr="005875C4" w:rsidRDefault="002B2399" w:rsidP="00CB4038">
            <w:pPr>
              <w:spacing w:after="120"/>
              <w:jc w:val="center"/>
              <w:rPr>
                <w:rFonts w:ascii="Times" w:hAnsi="Times"/>
                <w:sz w:val="24"/>
                <w:szCs w:val="24"/>
                <w:lang w:val="fr-FR" w:eastAsia="zh-CN"/>
              </w:rPr>
            </w:pPr>
          </w:p>
          <w:p w14:paraId="488A8C80"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432 </w:t>
            </w:r>
            <w:proofErr w:type="spellStart"/>
            <w:r>
              <w:rPr>
                <w:rFonts w:ascii="Times" w:hAnsi="Times"/>
                <w:sz w:val="24"/>
                <w:szCs w:val="24"/>
                <w:lang w:eastAsia="zh-CN"/>
              </w:rPr>
              <w:t>mètres</w:t>
            </w:r>
            <w:proofErr w:type="spellEnd"/>
            <w:r>
              <w:rPr>
                <w:rFonts w:ascii="Times" w:hAnsi="Times"/>
                <w:sz w:val="24"/>
                <w:szCs w:val="24"/>
                <w:lang w:eastAsia="zh-CN"/>
              </w:rPr>
              <w:t xml:space="preserve"> </w:t>
            </w:r>
            <w:proofErr w:type="spellStart"/>
            <w:r>
              <w:rPr>
                <w:rFonts w:ascii="Times" w:hAnsi="Times"/>
                <w:sz w:val="24"/>
                <w:szCs w:val="24"/>
                <w:lang w:eastAsia="zh-CN"/>
              </w:rPr>
              <w:t>carrés</w:t>
            </w:r>
            <w:proofErr w:type="spellEnd"/>
          </w:p>
        </w:tc>
      </w:tr>
      <w:tr w:rsidR="002B2399" w14:paraId="11B8E759" w14:textId="77777777" w:rsidTr="00CB4038">
        <w:tc>
          <w:tcPr>
            <w:tcW w:w="988" w:type="dxa"/>
          </w:tcPr>
          <w:p w14:paraId="68D731DD"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22A0CA5F" w14:textId="6DF0B341"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Enlever et remplacer la tuyauterie, les raccords et les accessoires pour l'évacuation des eaux de pluie, y compris </w:t>
            </w:r>
            <w:r w:rsidR="00447A62" w:rsidRPr="005875C4">
              <w:rPr>
                <w:rFonts w:ascii="Times" w:hAnsi="Times"/>
                <w:sz w:val="24"/>
                <w:szCs w:val="24"/>
                <w:lang w:val="fr-FR" w:eastAsia="zh-CN"/>
              </w:rPr>
              <w:t>l’utilisation</w:t>
            </w:r>
            <w:r w:rsidRPr="005875C4">
              <w:rPr>
                <w:rFonts w:ascii="Times" w:hAnsi="Times"/>
                <w:sz w:val="24"/>
                <w:szCs w:val="24"/>
                <w:lang w:val="fr-FR" w:eastAsia="zh-CN"/>
              </w:rPr>
              <w:t xml:space="preserve"> du mortier pour les pénétrations dans les murs et les </w:t>
            </w:r>
            <w:r w:rsidR="00447A62" w:rsidRPr="005875C4">
              <w:rPr>
                <w:rFonts w:ascii="Times" w:hAnsi="Times"/>
                <w:sz w:val="24"/>
                <w:szCs w:val="24"/>
                <w:lang w:val="fr-FR" w:eastAsia="zh-CN"/>
              </w:rPr>
              <w:t>dalles</w:t>
            </w:r>
            <w:r w:rsidRPr="005875C4">
              <w:rPr>
                <w:rFonts w:ascii="Times" w:hAnsi="Times"/>
                <w:sz w:val="24"/>
                <w:szCs w:val="24"/>
                <w:lang w:val="fr-FR" w:eastAsia="zh-CN"/>
              </w:rPr>
              <w:t>.</w:t>
            </w:r>
          </w:p>
        </w:tc>
        <w:tc>
          <w:tcPr>
            <w:tcW w:w="3117" w:type="dxa"/>
          </w:tcPr>
          <w:p w14:paraId="0D80653F"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Somme </w:t>
            </w:r>
            <w:proofErr w:type="spellStart"/>
            <w:r>
              <w:rPr>
                <w:rFonts w:ascii="Times" w:hAnsi="Times"/>
                <w:sz w:val="24"/>
                <w:szCs w:val="24"/>
                <w:lang w:eastAsia="zh-CN"/>
              </w:rPr>
              <w:t>forfaitaire</w:t>
            </w:r>
            <w:proofErr w:type="spellEnd"/>
          </w:p>
        </w:tc>
      </w:tr>
      <w:tr w:rsidR="002B2399" w14:paraId="7284EB89" w14:textId="77777777" w:rsidTr="00CB4038">
        <w:tc>
          <w:tcPr>
            <w:tcW w:w="988" w:type="dxa"/>
          </w:tcPr>
          <w:p w14:paraId="7D90036A"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18E001A8"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L'entretien de l'ensemble du système de climatisation, y compris le nettoyage, l'ajout de liquide de refroidissement, l'enlèvement et le remplacement de toute la tuyauterie encastrée dans les murs, le montage en surface de toute la tuyauterie de remplacement et le déplacement des diffuseurs pour les fixer au-dessus des armoires.</w:t>
            </w:r>
          </w:p>
        </w:tc>
        <w:tc>
          <w:tcPr>
            <w:tcW w:w="3117" w:type="dxa"/>
          </w:tcPr>
          <w:p w14:paraId="64AC3F27" w14:textId="77777777" w:rsidR="002B2399" w:rsidRPr="005875C4" w:rsidRDefault="002B2399" w:rsidP="00CB4038">
            <w:pPr>
              <w:spacing w:after="120"/>
              <w:jc w:val="center"/>
              <w:rPr>
                <w:rFonts w:ascii="Times" w:hAnsi="Times"/>
                <w:sz w:val="24"/>
                <w:szCs w:val="24"/>
                <w:lang w:val="fr-FR" w:eastAsia="zh-CN"/>
              </w:rPr>
            </w:pPr>
          </w:p>
          <w:p w14:paraId="3EFFB30E"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37</w:t>
            </w:r>
          </w:p>
        </w:tc>
      </w:tr>
      <w:tr w:rsidR="002B2399" w14:paraId="12F40D36" w14:textId="77777777" w:rsidTr="00CB4038">
        <w:tc>
          <w:tcPr>
            <w:tcW w:w="988" w:type="dxa"/>
          </w:tcPr>
          <w:p w14:paraId="704CE399"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50C455F3" w14:textId="77777777" w:rsidR="002B2399" w:rsidRDefault="002B2399" w:rsidP="00CB4038">
            <w:pPr>
              <w:spacing w:after="120"/>
              <w:jc w:val="both"/>
              <w:rPr>
                <w:rFonts w:ascii="Times" w:hAnsi="Times"/>
                <w:sz w:val="24"/>
                <w:szCs w:val="24"/>
                <w:lang w:eastAsia="zh-CN"/>
              </w:rPr>
            </w:pPr>
            <w:r w:rsidRPr="00E57D0B">
              <w:rPr>
                <w:rFonts w:ascii="Times" w:hAnsi="Times"/>
                <w:sz w:val="24"/>
                <w:szCs w:val="24"/>
                <w:lang w:eastAsia="zh-CN"/>
              </w:rPr>
              <w:t xml:space="preserve"> </w:t>
            </w:r>
            <w:proofErr w:type="spellStart"/>
            <w:r w:rsidRPr="00E57D0B">
              <w:rPr>
                <w:rFonts w:ascii="Times" w:hAnsi="Times"/>
                <w:sz w:val="24"/>
                <w:szCs w:val="24"/>
                <w:lang w:eastAsia="zh-CN"/>
              </w:rPr>
              <w:t>Remplacement</w:t>
            </w:r>
            <w:proofErr w:type="spellEnd"/>
            <w:r w:rsidRPr="00E57D0B">
              <w:rPr>
                <w:rFonts w:ascii="Times" w:hAnsi="Times"/>
                <w:sz w:val="24"/>
                <w:szCs w:val="24"/>
                <w:lang w:eastAsia="zh-CN"/>
              </w:rPr>
              <w:t xml:space="preserve"> des </w:t>
            </w:r>
            <w:proofErr w:type="spellStart"/>
            <w:r w:rsidRPr="00E57D0B">
              <w:rPr>
                <w:rFonts w:ascii="Times" w:hAnsi="Times"/>
                <w:sz w:val="24"/>
                <w:szCs w:val="24"/>
                <w:lang w:eastAsia="zh-CN"/>
              </w:rPr>
              <w:t>climatiseurs</w:t>
            </w:r>
            <w:proofErr w:type="spellEnd"/>
          </w:p>
        </w:tc>
        <w:tc>
          <w:tcPr>
            <w:tcW w:w="3117" w:type="dxa"/>
          </w:tcPr>
          <w:p w14:paraId="17221E60"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8</w:t>
            </w:r>
          </w:p>
        </w:tc>
      </w:tr>
      <w:tr w:rsidR="002B2399" w14:paraId="3FAAD433" w14:textId="77777777" w:rsidTr="00CB4038">
        <w:tc>
          <w:tcPr>
            <w:tcW w:w="988" w:type="dxa"/>
          </w:tcPr>
          <w:p w14:paraId="37AB9D45"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4DBD32F0"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Fourniture et installation des poignées</w:t>
            </w:r>
          </w:p>
        </w:tc>
        <w:tc>
          <w:tcPr>
            <w:tcW w:w="3117" w:type="dxa"/>
          </w:tcPr>
          <w:p w14:paraId="6E57F6FA"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27</w:t>
            </w:r>
          </w:p>
        </w:tc>
      </w:tr>
      <w:tr w:rsidR="002B2399" w14:paraId="4158618A" w14:textId="77777777" w:rsidTr="00CB4038">
        <w:tc>
          <w:tcPr>
            <w:tcW w:w="988" w:type="dxa"/>
          </w:tcPr>
          <w:p w14:paraId="179B7A47"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42AEAFCA"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Fourniture et installation de serrures</w:t>
            </w:r>
          </w:p>
        </w:tc>
        <w:tc>
          <w:tcPr>
            <w:tcW w:w="3117" w:type="dxa"/>
          </w:tcPr>
          <w:p w14:paraId="429AA27D"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31</w:t>
            </w:r>
          </w:p>
        </w:tc>
      </w:tr>
      <w:tr w:rsidR="002B2399" w14:paraId="594FED6C" w14:textId="77777777" w:rsidTr="00CB4038">
        <w:tc>
          <w:tcPr>
            <w:tcW w:w="988" w:type="dxa"/>
          </w:tcPr>
          <w:p w14:paraId="76A2B396"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5AD07422"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Réglage de la baie fixe et </w:t>
            </w:r>
            <w:proofErr w:type="spellStart"/>
            <w:r w:rsidRPr="005875C4">
              <w:rPr>
                <w:rFonts w:ascii="Times" w:hAnsi="Times"/>
                <w:sz w:val="24"/>
                <w:szCs w:val="24"/>
                <w:lang w:val="fr-FR" w:eastAsia="zh-CN"/>
              </w:rPr>
              <w:t>siliconation</w:t>
            </w:r>
            <w:proofErr w:type="spellEnd"/>
          </w:p>
        </w:tc>
        <w:tc>
          <w:tcPr>
            <w:tcW w:w="3117" w:type="dxa"/>
          </w:tcPr>
          <w:p w14:paraId="0A0412BF"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40</w:t>
            </w:r>
          </w:p>
        </w:tc>
      </w:tr>
      <w:tr w:rsidR="002B2399" w14:paraId="275E76AC" w14:textId="77777777" w:rsidTr="00CB4038">
        <w:tc>
          <w:tcPr>
            <w:tcW w:w="988" w:type="dxa"/>
          </w:tcPr>
          <w:p w14:paraId="6A541F60"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3844893B" w14:textId="77777777" w:rsidR="002B2399" w:rsidRPr="00D8087D" w:rsidRDefault="002B2399" w:rsidP="00CB4038">
            <w:pPr>
              <w:spacing w:after="120"/>
              <w:jc w:val="both"/>
              <w:rPr>
                <w:rFonts w:ascii="Times" w:hAnsi="Times"/>
                <w:sz w:val="24"/>
                <w:szCs w:val="24"/>
                <w:lang w:eastAsia="zh-CN"/>
              </w:rPr>
            </w:pPr>
            <w:proofErr w:type="spellStart"/>
            <w:r w:rsidRPr="00D8087D">
              <w:rPr>
                <w:rFonts w:ascii="Times" w:hAnsi="Times"/>
                <w:sz w:val="24"/>
                <w:szCs w:val="24"/>
                <w:lang w:eastAsia="zh-CN"/>
              </w:rPr>
              <w:t>Changement</w:t>
            </w:r>
            <w:proofErr w:type="spellEnd"/>
            <w:r w:rsidRPr="00D8087D">
              <w:rPr>
                <w:rFonts w:ascii="Times" w:hAnsi="Times"/>
                <w:sz w:val="24"/>
                <w:szCs w:val="24"/>
                <w:lang w:eastAsia="zh-CN"/>
              </w:rPr>
              <w:t xml:space="preserve"> de </w:t>
            </w:r>
            <w:proofErr w:type="spellStart"/>
            <w:r w:rsidRPr="00D8087D">
              <w:rPr>
                <w:rFonts w:ascii="Times" w:hAnsi="Times"/>
                <w:sz w:val="24"/>
                <w:szCs w:val="24"/>
                <w:lang w:eastAsia="zh-CN"/>
              </w:rPr>
              <w:t>vitrage</w:t>
            </w:r>
            <w:proofErr w:type="spellEnd"/>
            <w:r w:rsidRPr="00D8087D">
              <w:rPr>
                <w:rFonts w:ascii="Times" w:hAnsi="Times"/>
                <w:sz w:val="24"/>
                <w:szCs w:val="24"/>
                <w:lang w:eastAsia="zh-CN"/>
              </w:rPr>
              <w:t xml:space="preserve"> 1200x1040</w:t>
            </w:r>
          </w:p>
        </w:tc>
        <w:tc>
          <w:tcPr>
            <w:tcW w:w="3117" w:type="dxa"/>
          </w:tcPr>
          <w:p w14:paraId="385170BB"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9</w:t>
            </w:r>
          </w:p>
        </w:tc>
      </w:tr>
      <w:tr w:rsidR="002B2399" w14:paraId="0FA684BC" w14:textId="77777777" w:rsidTr="00CB4038">
        <w:tc>
          <w:tcPr>
            <w:tcW w:w="988" w:type="dxa"/>
          </w:tcPr>
          <w:p w14:paraId="6DFB7BEC"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63CE0BF6"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Fourniture et installation de portes françaises 1450x2070</w:t>
            </w:r>
          </w:p>
        </w:tc>
        <w:tc>
          <w:tcPr>
            <w:tcW w:w="3117" w:type="dxa"/>
          </w:tcPr>
          <w:p w14:paraId="72ADC68A"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1</w:t>
            </w:r>
          </w:p>
        </w:tc>
      </w:tr>
      <w:tr w:rsidR="002B2399" w14:paraId="0E17A0AE" w14:textId="77777777" w:rsidTr="00CB4038">
        <w:tc>
          <w:tcPr>
            <w:tcW w:w="988" w:type="dxa"/>
          </w:tcPr>
          <w:p w14:paraId="023EE9A8"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42967ED7"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Fourniture et installation de fenêtres coulissantes avec moustiquaire 1100x1100</w:t>
            </w:r>
          </w:p>
        </w:tc>
        <w:tc>
          <w:tcPr>
            <w:tcW w:w="3117" w:type="dxa"/>
          </w:tcPr>
          <w:p w14:paraId="228CC96A"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2</w:t>
            </w:r>
          </w:p>
        </w:tc>
      </w:tr>
      <w:tr w:rsidR="002B2399" w14:paraId="16352A7B" w14:textId="77777777" w:rsidTr="00CB4038">
        <w:tc>
          <w:tcPr>
            <w:tcW w:w="988" w:type="dxa"/>
          </w:tcPr>
          <w:p w14:paraId="3B7BFD64"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1EB4B86D" w14:textId="4619A7AB"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Enlever et remplacer </w:t>
            </w:r>
            <w:r w:rsidR="00447A62" w:rsidRPr="005875C4">
              <w:rPr>
                <w:rFonts w:ascii="Times" w:hAnsi="Times"/>
                <w:sz w:val="24"/>
                <w:szCs w:val="24"/>
                <w:lang w:val="fr-FR" w:eastAsia="zh-CN"/>
              </w:rPr>
              <w:t xml:space="preserve">le </w:t>
            </w:r>
            <w:proofErr w:type="spellStart"/>
            <w:r w:rsidR="00447A62" w:rsidRPr="005875C4">
              <w:rPr>
                <w:rFonts w:ascii="Times" w:hAnsi="Times"/>
                <w:sz w:val="24"/>
                <w:szCs w:val="24"/>
                <w:lang w:val="fr-FR" w:eastAsia="zh-CN"/>
              </w:rPr>
              <w:t>siliconage</w:t>
            </w:r>
            <w:proofErr w:type="spellEnd"/>
            <w:r w:rsidRPr="005875C4">
              <w:rPr>
                <w:rFonts w:ascii="Times" w:hAnsi="Times"/>
                <w:sz w:val="24"/>
                <w:szCs w:val="24"/>
                <w:lang w:val="fr-FR" w:eastAsia="zh-CN"/>
              </w:rPr>
              <w:t xml:space="preserve"> des fenêtres et des portes extérieures qui ne sont pas inclus dans les articles 12 et 13 de l'offre. </w:t>
            </w:r>
          </w:p>
        </w:tc>
        <w:tc>
          <w:tcPr>
            <w:tcW w:w="3117" w:type="dxa"/>
          </w:tcPr>
          <w:p w14:paraId="1613F1EF"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Somme </w:t>
            </w:r>
            <w:proofErr w:type="spellStart"/>
            <w:r>
              <w:rPr>
                <w:rFonts w:ascii="Times" w:hAnsi="Times"/>
                <w:sz w:val="24"/>
                <w:szCs w:val="24"/>
                <w:lang w:eastAsia="zh-CN"/>
              </w:rPr>
              <w:t>forfaitaire</w:t>
            </w:r>
            <w:proofErr w:type="spellEnd"/>
          </w:p>
        </w:tc>
      </w:tr>
      <w:tr w:rsidR="002B2399" w14:paraId="56D8158B" w14:textId="77777777" w:rsidTr="00CB4038">
        <w:tc>
          <w:tcPr>
            <w:tcW w:w="988" w:type="dxa"/>
          </w:tcPr>
          <w:p w14:paraId="10AB5D32"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1922F699" w14:textId="61422A0E"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Remplacement des portes de salle de bain (80/220) par des portes en verre </w:t>
            </w:r>
            <w:r w:rsidR="00447A62" w:rsidRPr="005875C4">
              <w:rPr>
                <w:rFonts w:ascii="Times" w:hAnsi="Times"/>
                <w:sz w:val="24"/>
                <w:szCs w:val="24"/>
                <w:lang w:val="fr-FR" w:eastAsia="zh-CN"/>
              </w:rPr>
              <w:t>fumé</w:t>
            </w:r>
            <w:r w:rsidRPr="005875C4">
              <w:rPr>
                <w:rFonts w:ascii="Times" w:hAnsi="Times"/>
                <w:sz w:val="24"/>
                <w:szCs w:val="24"/>
                <w:lang w:val="fr-FR" w:eastAsia="zh-CN"/>
              </w:rPr>
              <w:t xml:space="preserve"> en aluminium</w:t>
            </w:r>
          </w:p>
        </w:tc>
        <w:tc>
          <w:tcPr>
            <w:tcW w:w="3117" w:type="dxa"/>
          </w:tcPr>
          <w:p w14:paraId="6D5AFE3B"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25</w:t>
            </w:r>
          </w:p>
        </w:tc>
      </w:tr>
      <w:tr w:rsidR="002B2399" w14:paraId="00028A21" w14:textId="77777777" w:rsidTr="00CB4038">
        <w:tc>
          <w:tcPr>
            <w:tcW w:w="988" w:type="dxa"/>
          </w:tcPr>
          <w:p w14:paraId="3ABF55EE"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59505C88"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Remplacement des portes en bois massif (90/220) dans les bureaux par des portes en bois composite</w:t>
            </w:r>
          </w:p>
        </w:tc>
        <w:tc>
          <w:tcPr>
            <w:tcW w:w="3117" w:type="dxa"/>
          </w:tcPr>
          <w:p w14:paraId="7AFABBC6"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36</w:t>
            </w:r>
          </w:p>
        </w:tc>
      </w:tr>
      <w:tr w:rsidR="002B2399" w14:paraId="759192E5" w14:textId="77777777" w:rsidTr="00CB4038">
        <w:tc>
          <w:tcPr>
            <w:tcW w:w="988" w:type="dxa"/>
          </w:tcPr>
          <w:p w14:paraId="7C79B661"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64568F63" w14:textId="42543A3F" w:rsidR="002B2399" w:rsidRPr="00D8087D" w:rsidRDefault="002B2399" w:rsidP="00CB4038">
            <w:pPr>
              <w:spacing w:after="120"/>
              <w:jc w:val="both"/>
              <w:rPr>
                <w:rFonts w:ascii="Times" w:hAnsi="Times"/>
                <w:sz w:val="24"/>
                <w:szCs w:val="24"/>
                <w:lang w:eastAsia="zh-CN"/>
              </w:rPr>
            </w:pPr>
            <w:proofErr w:type="spellStart"/>
            <w:r w:rsidRPr="00D8087D">
              <w:rPr>
                <w:rFonts w:ascii="Times" w:hAnsi="Times"/>
                <w:sz w:val="24"/>
                <w:szCs w:val="24"/>
                <w:lang w:eastAsia="zh-CN"/>
              </w:rPr>
              <w:t>Remplacement</w:t>
            </w:r>
            <w:proofErr w:type="spellEnd"/>
            <w:r w:rsidRPr="00D8087D">
              <w:rPr>
                <w:rFonts w:ascii="Times" w:hAnsi="Times"/>
                <w:sz w:val="24"/>
                <w:szCs w:val="24"/>
                <w:lang w:eastAsia="zh-CN"/>
              </w:rPr>
              <w:t xml:space="preserve"> d</w:t>
            </w:r>
            <w:r w:rsidR="00A86178">
              <w:rPr>
                <w:rFonts w:ascii="Times" w:hAnsi="Times"/>
                <w:sz w:val="24"/>
                <w:szCs w:val="24"/>
                <w:lang w:eastAsia="zh-CN"/>
              </w:rPr>
              <w:t>e</w:t>
            </w:r>
            <w:r w:rsidRPr="00D8087D">
              <w:rPr>
                <w:rFonts w:ascii="Times" w:hAnsi="Times"/>
                <w:sz w:val="24"/>
                <w:szCs w:val="24"/>
                <w:lang w:eastAsia="zh-CN"/>
              </w:rPr>
              <w:t xml:space="preserve"> </w:t>
            </w:r>
            <w:proofErr w:type="spellStart"/>
            <w:r w:rsidRPr="00D8087D">
              <w:rPr>
                <w:rFonts w:ascii="Times" w:hAnsi="Times"/>
                <w:sz w:val="24"/>
                <w:szCs w:val="24"/>
                <w:lang w:eastAsia="zh-CN"/>
              </w:rPr>
              <w:t>ventilateur</w:t>
            </w:r>
            <w:proofErr w:type="spellEnd"/>
          </w:p>
        </w:tc>
        <w:tc>
          <w:tcPr>
            <w:tcW w:w="3117" w:type="dxa"/>
          </w:tcPr>
          <w:p w14:paraId="67C7C305"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1</w:t>
            </w:r>
          </w:p>
        </w:tc>
      </w:tr>
      <w:tr w:rsidR="002B2399" w14:paraId="0CCEA140" w14:textId="77777777" w:rsidTr="00CB4038">
        <w:tc>
          <w:tcPr>
            <w:tcW w:w="988" w:type="dxa"/>
          </w:tcPr>
          <w:p w14:paraId="6CBD5399"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363D10E4"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Remplacement des lampadaires à grille 60/60 par des ampoules économiques rechargeables</w:t>
            </w:r>
          </w:p>
        </w:tc>
        <w:tc>
          <w:tcPr>
            <w:tcW w:w="3117" w:type="dxa"/>
          </w:tcPr>
          <w:p w14:paraId="5FBDBB7D"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125</w:t>
            </w:r>
          </w:p>
        </w:tc>
      </w:tr>
      <w:tr w:rsidR="002B2399" w14:paraId="59499AD3" w14:textId="77777777" w:rsidTr="00CB4038">
        <w:tc>
          <w:tcPr>
            <w:tcW w:w="988" w:type="dxa"/>
          </w:tcPr>
          <w:p w14:paraId="6E0CCADF"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7BCFB6CF"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Remplacement des lampes intérieures étanches </w:t>
            </w:r>
          </w:p>
        </w:tc>
        <w:tc>
          <w:tcPr>
            <w:tcW w:w="3117" w:type="dxa"/>
          </w:tcPr>
          <w:p w14:paraId="6AA50F52"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31</w:t>
            </w:r>
          </w:p>
        </w:tc>
      </w:tr>
      <w:tr w:rsidR="002B2399" w14:paraId="183090A8" w14:textId="77777777" w:rsidTr="00CB4038">
        <w:tc>
          <w:tcPr>
            <w:tcW w:w="988" w:type="dxa"/>
          </w:tcPr>
          <w:p w14:paraId="77C568EA"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6B56D829"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Remplacement des lampes étanches de l'extérieur par des lampadaires solaires à fixer au bâtiment</w:t>
            </w:r>
          </w:p>
        </w:tc>
        <w:tc>
          <w:tcPr>
            <w:tcW w:w="3117" w:type="dxa"/>
          </w:tcPr>
          <w:p w14:paraId="7DAF802C" w14:textId="77777777" w:rsidR="002B2399" w:rsidRPr="005875C4" w:rsidRDefault="002B2399" w:rsidP="00CB4038">
            <w:pPr>
              <w:spacing w:after="120"/>
              <w:jc w:val="center"/>
              <w:rPr>
                <w:rFonts w:ascii="Times" w:hAnsi="Times"/>
                <w:sz w:val="24"/>
                <w:szCs w:val="24"/>
                <w:lang w:val="fr-FR" w:eastAsia="zh-CN"/>
              </w:rPr>
            </w:pPr>
          </w:p>
          <w:p w14:paraId="50D50BBF"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12</w:t>
            </w:r>
          </w:p>
        </w:tc>
      </w:tr>
      <w:tr w:rsidR="002B2399" w14:paraId="65580E57" w14:textId="77777777" w:rsidTr="00CB4038">
        <w:tc>
          <w:tcPr>
            <w:tcW w:w="988" w:type="dxa"/>
          </w:tcPr>
          <w:p w14:paraId="1A2A3096"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5F969CC4"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Installation de lampadaires solaires sur les poteaux existants autour du site avec des vues sur l'intérieur et l'extérieur du site</w:t>
            </w:r>
          </w:p>
        </w:tc>
        <w:tc>
          <w:tcPr>
            <w:tcW w:w="3117" w:type="dxa"/>
          </w:tcPr>
          <w:p w14:paraId="300906D6" w14:textId="344B5097" w:rsidR="002B2399" w:rsidRDefault="00447A62" w:rsidP="00CB4038">
            <w:pPr>
              <w:spacing w:after="120"/>
              <w:jc w:val="center"/>
              <w:rPr>
                <w:rFonts w:ascii="Times" w:hAnsi="Times"/>
                <w:sz w:val="24"/>
                <w:szCs w:val="24"/>
                <w:lang w:eastAsia="zh-CN"/>
              </w:rPr>
            </w:pPr>
            <w:r>
              <w:rPr>
                <w:rFonts w:ascii="Times" w:hAnsi="Times"/>
                <w:sz w:val="24"/>
                <w:szCs w:val="24"/>
                <w:lang w:eastAsia="zh-CN"/>
              </w:rPr>
              <w:t>8</w:t>
            </w:r>
          </w:p>
        </w:tc>
      </w:tr>
      <w:tr w:rsidR="002B2399" w14:paraId="1D5645DF" w14:textId="77777777" w:rsidTr="00CB4038">
        <w:tc>
          <w:tcPr>
            <w:tcW w:w="988" w:type="dxa"/>
          </w:tcPr>
          <w:p w14:paraId="7E2B0E32"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54CC9843" w14:textId="77777777"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Retouche de l'intérieur et repeinture de l'intérieur du bâtiment</w:t>
            </w:r>
          </w:p>
        </w:tc>
        <w:tc>
          <w:tcPr>
            <w:tcW w:w="3117" w:type="dxa"/>
          </w:tcPr>
          <w:p w14:paraId="47FA252C" w14:textId="77777777" w:rsidR="002B2399" w:rsidRPr="005875C4" w:rsidRDefault="002B2399" w:rsidP="00CB4038">
            <w:pPr>
              <w:spacing w:after="120"/>
              <w:jc w:val="center"/>
              <w:rPr>
                <w:rFonts w:ascii="Times" w:hAnsi="Times"/>
                <w:sz w:val="24"/>
                <w:szCs w:val="24"/>
                <w:lang w:val="fr-FR" w:eastAsia="zh-CN"/>
              </w:rPr>
            </w:pPr>
          </w:p>
          <w:p w14:paraId="6270D2DD"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4450 </w:t>
            </w:r>
            <w:proofErr w:type="spellStart"/>
            <w:r>
              <w:rPr>
                <w:rFonts w:ascii="Times" w:hAnsi="Times"/>
                <w:sz w:val="24"/>
                <w:szCs w:val="24"/>
                <w:lang w:eastAsia="zh-CN"/>
              </w:rPr>
              <w:t>mètres</w:t>
            </w:r>
            <w:proofErr w:type="spellEnd"/>
            <w:r>
              <w:rPr>
                <w:rFonts w:ascii="Times" w:hAnsi="Times"/>
                <w:sz w:val="24"/>
                <w:szCs w:val="24"/>
                <w:lang w:eastAsia="zh-CN"/>
              </w:rPr>
              <w:t xml:space="preserve"> </w:t>
            </w:r>
            <w:proofErr w:type="spellStart"/>
            <w:r>
              <w:rPr>
                <w:rFonts w:ascii="Times" w:hAnsi="Times"/>
                <w:sz w:val="24"/>
                <w:szCs w:val="24"/>
                <w:lang w:eastAsia="zh-CN"/>
              </w:rPr>
              <w:t>carrés</w:t>
            </w:r>
            <w:proofErr w:type="spellEnd"/>
          </w:p>
        </w:tc>
      </w:tr>
      <w:tr w:rsidR="002B2399" w14:paraId="147FBE08" w14:textId="77777777" w:rsidTr="00CB4038">
        <w:tc>
          <w:tcPr>
            <w:tcW w:w="988" w:type="dxa"/>
          </w:tcPr>
          <w:p w14:paraId="11C350D5" w14:textId="77777777" w:rsidR="002B2399" w:rsidRPr="00415F3C" w:rsidRDefault="002B2399" w:rsidP="002B2399">
            <w:pPr>
              <w:pStyle w:val="ListParagraph"/>
              <w:numPr>
                <w:ilvl w:val="0"/>
                <w:numId w:val="39"/>
              </w:numPr>
              <w:spacing w:after="120"/>
              <w:rPr>
                <w:rFonts w:ascii="Times" w:hAnsi="Times"/>
                <w:sz w:val="24"/>
                <w:szCs w:val="24"/>
                <w:lang w:eastAsia="zh-CN"/>
              </w:rPr>
            </w:pPr>
          </w:p>
        </w:tc>
        <w:tc>
          <w:tcPr>
            <w:tcW w:w="5245" w:type="dxa"/>
          </w:tcPr>
          <w:p w14:paraId="0D00C689" w14:textId="10ACAAA1" w:rsidR="002B2399" w:rsidRPr="005875C4" w:rsidRDefault="002B2399" w:rsidP="00CB4038">
            <w:pPr>
              <w:spacing w:after="120"/>
              <w:jc w:val="both"/>
              <w:rPr>
                <w:rFonts w:ascii="Times" w:hAnsi="Times"/>
                <w:sz w:val="24"/>
                <w:szCs w:val="24"/>
                <w:lang w:val="fr-FR" w:eastAsia="zh-CN"/>
              </w:rPr>
            </w:pPr>
            <w:r w:rsidRPr="005875C4">
              <w:rPr>
                <w:rFonts w:ascii="Times" w:hAnsi="Times"/>
                <w:sz w:val="24"/>
                <w:szCs w:val="24"/>
                <w:lang w:val="fr-FR" w:eastAsia="zh-CN"/>
              </w:rPr>
              <w:t xml:space="preserve">Réparation des couches extérieures </w:t>
            </w:r>
            <w:r w:rsidR="00447A62" w:rsidRPr="005875C4">
              <w:rPr>
                <w:rFonts w:ascii="Times" w:hAnsi="Times"/>
                <w:sz w:val="24"/>
                <w:szCs w:val="24"/>
                <w:lang w:val="fr-FR" w:eastAsia="zh-CN"/>
              </w:rPr>
              <w:t>d’enduit</w:t>
            </w:r>
            <w:r w:rsidRPr="005875C4">
              <w:rPr>
                <w:rFonts w:ascii="Times" w:hAnsi="Times"/>
                <w:sz w:val="24"/>
                <w:szCs w:val="24"/>
                <w:lang w:val="fr-FR" w:eastAsia="zh-CN"/>
              </w:rPr>
              <w:t xml:space="preserve"> et de peinture du bâtiment</w:t>
            </w:r>
          </w:p>
        </w:tc>
        <w:tc>
          <w:tcPr>
            <w:tcW w:w="3117" w:type="dxa"/>
          </w:tcPr>
          <w:p w14:paraId="71CD305C" w14:textId="77777777" w:rsidR="002B2399" w:rsidRPr="005875C4" w:rsidRDefault="002B2399" w:rsidP="00CB4038">
            <w:pPr>
              <w:spacing w:after="120"/>
              <w:jc w:val="center"/>
              <w:rPr>
                <w:rFonts w:ascii="Times" w:hAnsi="Times"/>
                <w:sz w:val="24"/>
                <w:szCs w:val="24"/>
                <w:lang w:val="fr-FR" w:eastAsia="zh-CN"/>
              </w:rPr>
            </w:pPr>
          </w:p>
          <w:p w14:paraId="67C53B45" w14:textId="77777777" w:rsidR="002B2399" w:rsidRDefault="002B2399" w:rsidP="00CB4038">
            <w:pPr>
              <w:spacing w:after="120"/>
              <w:jc w:val="center"/>
              <w:rPr>
                <w:rFonts w:ascii="Times" w:hAnsi="Times"/>
                <w:sz w:val="24"/>
                <w:szCs w:val="24"/>
                <w:lang w:eastAsia="zh-CN"/>
              </w:rPr>
            </w:pPr>
            <w:r>
              <w:rPr>
                <w:rFonts w:ascii="Times" w:hAnsi="Times"/>
                <w:sz w:val="24"/>
                <w:szCs w:val="24"/>
                <w:lang w:eastAsia="zh-CN"/>
              </w:rPr>
              <w:t xml:space="preserve">1912 </w:t>
            </w:r>
            <w:proofErr w:type="spellStart"/>
            <w:r>
              <w:rPr>
                <w:rFonts w:ascii="Times" w:hAnsi="Times"/>
                <w:sz w:val="24"/>
                <w:szCs w:val="24"/>
                <w:lang w:eastAsia="zh-CN"/>
              </w:rPr>
              <w:t>mètres</w:t>
            </w:r>
            <w:proofErr w:type="spellEnd"/>
            <w:r>
              <w:rPr>
                <w:rFonts w:ascii="Times" w:hAnsi="Times"/>
                <w:sz w:val="24"/>
                <w:szCs w:val="24"/>
                <w:lang w:eastAsia="zh-CN"/>
              </w:rPr>
              <w:t xml:space="preserve"> </w:t>
            </w:r>
            <w:proofErr w:type="spellStart"/>
            <w:r>
              <w:rPr>
                <w:rFonts w:ascii="Times" w:hAnsi="Times"/>
                <w:sz w:val="24"/>
                <w:szCs w:val="24"/>
                <w:lang w:eastAsia="zh-CN"/>
              </w:rPr>
              <w:t>carrés</w:t>
            </w:r>
            <w:proofErr w:type="spellEnd"/>
          </w:p>
        </w:tc>
      </w:tr>
      <w:bookmarkEnd w:id="2"/>
    </w:tbl>
    <w:p w14:paraId="03A9E4F8" w14:textId="77777777" w:rsidR="002B2399" w:rsidRPr="00415F3C" w:rsidRDefault="002B2399" w:rsidP="002B2399">
      <w:pPr>
        <w:spacing w:after="120"/>
        <w:jc w:val="both"/>
        <w:rPr>
          <w:rFonts w:ascii="Times" w:hAnsi="Times"/>
          <w:sz w:val="24"/>
          <w:szCs w:val="24"/>
          <w:lang w:eastAsia="zh-CN"/>
        </w:rPr>
      </w:pPr>
    </w:p>
    <w:p w14:paraId="27C1AA14" w14:textId="4B1A9A62" w:rsidR="002B2399" w:rsidRPr="005875C4" w:rsidRDefault="002B2399" w:rsidP="002B2399">
      <w:pPr>
        <w:spacing w:after="120"/>
        <w:jc w:val="both"/>
        <w:rPr>
          <w:color w:val="FF0000"/>
          <w:sz w:val="24"/>
          <w:szCs w:val="24"/>
          <w:lang w:val="fr-FR" w:eastAsia="zh-CN"/>
        </w:rPr>
      </w:pPr>
      <w:r w:rsidRPr="005875C4">
        <w:rPr>
          <w:color w:val="FF0000"/>
          <w:sz w:val="24"/>
          <w:szCs w:val="24"/>
          <w:lang w:val="fr-FR" w:eastAsia="zh-CN"/>
        </w:rPr>
        <w:t>Les caractéristiques techniques de</w:t>
      </w:r>
      <w:r w:rsidR="00447A62" w:rsidRPr="005875C4">
        <w:rPr>
          <w:color w:val="FF0000"/>
          <w:sz w:val="24"/>
          <w:szCs w:val="24"/>
          <w:lang w:val="fr-FR" w:eastAsia="zh-CN"/>
        </w:rPr>
        <w:t>s</w:t>
      </w:r>
      <w:r w:rsidRPr="005875C4">
        <w:rPr>
          <w:color w:val="FF0000"/>
          <w:sz w:val="24"/>
          <w:szCs w:val="24"/>
          <w:lang w:val="fr-FR" w:eastAsia="zh-CN"/>
        </w:rPr>
        <w:t xml:space="preserve"> équipement</w:t>
      </w:r>
      <w:r w:rsidR="00447A62" w:rsidRPr="005875C4">
        <w:rPr>
          <w:color w:val="FF0000"/>
          <w:sz w:val="24"/>
          <w:szCs w:val="24"/>
          <w:lang w:val="fr-FR" w:eastAsia="zh-CN"/>
        </w:rPr>
        <w:t>s</w:t>
      </w:r>
      <w:r w:rsidRPr="005875C4">
        <w:rPr>
          <w:color w:val="FF0000"/>
          <w:sz w:val="24"/>
          <w:szCs w:val="24"/>
          <w:lang w:val="fr-FR" w:eastAsia="zh-CN"/>
        </w:rPr>
        <w:t xml:space="preserve"> se trouvent à l'annexe C.</w:t>
      </w:r>
      <w:r w:rsidR="00892274" w:rsidRPr="005875C4">
        <w:rPr>
          <w:color w:val="FF0000"/>
          <w:sz w:val="24"/>
          <w:szCs w:val="24"/>
          <w:lang w:val="fr-FR" w:eastAsia="zh-CN"/>
        </w:rPr>
        <w:t xml:space="preserve"> </w:t>
      </w:r>
      <w:r w:rsidRPr="005875C4">
        <w:rPr>
          <w:color w:val="FF0000"/>
          <w:sz w:val="24"/>
          <w:szCs w:val="24"/>
          <w:lang w:val="fr-FR" w:eastAsia="zh-CN"/>
        </w:rPr>
        <w:t xml:space="preserve">La rénovation doit être effectuée conformément à la BAEL 91 modifiée 99 et aux fascicules correspondants. </w:t>
      </w:r>
    </w:p>
    <w:p w14:paraId="4BA68CA5" w14:textId="77777777" w:rsidR="002B2399" w:rsidRDefault="002B2399" w:rsidP="002B2399">
      <w:pPr>
        <w:spacing w:after="120"/>
        <w:jc w:val="both"/>
        <w:rPr>
          <w:color w:val="FF0000"/>
          <w:sz w:val="24"/>
          <w:szCs w:val="24"/>
          <w:lang w:val="fr-FR" w:eastAsia="zh-CN"/>
        </w:rPr>
      </w:pPr>
    </w:p>
    <w:p w14:paraId="206F1AC0" w14:textId="77777777" w:rsidR="005F6B52" w:rsidRDefault="005F6B52" w:rsidP="002B2399">
      <w:pPr>
        <w:spacing w:after="120"/>
        <w:jc w:val="both"/>
        <w:rPr>
          <w:color w:val="FF0000"/>
          <w:sz w:val="24"/>
          <w:szCs w:val="24"/>
          <w:lang w:val="fr-FR" w:eastAsia="zh-CN"/>
        </w:rPr>
      </w:pPr>
    </w:p>
    <w:p w14:paraId="06A36990" w14:textId="77777777" w:rsidR="005F6B52" w:rsidRPr="005875C4" w:rsidRDefault="005F6B52" w:rsidP="002B2399">
      <w:pPr>
        <w:spacing w:after="120"/>
        <w:jc w:val="both"/>
        <w:rPr>
          <w:color w:val="FF0000"/>
          <w:sz w:val="24"/>
          <w:szCs w:val="24"/>
          <w:lang w:val="fr-FR" w:eastAsia="zh-CN"/>
        </w:rPr>
      </w:pPr>
    </w:p>
    <w:p w14:paraId="4F6E6571" w14:textId="77777777" w:rsidR="002B2399" w:rsidRPr="005875C4" w:rsidRDefault="002B2399" w:rsidP="002B2399">
      <w:pPr>
        <w:spacing w:after="120"/>
        <w:jc w:val="both"/>
        <w:rPr>
          <w:b/>
          <w:sz w:val="24"/>
          <w:szCs w:val="24"/>
          <w:lang w:val="fr-FR" w:eastAsia="zh-CN"/>
        </w:rPr>
      </w:pPr>
      <w:r w:rsidRPr="005875C4">
        <w:rPr>
          <w:b/>
          <w:sz w:val="24"/>
          <w:szCs w:val="24"/>
          <w:lang w:val="fr-FR" w:eastAsia="zh-CN"/>
        </w:rPr>
        <w:lastRenderedPageBreak/>
        <w:t>Phase 4 : Installation des composantes mécaniques et électriques</w:t>
      </w:r>
    </w:p>
    <w:p w14:paraId="59366F2D" w14:textId="77777777" w:rsidR="002B2399" w:rsidRPr="005875C4" w:rsidRDefault="002B2399" w:rsidP="002B2399">
      <w:pPr>
        <w:autoSpaceDE w:val="0"/>
        <w:autoSpaceDN w:val="0"/>
        <w:adjustRightInd w:val="0"/>
        <w:spacing w:after="120"/>
        <w:jc w:val="both"/>
        <w:rPr>
          <w:sz w:val="24"/>
          <w:szCs w:val="24"/>
          <w:lang w:val="fr-FR" w:eastAsia="zh-CN"/>
        </w:rPr>
      </w:pPr>
      <w:r w:rsidRPr="005875C4">
        <w:rPr>
          <w:sz w:val="24"/>
          <w:szCs w:val="24"/>
          <w:lang w:val="fr-FR" w:eastAsia="zh-CN"/>
        </w:rPr>
        <w:t>L'offrant est responsable de l'acquisition et/ou de la fabrication de tous les composants requis pour les travaux de réhabilitation ainsi que de tous les accessoires nécessaires à une installation complète. L'offrant est responsable de tous les frais de permis, de l'approvisionnement, de l'expédition et de l'entreposage, au besoin. Les retards dans l'approvisionnement, la fabrication et/ou l'expédition sont à la charge de l'offrant</w:t>
      </w:r>
    </w:p>
    <w:p w14:paraId="1853E3FF" w14:textId="77777777" w:rsidR="002B2399" w:rsidRPr="005875C4" w:rsidRDefault="002B2399" w:rsidP="002B2399">
      <w:pPr>
        <w:autoSpaceDE w:val="0"/>
        <w:autoSpaceDN w:val="0"/>
        <w:adjustRightInd w:val="0"/>
        <w:spacing w:after="120"/>
        <w:jc w:val="both"/>
        <w:rPr>
          <w:sz w:val="24"/>
          <w:szCs w:val="24"/>
          <w:lang w:val="fr-FR" w:eastAsia="zh-CN"/>
        </w:rPr>
      </w:pPr>
      <w:r w:rsidRPr="005875C4">
        <w:rPr>
          <w:sz w:val="24"/>
          <w:szCs w:val="24"/>
          <w:lang w:val="fr-FR" w:eastAsia="zh-CN"/>
        </w:rPr>
        <w:t>Des exemples applicables de composants mécaniques et électriques comprennent :</w:t>
      </w:r>
    </w:p>
    <w:p w14:paraId="655E6E86" w14:textId="77777777" w:rsidR="002B2399" w:rsidRPr="005875C4" w:rsidRDefault="002B2399" w:rsidP="002B2399">
      <w:pPr>
        <w:numPr>
          <w:ilvl w:val="0"/>
          <w:numId w:val="20"/>
        </w:numPr>
        <w:autoSpaceDE w:val="0"/>
        <w:autoSpaceDN w:val="0"/>
        <w:adjustRightInd w:val="0"/>
        <w:spacing w:after="120"/>
        <w:jc w:val="both"/>
        <w:rPr>
          <w:sz w:val="24"/>
          <w:szCs w:val="24"/>
          <w:lang w:val="fr-FR" w:eastAsia="zh-CN"/>
        </w:rPr>
      </w:pPr>
      <w:r w:rsidRPr="005875C4">
        <w:rPr>
          <w:sz w:val="24"/>
          <w:szCs w:val="24"/>
          <w:lang w:val="fr-FR" w:eastAsia="zh-CN"/>
        </w:rPr>
        <w:t>Approvisionnement et distribution d'eau potable et non potable</w:t>
      </w:r>
    </w:p>
    <w:p w14:paraId="72C2F00E" w14:textId="77777777" w:rsidR="002B2399" w:rsidRPr="000D4FC4" w:rsidRDefault="002B2399" w:rsidP="002B2399">
      <w:pPr>
        <w:numPr>
          <w:ilvl w:val="0"/>
          <w:numId w:val="20"/>
        </w:numPr>
        <w:autoSpaceDE w:val="0"/>
        <w:autoSpaceDN w:val="0"/>
        <w:adjustRightInd w:val="0"/>
        <w:spacing w:after="120"/>
        <w:jc w:val="both"/>
        <w:rPr>
          <w:sz w:val="24"/>
          <w:szCs w:val="24"/>
          <w:lang w:eastAsia="zh-CN"/>
        </w:rPr>
      </w:pPr>
      <w:proofErr w:type="spellStart"/>
      <w:r w:rsidRPr="000D4FC4">
        <w:rPr>
          <w:sz w:val="24"/>
          <w:szCs w:val="24"/>
          <w:lang w:eastAsia="zh-CN"/>
        </w:rPr>
        <w:t>Pompes</w:t>
      </w:r>
      <w:proofErr w:type="spellEnd"/>
      <w:r w:rsidRPr="000D4FC4">
        <w:rPr>
          <w:sz w:val="24"/>
          <w:szCs w:val="24"/>
          <w:lang w:eastAsia="zh-CN"/>
        </w:rPr>
        <w:t xml:space="preserve"> et </w:t>
      </w:r>
      <w:proofErr w:type="spellStart"/>
      <w:r w:rsidRPr="000D4FC4">
        <w:rPr>
          <w:sz w:val="24"/>
          <w:szCs w:val="24"/>
          <w:lang w:eastAsia="zh-CN"/>
        </w:rPr>
        <w:t>vannes</w:t>
      </w:r>
      <w:proofErr w:type="spellEnd"/>
    </w:p>
    <w:p w14:paraId="3B804013" w14:textId="77777777" w:rsidR="002B2399" w:rsidRPr="005875C4" w:rsidRDefault="002B2399" w:rsidP="002B2399">
      <w:pPr>
        <w:numPr>
          <w:ilvl w:val="0"/>
          <w:numId w:val="20"/>
        </w:numPr>
        <w:autoSpaceDE w:val="0"/>
        <w:autoSpaceDN w:val="0"/>
        <w:adjustRightInd w:val="0"/>
        <w:spacing w:after="120"/>
        <w:jc w:val="both"/>
        <w:rPr>
          <w:sz w:val="24"/>
          <w:szCs w:val="24"/>
          <w:lang w:val="fr-FR" w:eastAsia="zh-CN"/>
        </w:rPr>
      </w:pPr>
      <w:r w:rsidRPr="005875C4">
        <w:rPr>
          <w:sz w:val="24"/>
          <w:szCs w:val="24"/>
          <w:lang w:val="fr-FR" w:eastAsia="zh-CN"/>
        </w:rPr>
        <w:t>Systèmes de chauffage et de climatisation</w:t>
      </w:r>
    </w:p>
    <w:p w14:paraId="4226DD76" w14:textId="77777777" w:rsidR="002B2399" w:rsidRPr="000D4FC4" w:rsidRDefault="002B2399" w:rsidP="002B2399">
      <w:pPr>
        <w:numPr>
          <w:ilvl w:val="0"/>
          <w:numId w:val="20"/>
        </w:numPr>
        <w:autoSpaceDE w:val="0"/>
        <w:autoSpaceDN w:val="0"/>
        <w:adjustRightInd w:val="0"/>
        <w:spacing w:after="120"/>
        <w:jc w:val="both"/>
        <w:rPr>
          <w:sz w:val="24"/>
          <w:szCs w:val="24"/>
          <w:lang w:eastAsia="zh-CN"/>
        </w:rPr>
      </w:pPr>
      <w:r w:rsidRPr="000D4FC4">
        <w:rPr>
          <w:sz w:val="24"/>
          <w:szCs w:val="24"/>
          <w:lang w:eastAsia="zh-CN"/>
        </w:rPr>
        <w:t xml:space="preserve">Installations de </w:t>
      </w:r>
      <w:proofErr w:type="spellStart"/>
      <w:r w:rsidRPr="000D4FC4">
        <w:rPr>
          <w:sz w:val="24"/>
          <w:szCs w:val="24"/>
          <w:lang w:eastAsia="zh-CN"/>
        </w:rPr>
        <w:t>plomberie</w:t>
      </w:r>
      <w:proofErr w:type="spellEnd"/>
      <w:r w:rsidRPr="000D4FC4">
        <w:rPr>
          <w:sz w:val="24"/>
          <w:szCs w:val="24"/>
          <w:lang w:eastAsia="zh-CN"/>
        </w:rPr>
        <w:t xml:space="preserve"> et </w:t>
      </w:r>
      <w:proofErr w:type="spellStart"/>
      <w:r w:rsidRPr="000D4FC4">
        <w:rPr>
          <w:sz w:val="24"/>
          <w:szCs w:val="24"/>
          <w:lang w:eastAsia="zh-CN"/>
        </w:rPr>
        <w:t>d'assainissement</w:t>
      </w:r>
      <w:proofErr w:type="spellEnd"/>
    </w:p>
    <w:p w14:paraId="680AD96C" w14:textId="77777777" w:rsidR="002B2399" w:rsidRPr="000D4FC4" w:rsidRDefault="002B2399" w:rsidP="002B2399">
      <w:pPr>
        <w:numPr>
          <w:ilvl w:val="0"/>
          <w:numId w:val="20"/>
        </w:numPr>
        <w:autoSpaceDE w:val="0"/>
        <w:autoSpaceDN w:val="0"/>
        <w:adjustRightInd w:val="0"/>
        <w:spacing w:after="120"/>
        <w:jc w:val="both"/>
        <w:rPr>
          <w:sz w:val="24"/>
          <w:szCs w:val="24"/>
          <w:lang w:eastAsia="zh-CN"/>
        </w:rPr>
      </w:pPr>
      <w:proofErr w:type="spellStart"/>
      <w:r w:rsidRPr="000D4FC4">
        <w:rPr>
          <w:sz w:val="24"/>
          <w:szCs w:val="24"/>
          <w:lang w:eastAsia="zh-CN"/>
        </w:rPr>
        <w:t>Groupes</w:t>
      </w:r>
      <w:proofErr w:type="spellEnd"/>
      <w:r w:rsidRPr="000D4FC4">
        <w:rPr>
          <w:sz w:val="24"/>
          <w:szCs w:val="24"/>
          <w:lang w:eastAsia="zh-CN"/>
        </w:rPr>
        <w:t xml:space="preserve"> </w:t>
      </w:r>
      <w:proofErr w:type="spellStart"/>
      <w:r w:rsidRPr="000D4FC4">
        <w:rPr>
          <w:sz w:val="24"/>
          <w:szCs w:val="24"/>
          <w:lang w:eastAsia="zh-CN"/>
        </w:rPr>
        <w:t>électrogènes</w:t>
      </w:r>
      <w:proofErr w:type="spellEnd"/>
    </w:p>
    <w:p w14:paraId="0343F11C" w14:textId="77777777" w:rsidR="002B2399" w:rsidRPr="000D4FC4" w:rsidRDefault="002B2399" w:rsidP="002B2399">
      <w:pPr>
        <w:numPr>
          <w:ilvl w:val="0"/>
          <w:numId w:val="20"/>
        </w:numPr>
        <w:autoSpaceDE w:val="0"/>
        <w:autoSpaceDN w:val="0"/>
        <w:adjustRightInd w:val="0"/>
        <w:spacing w:after="120"/>
        <w:jc w:val="both"/>
        <w:rPr>
          <w:sz w:val="24"/>
          <w:szCs w:val="24"/>
          <w:lang w:eastAsia="zh-CN"/>
        </w:rPr>
      </w:pPr>
      <w:proofErr w:type="spellStart"/>
      <w:r w:rsidRPr="000D4FC4">
        <w:rPr>
          <w:sz w:val="24"/>
          <w:szCs w:val="24"/>
          <w:lang w:eastAsia="zh-CN"/>
        </w:rPr>
        <w:t>Câblage</w:t>
      </w:r>
      <w:proofErr w:type="spellEnd"/>
      <w:r w:rsidRPr="000D4FC4">
        <w:rPr>
          <w:sz w:val="24"/>
          <w:szCs w:val="24"/>
          <w:lang w:eastAsia="zh-CN"/>
        </w:rPr>
        <w:t xml:space="preserve"> </w:t>
      </w:r>
      <w:proofErr w:type="spellStart"/>
      <w:r w:rsidRPr="000D4FC4">
        <w:rPr>
          <w:sz w:val="24"/>
          <w:szCs w:val="24"/>
          <w:lang w:eastAsia="zh-CN"/>
        </w:rPr>
        <w:t>électrique</w:t>
      </w:r>
      <w:proofErr w:type="spellEnd"/>
    </w:p>
    <w:p w14:paraId="60856FB9" w14:textId="77777777" w:rsidR="002B2399" w:rsidRPr="000D4FC4" w:rsidRDefault="002B2399" w:rsidP="002B2399">
      <w:pPr>
        <w:numPr>
          <w:ilvl w:val="0"/>
          <w:numId w:val="20"/>
        </w:numPr>
        <w:autoSpaceDE w:val="0"/>
        <w:autoSpaceDN w:val="0"/>
        <w:adjustRightInd w:val="0"/>
        <w:spacing w:after="120"/>
        <w:jc w:val="both"/>
        <w:rPr>
          <w:sz w:val="24"/>
          <w:szCs w:val="24"/>
          <w:lang w:eastAsia="zh-CN"/>
        </w:rPr>
      </w:pPr>
      <w:proofErr w:type="spellStart"/>
      <w:r w:rsidRPr="000D4FC4">
        <w:rPr>
          <w:sz w:val="24"/>
          <w:szCs w:val="24"/>
          <w:lang w:eastAsia="zh-CN"/>
        </w:rPr>
        <w:t>Systèmes</w:t>
      </w:r>
      <w:proofErr w:type="spellEnd"/>
      <w:r w:rsidRPr="000D4FC4">
        <w:rPr>
          <w:sz w:val="24"/>
          <w:szCs w:val="24"/>
          <w:lang w:eastAsia="zh-CN"/>
        </w:rPr>
        <w:t xml:space="preserve"> </w:t>
      </w:r>
      <w:proofErr w:type="spellStart"/>
      <w:r w:rsidRPr="000D4FC4">
        <w:rPr>
          <w:sz w:val="24"/>
          <w:szCs w:val="24"/>
          <w:lang w:eastAsia="zh-CN"/>
        </w:rPr>
        <w:t>d'éclairage</w:t>
      </w:r>
      <w:proofErr w:type="spellEnd"/>
      <w:r w:rsidRPr="000D4FC4">
        <w:rPr>
          <w:sz w:val="24"/>
          <w:szCs w:val="24"/>
          <w:lang w:eastAsia="zh-CN"/>
        </w:rPr>
        <w:t xml:space="preserve"> </w:t>
      </w:r>
      <w:proofErr w:type="spellStart"/>
      <w:r w:rsidRPr="000D4FC4">
        <w:rPr>
          <w:sz w:val="24"/>
          <w:szCs w:val="24"/>
          <w:lang w:eastAsia="zh-CN"/>
        </w:rPr>
        <w:t>solaire</w:t>
      </w:r>
      <w:proofErr w:type="spellEnd"/>
      <w:r w:rsidRPr="000D4FC4">
        <w:rPr>
          <w:sz w:val="24"/>
          <w:szCs w:val="24"/>
          <w:lang w:eastAsia="zh-CN"/>
        </w:rPr>
        <w:t xml:space="preserve"> et </w:t>
      </w:r>
      <w:proofErr w:type="spellStart"/>
      <w:r w:rsidRPr="000D4FC4">
        <w:rPr>
          <w:sz w:val="24"/>
          <w:szCs w:val="24"/>
          <w:lang w:eastAsia="zh-CN"/>
        </w:rPr>
        <w:t>autres</w:t>
      </w:r>
      <w:proofErr w:type="spellEnd"/>
    </w:p>
    <w:p w14:paraId="7A1C0105" w14:textId="77777777" w:rsidR="002B2399" w:rsidRPr="005875C4" w:rsidRDefault="002B2399" w:rsidP="002B2399">
      <w:pPr>
        <w:spacing w:after="120"/>
        <w:jc w:val="both"/>
        <w:rPr>
          <w:sz w:val="24"/>
          <w:szCs w:val="24"/>
          <w:lang w:val="fr-FR" w:eastAsia="zh-CN"/>
        </w:rPr>
      </w:pPr>
      <w:r w:rsidRPr="005875C4">
        <w:rPr>
          <w:sz w:val="24"/>
          <w:szCs w:val="24"/>
          <w:lang w:val="fr-FR" w:eastAsia="zh-CN"/>
        </w:rPr>
        <w:t>Tout l'assemblage et l'installation doivent être conformes au plan de mise en œuvre final, à moins d'approbation contraire. Les travaux comprennent également le rapiéçage et la réparation de tous les éléments existants perturbés par l'offrant lors de l'installation des travaux de sous-traitance. L'offrant est responsable de l'élimination de tous les matériaux inappropriés enlevés de l'aire de travail pendant la construction. L'offrant est également responsable de toutes les activités de nettoyage et d'entretien du site pendant la phase d'installation et du nettoyage final. L'offrant est responsable du nettoyage du chantier après chaque journée de travail.</w:t>
      </w:r>
    </w:p>
    <w:p w14:paraId="1F60147B" w14:textId="77777777" w:rsidR="002B2399" w:rsidRPr="005875C4" w:rsidRDefault="002B2399" w:rsidP="002B2399">
      <w:pPr>
        <w:autoSpaceDE w:val="0"/>
        <w:autoSpaceDN w:val="0"/>
        <w:adjustRightInd w:val="0"/>
        <w:spacing w:after="120"/>
        <w:jc w:val="both"/>
        <w:rPr>
          <w:sz w:val="24"/>
          <w:szCs w:val="24"/>
          <w:lang w:val="fr-FR" w:eastAsia="zh-CN"/>
        </w:rPr>
      </w:pPr>
      <w:r w:rsidRPr="005875C4">
        <w:rPr>
          <w:sz w:val="24"/>
          <w:szCs w:val="24"/>
          <w:lang w:val="fr-FR" w:eastAsia="zh-CN"/>
        </w:rPr>
        <w:t>Pendant la mise en œuvre du projet, l'offrant doit tenir un registre photographique des travaux sur le site pour documenter l'avancement quotidien, ainsi qu'un journal de terrain tenu par l'ingénieur résident / directeur de la construction de l'équipe GHSC-PSM Mali. Le dossier photographique et le journal de terrain doivent être mis à la disposition de l'équipe du GHSC-PSM Mali pour examen lors des visites sur place.</w:t>
      </w:r>
    </w:p>
    <w:p w14:paraId="43FE694E" w14:textId="77777777" w:rsidR="002B2399" w:rsidRPr="005875C4" w:rsidRDefault="002B2399" w:rsidP="002B2399">
      <w:pPr>
        <w:jc w:val="both"/>
        <w:rPr>
          <w:b/>
          <w:bCs/>
          <w:sz w:val="24"/>
          <w:szCs w:val="24"/>
          <w:lang w:val="fr-FR"/>
        </w:rPr>
      </w:pPr>
      <w:r w:rsidRPr="005875C4">
        <w:rPr>
          <w:b/>
          <w:bCs/>
          <w:sz w:val="24"/>
          <w:szCs w:val="24"/>
          <w:lang w:val="fr-FR"/>
        </w:rPr>
        <w:t>Phase 5 – Conformité environnementale</w:t>
      </w:r>
    </w:p>
    <w:p w14:paraId="121ABF23" w14:textId="77777777" w:rsidR="002B2399" w:rsidRPr="005875C4" w:rsidRDefault="002B2399" w:rsidP="002B2399">
      <w:pPr>
        <w:spacing w:after="120"/>
        <w:jc w:val="both"/>
        <w:rPr>
          <w:sz w:val="24"/>
          <w:szCs w:val="24"/>
          <w:lang w:val="fr-FR" w:eastAsia="zh-CN"/>
        </w:rPr>
      </w:pPr>
      <w:r w:rsidRPr="005875C4">
        <w:rPr>
          <w:sz w:val="24"/>
          <w:szCs w:val="24"/>
          <w:lang w:val="fr-FR" w:eastAsia="zh-CN"/>
        </w:rPr>
        <w:t>L'offrant doit suivre le plan et le rapport d'atténuation environnementale (EMPR) établis afin de se conformer aux exigences de l'USAID pour le programme GHSC-PSM MALI. L'objectif de l'EMPR est de surveiller l'impact environnemental des activités potentielles et de définir les actions d'atténuation à mettre en œuvre. À l'aide des prescriptions de l'EMPR, l'offrant doit suivre et mettre en œuvre consciencieusement toutes les mesures de prévention et d'atténuation pendant toutes les phases du projet. L'offrant doit également tenir au dossier et fournir à Chemonics à la fin du contrat de sous-traitance, les registres de suivi et d'évaluation associés aux différentes activités du projet. Les mesures d'atténuation et les tableaux de suivi de la surveillance et de l'évaluation de ce projet sont présentés à l'annexe E.</w:t>
      </w:r>
    </w:p>
    <w:p w14:paraId="6057E28D" w14:textId="60A6789A" w:rsidR="00216482" w:rsidRPr="005875C4" w:rsidRDefault="00216482" w:rsidP="000D4FC4">
      <w:pPr>
        <w:spacing w:after="120"/>
        <w:jc w:val="both"/>
        <w:rPr>
          <w:sz w:val="24"/>
          <w:szCs w:val="24"/>
          <w:lang w:val="fr-FR" w:eastAsia="zh-CN"/>
        </w:rPr>
      </w:pPr>
    </w:p>
    <w:p w14:paraId="42C6D796" w14:textId="77777777" w:rsidR="00216482" w:rsidRPr="005875C4" w:rsidRDefault="00216482">
      <w:pPr>
        <w:jc w:val="both"/>
        <w:rPr>
          <w:color w:val="002060"/>
          <w:sz w:val="24"/>
          <w:szCs w:val="24"/>
          <w:lang w:val="fr-FR" w:eastAsia="zh-CN"/>
        </w:rPr>
      </w:pPr>
    </w:p>
    <w:p w14:paraId="083FC767" w14:textId="516A85F1" w:rsidR="00216482" w:rsidRPr="005875C4" w:rsidRDefault="00216482">
      <w:pPr>
        <w:pStyle w:val="NormalWeb"/>
        <w:spacing w:before="0" w:beforeAutospacing="0" w:after="120" w:afterAutospacing="0"/>
        <w:rPr>
          <w:color w:val="FF0000"/>
          <w:szCs w:val="24"/>
          <w:lang w:val="fr-FR"/>
        </w:rPr>
      </w:pPr>
      <w:r w:rsidRPr="005875C4">
        <w:rPr>
          <w:b/>
          <w:bCs/>
          <w:szCs w:val="24"/>
          <w:lang w:val="fr-FR"/>
        </w:rPr>
        <w:lastRenderedPageBreak/>
        <w:t>A.2</w:t>
      </w:r>
      <w:r w:rsidRPr="005875C4">
        <w:rPr>
          <w:b/>
          <w:bCs/>
          <w:szCs w:val="24"/>
          <w:lang w:val="fr-FR"/>
        </w:rPr>
        <w:tab/>
        <w:t xml:space="preserve">LIVRABLES- </w:t>
      </w:r>
    </w:p>
    <w:p w14:paraId="3F62FFDA" w14:textId="0285A811" w:rsidR="00216482" w:rsidRPr="005875C4" w:rsidRDefault="00425147">
      <w:pPr>
        <w:spacing w:after="120"/>
        <w:jc w:val="both"/>
        <w:rPr>
          <w:sz w:val="24"/>
          <w:szCs w:val="24"/>
          <w:lang w:val="fr-FR" w:eastAsia="zh-CN"/>
        </w:rPr>
      </w:pPr>
      <w:r w:rsidRPr="005875C4">
        <w:rPr>
          <w:sz w:val="24"/>
          <w:szCs w:val="24"/>
          <w:lang w:val="fr-FR" w:eastAsia="zh-CN"/>
        </w:rPr>
        <w:t>L'offrant est responsable des produits livrables suivants :</w:t>
      </w:r>
    </w:p>
    <w:p w14:paraId="6DE9DC49" w14:textId="77777777" w:rsidR="002B2399" w:rsidRPr="005875C4" w:rsidRDefault="002B2399" w:rsidP="002B2399">
      <w:pPr>
        <w:jc w:val="both"/>
        <w:rPr>
          <w:sz w:val="24"/>
          <w:szCs w:val="24"/>
          <w:lang w:val="fr-FR" w:eastAsia="zh-CN"/>
        </w:rPr>
      </w:pPr>
      <w:r w:rsidRPr="005875C4">
        <w:rPr>
          <w:b/>
          <w:sz w:val="24"/>
          <w:szCs w:val="24"/>
          <w:lang w:val="fr-FR" w:eastAsia="zh-CN"/>
        </w:rPr>
        <w:t>Livrable 1 : Plan de mobilisation et de mise en œuvre</w:t>
      </w:r>
    </w:p>
    <w:p w14:paraId="3FB4C711" w14:textId="52A7010D" w:rsidR="002B2399" w:rsidRPr="005875C4" w:rsidRDefault="002B2399" w:rsidP="002B2399">
      <w:pPr>
        <w:spacing w:after="120"/>
        <w:jc w:val="both"/>
        <w:rPr>
          <w:sz w:val="24"/>
          <w:szCs w:val="24"/>
          <w:lang w:val="fr-FR" w:eastAsia="zh-CN"/>
        </w:rPr>
      </w:pPr>
      <w:r w:rsidRPr="005875C4">
        <w:rPr>
          <w:sz w:val="24"/>
          <w:szCs w:val="24"/>
          <w:lang w:val="fr-FR" w:eastAsia="zh-CN"/>
        </w:rPr>
        <w:t xml:space="preserve">L'offrant doit élaborer et remettre un plan de mise en œuvre détaillé aux fins d'examen et d'approbation </w:t>
      </w:r>
      <w:r w:rsidR="005F6B52" w:rsidRPr="005875C4">
        <w:rPr>
          <w:sz w:val="24"/>
          <w:szCs w:val="24"/>
          <w:lang w:val="fr-FR" w:eastAsia="zh-CN"/>
        </w:rPr>
        <w:t xml:space="preserve">par </w:t>
      </w:r>
      <w:r w:rsidR="005F6B52" w:rsidRPr="005875C4">
        <w:rPr>
          <w:bCs/>
          <w:sz w:val="24"/>
          <w:szCs w:val="24"/>
          <w:lang w:val="fr-FR" w:eastAsia="zh-CN"/>
        </w:rPr>
        <w:t>le</w:t>
      </w:r>
      <w:r w:rsidRPr="005875C4">
        <w:rPr>
          <w:bCs/>
          <w:sz w:val="24"/>
          <w:szCs w:val="24"/>
          <w:lang w:val="fr-FR" w:eastAsia="zh-CN"/>
        </w:rPr>
        <w:t xml:space="preserve"> GHSC-PSM </w:t>
      </w:r>
      <w:r w:rsidRPr="005875C4">
        <w:rPr>
          <w:sz w:val="24"/>
          <w:szCs w:val="24"/>
          <w:lang w:val="fr-FR" w:eastAsia="zh-CN"/>
        </w:rPr>
        <w:t>avant le début des travaux. Le plan de mise en œuvre doit comprendre tous les éléments indiqués à la section A.1 de la portée des travaux.</w:t>
      </w:r>
    </w:p>
    <w:p w14:paraId="1545BC42" w14:textId="77777777" w:rsidR="002B2399" w:rsidRPr="005875C4" w:rsidRDefault="002B2399" w:rsidP="002B2399">
      <w:pPr>
        <w:spacing w:after="120"/>
        <w:jc w:val="both"/>
        <w:rPr>
          <w:bCs/>
          <w:sz w:val="24"/>
          <w:szCs w:val="24"/>
          <w:lang w:val="fr-FR"/>
        </w:rPr>
      </w:pPr>
      <w:r w:rsidRPr="005875C4">
        <w:rPr>
          <w:bCs/>
          <w:sz w:val="24"/>
          <w:szCs w:val="24"/>
          <w:lang w:val="fr-FR"/>
        </w:rPr>
        <w:t>L'offrant doit soumettre le plan de mise en œuvre par courrier électronique au GHSC-PSM au Mali pour examen et approbation. Dans l'éventualité où GHSC-PSM constaterait une lacune dans le plan de mise en œuvre, le sous-traitant doit le réviser et le soumettre de nouveau jusqu'à ce que l'approbation soit obtenue.</w:t>
      </w:r>
    </w:p>
    <w:p w14:paraId="2F53E4BA" w14:textId="77777777" w:rsidR="002B2399" w:rsidRPr="005875C4" w:rsidRDefault="002B2399" w:rsidP="002B2399">
      <w:pPr>
        <w:jc w:val="both"/>
        <w:rPr>
          <w:sz w:val="24"/>
          <w:szCs w:val="24"/>
          <w:lang w:val="fr-FR" w:eastAsia="zh-CN"/>
        </w:rPr>
      </w:pPr>
      <w:r w:rsidRPr="005875C4">
        <w:rPr>
          <w:b/>
          <w:sz w:val="24"/>
          <w:szCs w:val="24"/>
          <w:lang w:val="fr-FR" w:eastAsia="zh-CN"/>
        </w:rPr>
        <w:t>Livrable 2 : Réunion de lancement</w:t>
      </w:r>
    </w:p>
    <w:p w14:paraId="407A889D" w14:textId="77777777" w:rsidR="002B2399" w:rsidRPr="005875C4" w:rsidRDefault="002B2399" w:rsidP="002B2399">
      <w:pPr>
        <w:spacing w:after="120"/>
        <w:jc w:val="both"/>
        <w:rPr>
          <w:bCs/>
          <w:sz w:val="24"/>
          <w:szCs w:val="24"/>
          <w:lang w:val="fr-FR"/>
        </w:rPr>
      </w:pPr>
      <w:r w:rsidRPr="005875C4">
        <w:rPr>
          <w:bCs/>
          <w:sz w:val="24"/>
          <w:szCs w:val="24"/>
          <w:lang w:val="fr-FR"/>
        </w:rPr>
        <w:t xml:space="preserve">L'offrant doit participer à une réunion de lancement et à une visite des lieux, comme il est décrit à la section A.1 de la portée des travaux. L'offrant doit résumer les commentaires formulés au cours de la réunion dans une note de service et les intégrer, dans la mesure du possible, à l'élaboration des documents de conception et à la mise en œuvre du projet. </w:t>
      </w:r>
      <w:r w:rsidRPr="005875C4">
        <w:rPr>
          <w:sz w:val="24"/>
          <w:szCs w:val="24"/>
          <w:lang w:val="fr-FR"/>
        </w:rPr>
        <w:t xml:space="preserve">L'offrant </w:t>
      </w:r>
      <w:r w:rsidRPr="005875C4">
        <w:rPr>
          <w:bCs/>
          <w:sz w:val="24"/>
          <w:szCs w:val="24"/>
          <w:lang w:val="fr-FR"/>
        </w:rPr>
        <w:t xml:space="preserve">doit soumettre le mémorandum en format électronique (Microsoft Word) (disques compacts) et papier (3 jeux – papier) au GHSC-PSM au Mali pour examen et approbation. </w:t>
      </w:r>
    </w:p>
    <w:p w14:paraId="37D7CF18" w14:textId="77777777" w:rsidR="002B2399" w:rsidRPr="005875C4" w:rsidRDefault="002B2399" w:rsidP="002B2399">
      <w:pPr>
        <w:jc w:val="both"/>
        <w:rPr>
          <w:color w:val="FF0000"/>
          <w:sz w:val="24"/>
          <w:szCs w:val="24"/>
          <w:lang w:val="fr-FR" w:eastAsia="zh-CN"/>
        </w:rPr>
      </w:pPr>
      <w:r w:rsidRPr="005875C4">
        <w:rPr>
          <w:b/>
          <w:sz w:val="24"/>
          <w:szCs w:val="24"/>
          <w:lang w:val="fr-FR" w:eastAsia="zh-CN"/>
        </w:rPr>
        <w:t xml:space="preserve">Livrable 3 : Installation des travaux de sous-traitance </w:t>
      </w:r>
    </w:p>
    <w:p w14:paraId="6D30A04F" w14:textId="77777777" w:rsidR="002B2399" w:rsidRPr="005875C4" w:rsidRDefault="002B2399" w:rsidP="002B2399">
      <w:pPr>
        <w:spacing w:after="120"/>
        <w:jc w:val="both"/>
        <w:rPr>
          <w:sz w:val="24"/>
          <w:szCs w:val="24"/>
          <w:lang w:val="fr-FR"/>
        </w:rPr>
      </w:pPr>
      <w:r w:rsidRPr="005875C4">
        <w:rPr>
          <w:sz w:val="24"/>
          <w:szCs w:val="24"/>
          <w:lang w:val="fr-FR"/>
        </w:rPr>
        <w:t>L'offrant est responsable de la préparation du site où seront installées les installations proposées. L'offrant est responsable de l'exécution de toutes les enquêtes et de tous les essais requis, du nettoyage final et du démarrage.</w:t>
      </w:r>
    </w:p>
    <w:p w14:paraId="7D82F9AC" w14:textId="77777777" w:rsidR="002B2399" w:rsidRPr="005875C4" w:rsidRDefault="002B2399" w:rsidP="002B2399">
      <w:pPr>
        <w:spacing w:after="120"/>
        <w:jc w:val="both"/>
        <w:rPr>
          <w:sz w:val="24"/>
          <w:szCs w:val="24"/>
          <w:lang w:val="fr-FR" w:eastAsia="zh-CN"/>
        </w:rPr>
      </w:pPr>
      <w:r w:rsidRPr="005875C4">
        <w:rPr>
          <w:sz w:val="24"/>
          <w:szCs w:val="24"/>
          <w:lang w:val="fr-FR" w:eastAsia="zh-CN"/>
        </w:rPr>
        <w:t>L'offrant doit fournir toute la main-d'œuvre, les outils, les matériaux et l'équipement pour les travaux associés à la réhabilitation du Programme national de lutte contre le paludisme. Tous les matériaux, l'équipement et les composantes fabriquées installés dans le cadre du projet doivent être neufs et exempts de défauts. Les travaux comprennent, sans s'y limiter, l'enlèvement, le décapage, la maçonnerie et les travaux de mortier ; travaux divers de mécanique et de plomberie, soudure, installation de quincaillerie et d'accessoires, montage et installation de garnitures et de finitions diverses ; peinture et nettoyage final ; et tous les autres accessoires nécessaires à un système complet et entièrement fonctionnel.</w:t>
      </w:r>
    </w:p>
    <w:p w14:paraId="24B128CF" w14:textId="77777777" w:rsidR="002B2399" w:rsidRPr="005875C4" w:rsidRDefault="002B2399" w:rsidP="002B2399">
      <w:pPr>
        <w:spacing w:after="120"/>
        <w:jc w:val="both"/>
        <w:rPr>
          <w:sz w:val="24"/>
          <w:szCs w:val="24"/>
          <w:lang w:val="fr-FR" w:eastAsia="zh-CN"/>
        </w:rPr>
      </w:pPr>
      <w:r w:rsidRPr="005875C4">
        <w:rPr>
          <w:sz w:val="24"/>
          <w:szCs w:val="24"/>
          <w:lang w:val="fr-FR" w:eastAsia="zh-CN"/>
        </w:rPr>
        <w:t>Tout l'assemblage et l'installation doivent être effectués par des techniciens qualifiés conformément aux exigences du gouvernement du Mali et conformément au plan de mise en œuvre final. Les travaux comprendront également le rapiéçage et la réparation de tous les éléments existants perturbés par l'offrant au cours de cette phase. L'offrant est responsable de l'élimination, à un endroit approuvé, de tous les matériaux inappropriés enlevés de la zone du projet lors de l'installation des travaux. L'offrant est responsable du nettoyage du chantier après chaque journée de travail.</w:t>
      </w:r>
    </w:p>
    <w:p w14:paraId="3B774146" w14:textId="77777777" w:rsidR="002B2399" w:rsidRPr="005875C4" w:rsidRDefault="002B2399" w:rsidP="002B2399">
      <w:pPr>
        <w:jc w:val="both"/>
        <w:rPr>
          <w:sz w:val="24"/>
          <w:szCs w:val="24"/>
          <w:lang w:val="fr-FR" w:eastAsia="zh-CN"/>
        </w:rPr>
      </w:pPr>
      <w:r w:rsidRPr="005875C4">
        <w:rPr>
          <w:b/>
          <w:sz w:val="24"/>
          <w:szCs w:val="24"/>
          <w:lang w:val="fr-FR" w:eastAsia="zh-CN"/>
        </w:rPr>
        <w:t>Produit livrable 4 : Rapport final et dessins conformes à l'exécution</w:t>
      </w:r>
    </w:p>
    <w:p w14:paraId="690FFD7C" w14:textId="04069D64" w:rsidR="002B2399" w:rsidRPr="005875C4" w:rsidRDefault="002B2399" w:rsidP="002B2399">
      <w:pPr>
        <w:spacing w:after="120"/>
        <w:jc w:val="both"/>
        <w:rPr>
          <w:sz w:val="24"/>
          <w:szCs w:val="24"/>
          <w:lang w:val="fr-FR" w:eastAsia="zh-CN"/>
        </w:rPr>
      </w:pPr>
      <w:r w:rsidRPr="005875C4">
        <w:rPr>
          <w:sz w:val="24"/>
          <w:szCs w:val="24"/>
          <w:lang w:val="fr-FR" w:eastAsia="zh-CN"/>
        </w:rPr>
        <w:t xml:space="preserve">L'offrant doit présenter un rapport final résumant les travaux, y compris l'approvisionnement et l'installation, pour </w:t>
      </w:r>
      <w:r w:rsidRPr="005875C4">
        <w:rPr>
          <w:bCs/>
          <w:sz w:val="24"/>
          <w:szCs w:val="24"/>
          <w:lang w:val="fr-FR"/>
        </w:rPr>
        <w:t xml:space="preserve">la remise en état du </w:t>
      </w:r>
      <w:r w:rsidRPr="005875C4">
        <w:rPr>
          <w:sz w:val="24"/>
          <w:szCs w:val="24"/>
          <w:lang w:val="fr-FR" w:eastAsia="zh-CN"/>
        </w:rPr>
        <w:t xml:space="preserve">PNLP. Le rapport final doit comprendre une copie des dessins conformes à l'exécution, des rapports d'étape, de l'EPPR, des mesures de contrôle de la qualité employées pour assurer la qualité des matériaux et de la fabrication, du manuel d'utilisation </w:t>
      </w:r>
      <w:r w:rsidRPr="005875C4">
        <w:rPr>
          <w:sz w:val="24"/>
          <w:szCs w:val="24"/>
          <w:lang w:val="fr-FR" w:eastAsia="zh-CN"/>
        </w:rPr>
        <w:lastRenderedPageBreak/>
        <w:t xml:space="preserve">et d'entretien (manuel d'exploitation et d'entretien) de tous les systèmes installés. Le rapport final doit également inclure une attestation de l'offrant attestant que le projet a été mis en œuvre conformément à la portée des travaux et aux spécifications techniques et que les installations sont sécuritaires pour l'utilisation prévue. Le rapport final doit être soumis à l'achèvement et à l'acceptation des installations, en </w:t>
      </w:r>
      <w:proofErr w:type="spellStart"/>
      <w:r w:rsidR="00892274" w:rsidRPr="005875C4">
        <w:rPr>
          <w:sz w:val="24"/>
          <w:szCs w:val="24"/>
          <w:lang w:val="fr-FR" w:eastAsia="zh-CN"/>
        </w:rPr>
        <w:t>français</w:t>
      </w:r>
      <w:r w:rsidRPr="005875C4">
        <w:rPr>
          <w:sz w:val="24"/>
          <w:szCs w:val="24"/>
          <w:lang w:val="fr-FR" w:eastAsia="zh-CN"/>
        </w:rPr>
        <w:t>et</w:t>
      </w:r>
      <w:proofErr w:type="spellEnd"/>
      <w:r w:rsidRPr="005875C4">
        <w:rPr>
          <w:sz w:val="24"/>
          <w:szCs w:val="24"/>
          <w:lang w:val="fr-FR" w:eastAsia="zh-CN"/>
        </w:rPr>
        <w:t xml:space="preserve"> au format Microsoft Word.</w:t>
      </w:r>
    </w:p>
    <w:p w14:paraId="257C5CD5" w14:textId="77777777" w:rsidR="002B2399" w:rsidRPr="005875C4" w:rsidRDefault="002B2399" w:rsidP="002B2399">
      <w:pPr>
        <w:spacing w:after="120"/>
        <w:jc w:val="both"/>
        <w:rPr>
          <w:sz w:val="24"/>
          <w:szCs w:val="24"/>
          <w:lang w:val="fr-FR" w:eastAsia="zh-CN"/>
        </w:rPr>
      </w:pPr>
      <w:r w:rsidRPr="005875C4">
        <w:rPr>
          <w:sz w:val="24"/>
          <w:szCs w:val="24"/>
          <w:lang w:val="fr-FR" w:eastAsia="zh-CN"/>
        </w:rPr>
        <w:t>Au cours de la mise en œuvre du projet, l'offrant doit tenir un ensemble de dessins d'enregistrement sur lesquels toutes les modifications apportées au champ doivent être notées. À la fin des travaux, l'offrant doit élaborer des dessins conformes à l'exécution, en utilisant les dessins d'enregistrement comme modèle montrant avec précision tous les travaux associés à ce projet. Les dessins conformes à l'exécution doivent être préparés à l'aide d'AutoCAD (version 2014 ou plus récente) et soumis aux formats électroniques (disques compacts) et papier (3 ensembles – 11 x 17 po). Les dessins conformes à l'exécution doivent être soumis dans le cadre du rapport final.</w:t>
      </w:r>
    </w:p>
    <w:p w14:paraId="2F02289A" w14:textId="0AAA32D6" w:rsidR="002B2399" w:rsidRPr="005875C4" w:rsidRDefault="002B2399" w:rsidP="002B2399">
      <w:pPr>
        <w:jc w:val="both"/>
        <w:rPr>
          <w:b/>
          <w:sz w:val="24"/>
          <w:szCs w:val="24"/>
          <w:lang w:val="fr-FR" w:eastAsia="zh-CN"/>
        </w:rPr>
      </w:pPr>
      <w:r w:rsidRPr="005875C4">
        <w:rPr>
          <w:b/>
          <w:sz w:val="24"/>
          <w:szCs w:val="24"/>
          <w:lang w:val="fr-FR" w:eastAsia="zh-CN"/>
        </w:rPr>
        <w:t>Produit livrable 5 : Conformité environnementale et rapports d'étape mensuels</w:t>
      </w:r>
    </w:p>
    <w:p w14:paraId="4F363707" w14:textId="00DC71E4" w:rsidR="002B2399" w:rsidRPr="005875C4" w:rsidRDefault="002B2399" w:rsidP="002B2399">
      <w:pPr>
        <w:spacing w:after="120"/>
        <w:jc w:val="both"/>
        <w:rPr>
          <w:sz w:val="24"/>
          <w:szCs w:val="24"/>
          <w:lang w:val="fr-FR" w:eastAsia="zh-CN"/>
        </w:rPr>
      </w:pPr>
      <w:r w:rsidRPr="005875C4">
        <w:rPr>
          <w:rFonts w:eastAsia="Arial"/>
          <w:sz w:val="24"/>
          <w:szCs w:val="24"/>
          <w:lang w:val="fr-FR" w:eastAsia="zh-CN"/>
        </w:rPr>
        <w:t>L'offrant est responsable de la mise en œuvre et du suivi d'un plan et d'un rapport d'atténuation environnementale (EMPR) afin de se conformer aux exigences de l'USAID pour le programme GHSC-PSM. Les travaux comprennent le suivi et la préparation des rapports d'évaluation pendant toutes les phases du projet. Tous les mois, l'offrant doit soumettre le rapport d'évaluation selon le format prescrit dans le RPEM qui est fourni à l'annexe E. L'offrant soumet également des rapports mensuels sur l'état d'avancement des travaux, conformément à l'article 7 ci-dessous.</w:t>
      </w:r>
    </w:p>
    <w:p w14:paraId="0037B18D" w14:textId="77777777" w:rsidR="00216482" w:rsidRPr="005875C4" w:rsidRDefault="00216482">
      <w:pPr>
        <w:rPr>
          <w:b/>
          <w:smallCaps/>
          <w:sz w:val="24"/>
          <w:szCs w:val="24"/>
          <w:u w:val="single"/>
          <w:lang w:val="fr-FR"/>
        </w:rPr>
      </w:pPr>
      <w:r w:rsidRPr="005875C4">
        <w:rPr>
          <w:b/>
          <w:smallCaps/>
          <w:color w:val="002060"/>
          <w:sz w:val="24"/>
          <w:szCs w:val="24"/>
          <w:u w:val="single"/>
          <w:lang w:val="fr-FR"/>
        </w:rPr>
        <w:br w:type="page"/>
      </w:r>
      <w:r w:rsidRPr="005875C4">
        <w:rPr>
          <w:b/>
          <w:smallCaps/>
          <w:sz w:val="24"/>
          <w:szCs w:val="24"/>
          <w:u w:val="single"/>
          <w:lang w:val="fr-FR"/>
        </w:rPr>
        <w:lastRenderedPageBreak/>
        <w:t>Section 3 : Modalités du contrat de sous-traitance à prix fixe</w:t>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p>
    <w:p w14:paraId="43A12CC3" w14:textId="77777777" w:rsidR="006A7A80" w:rsidRPr="005875C4" w:rsidRDefault="006A7A80">
      <w:pPr>
        <w:rPr>
          <w:i/>
          <w:sz w:val="24"/>
          <w:szCs w:val="24"/>
          <w:lang w:val="fr-FR"/>
        </w:rPr>
      </w:pPr>
    </w:p>
    <w:p w14:paraId="05F0EBDC" w14:textId="4E19821B" w:rsidR="00216482" w:rsidRPr="005875C4" w:rsidRDefault="00216482">
      <w:pPr>
        <w:rPr>
          <w:i/>
          <w:sz w:val="24"/>
          <w:szCs w:val="24"/>
          <w:lang w:val="fr-FR"/>
        </w:rPr>
      </w:pPr>
      <w:r w:rsidRPr="005875C4">
        <w:rPr>
          <w:i/>
          <w:sz w:val="24"/>
          <w:szCs w:val="24"/>
          <w:lang w:val="fr-FR"/>
        </w:rPr>
        <w:t>Dans l'éventualité de l'attribution d'un contrat de sous-traitance à la suite d'une offre soumise en réponse à la présente DP, les modalités suivantes s'appliqueront. Chemonics, à sa seule discrétion, se réserve le droit de modifier ces conditions.</w:t>
      </w:r>
    </w:p>
    <w:p w14:paraId="5DE155E9" w14:textId="77777777" w:rsidR="00DC0ABB" w:rsidRPr="005875C4" w:rsidRDefault="00DC0ABB">
      <w:pPr>
        <w:rPr>
          <w:i/>
          <w:color w:val="FF0000"/>
          <w:sz w:val="24"/>
          <w:szCs w:val="24"/>
          <w:lang w:val="fr-FR"/>
        </w:rPr>
      </w:pPr>
    </w:p>
    <w:p w14:paraId="6AF03EFF" w14:textId="77777777" w:rsidR="00DC0ABB" w:rsidRPr="005875C4" w:rsidRDefault="00DC0ABB" w:rsidP="00DC0ABB">
      <w:pPr>
        <w:rPr>
          <w:iCs/>
          <w:sz w:val="24"/>
          <w:szCs w:val="24"/>
          <w:lang w:val="fr-FR"/>
        </w:rPr>
      </w:pPr>
      <w:r w:rsidRPr="005875C4">
        <w:rPr>
          <w:iCs/>
          <w:sz w:val="24"/>
          <w:szCs w:val="24"/>
          <w:lang w:val="fr-FR"/>
        </w:rPr>
        <w:t xml:space="preserve">Veuillez consulter l'annexe H pour les conditions générales du contrat de sous-traitance à prix fixe. </w:t>
      </w:r>
    </w:p>
    <w:p w14:paraId="13602821" w14:textId="77777777" w:rsidR="00DC0ABB" w:rsidRPr="005875C4" w:rsidRDefault="00DC0ABB">
      <w:pPr>
        <w:rPr>
          <w:i/>
          <w:color w:val="FF0000"/>
          <w:sz w:val="24"/>
          <w:szCs w:val="24"/>
          <w:lang w:val="fr-FR"/>
        </w:rPr>
      </w:pPr>
    </w:p>
    <w:p w14:paraId="54E11D2A" w14:textId="77777777" w:rsidR="00216482" w:rsidRPr="005875C4" w:rsidRDefault="00216482">
      <w:pPr>
        <w:rPr>
          <w:sz w:val="24"/>
          <w:szCs w:val="24"/>
          <w:lang w:val="fr-FR"/>
        </w:rPr>
      </w:pPr>
    </w:p>
    <w:p w14:paraId="3AD00B38" w14:textId="402F74CB" w:rsidR="00A30E09" w:rsidRPr="005875C4" w:rsidRDefault="00A30E09">
      <w:pPr>
        <w:rPr>
          <w:sz w:val="24"/>
          <w:szCs w:val="24"/>
          <w:lang w:val="fr-FR"/>
        </w:rPr>
      </w:pPr>
      <w:r w:rsidRPr="005875C4">
        <w:rPr>
          <w:sz w:val="24"/>
          <w:szCs w:val="24"/>
          <w:lang w:val="fr-FR"/>
        </w:rPr>
        <w:br w:type="page"/>
      </w:r>
    </w:p>
    <w:p w14:paraId="6FE15CCF" w14:textId="42189BB5" w:rsidR="00216482" w:rsidRPr="00C94F9B" w:rsidRDefault="00216482">
      <w:pPr>
        <w:rPr>
          <w:sz w:val="24"/>
          <w:szCs w:val="24"/>
          <w:lang w:val="x-none" w:eastAsia="x-none"/>
        </w:rPr>
      </w:pPr>
      <w:r w:rsidRPr="005875C4">
        <w:rPr>
          <w:b/>
          <w:smallCaps/>
          <w:sz w:val="24"/>
          <w:szCs w:val="24"/>
          <w:u w:val="single"/>
          <w:lang w:val="fr-FR"/>
        </w:rPr>
        <w:lastRenderedPageBreak/>
        <w:t>Pièce jointe A : Lettre d'envoi</w:t>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p>
    <w:p w14:paraId="732434A0" w14:textId="77777777" w:rsidR="00216482" w:rsidRPr="005875C4" w:rsidRDefault="00216482">
      <w:pPr>
        <w:jc w:val="both"/>
        <w:rPr>
          <w:i/>
          <w:sz w:val="24"/>
          <w:szCs w:val="24"/>
          <w:lang w:val="fr-FR"/>
        </w:rPr>
      </w:pPr>
    </w:p>
    <w:p w14:paraId="7D42EC20" w14:textId="77777777" w:rsidR="00216482" w:rsidRPr="005875C4" w:rsidRDefault="00216482">
      <w:pPr>
        <w:jc w:val="both"/>
        <w:rPr>
          <w:i/>
          <w:sz w:val="24"/>
          <w:szCs w:val="24"/>
          <w:lang w:val="fr-FR"/>
        </w:rPr>
      </w:pPr>
      <w:r w:rsidRPr="005875C4">
        <w:rPr>
          <w:i/>
          <w:sz w:val="24"/>
          <w:szCs w:val="24"/>
          <w:lang w:val="fr-FR"/>
        </w:rPr>
        <w:t>La lettre suivante doit être remplie et soumise avec toute offre :</w:t>
      </w:r>
    </w:p>
    <w:p w14:paraId="2328BB07" w14:textId="77777777" w:rsidR="00216482" w:rsidRPr="005875C4" w:rsidRDefault="00216482">
      <w:pPr>
        <w:jc w:val="both"/>
        <w:rPr>
          <w:i/>
          <w:sz w:val="24"/>
          <w:szCs w:val="24"/>
          <w:lang w:val="fr-FR"/>
        </w:rPr>
      </w:pPr>
    </w:p>
    <w:p w14:paraId="256AC6DA" w14:textId="77777777" w:rsidR="00216482" w:rsidRPr="005875C4" w:rsidRDefault="00216482">
      <w:pPr>
        <w:jc w:val="both"/>
        <w:rPr>
          <w:sz w:val="24"/>
          <w:szCs w:val="24"/>
          <w:lang w:val="fr-FR"/>
        </w:rPr>
      </w:pPr>
    </w:p>
    <w:p w14:paraId="436C553E" w14:textId="77777777" w:rsidR="00216482" w:rsidRPr="005875C4" w:rsidRDefault="00216482">
      <w:pPr>
        <w:jc w:val="both"/>
        <w:rPr>
          <w:sz w:val="24"/>
          <w:szCs w:val="24"/>
          <w:u w:val="single"/>
          <w:lang w:val="fr-FR"/>
        </w:rPr>
      </w:pPr>
      <w:proofErr w:type="gramStart"/>
      <w:r w:rsidRPr="005875C4">
        <w:rPr>
          <w:sz w:val="24"/>
          <w:szCs w:val="24"/>
          <w:lang w:val="fr-FR"/>
        </w:rPr>
        <w:t>Date:</w:t>
      </w:r>
      <w:proofErr w:type="gramEnd"/>
      <w:r w:rsidRPr="005875C4">
        <w:rPr>
          <w:sz w:val="24"/>
          <w:szCs w:val="24"/>
          <w:lang w:val="fr-FR"/>
        </w:rPr>
        <w:tab/>
      </w:r>
      <w:r w:rsidRPr="005875C4">
        <w:rPr>
          <w:sz w:val="24"/>
          <w:szCs w:val="24"/>
          <w:u w:val="single"/>
          <w:lang w:val="fr-FR"/>
        </w:rPr>
        <w:tab/>
        <w:t>(</w:t>
      </w:r>
      <w:r w:rsidRPr="005875C4">
        <w:rPr>
          <w:i/>
          <w:sz w:val="24"/>
          <w:szCs w:val="24"/>
          <w:u w:val="single"/>
          <w:lang w:val="fr-FR"/>
        </w:rPr>
        <w:t>insérer la date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p>
    <w:p w14:paraId="38AA98D6" w14:textId="77777777" w:rsidR="00216482" w:rsidRPr="005875C4" w:rsidRDefault="00216482">
      <w:pPr>
        <w:jc w:val="both"/>
        <w:rPr>
          <w:sz w:val="24"/>
          <w:szCs w:val="24"/>
          <w:lang w:val="fr-FR"/>
        </w:rPr>
      </w:pPr>
    </w:p>
    <w:p w14:paraId="083A94F9" w14:textId="77777777" w:rsidR="00216482" w:rsidRPr="005875C4" w:rsidRDefault="00216482">
      <w:pPr>
        <w:spacing w:after="120"/>
        <w:ind w:left="720"/>
        <w:rPr>
          <w:sz w:val="24"/>
          <w:szCs w:val="24"/>
          <w:lang w:val="fr-FR"/>
        </w:rPr>
      </w:pPr>
      <w:proofErr w:type="gramStart"/>
      <w:r w:rsidRPr="005875C4">
        <w:rPr>
          <w:sz w:val="24"/>
          <w:szCs w:val="24"/>
          <w:lang w:val="fr-FR"/>
        </w:rPr>
        <w:t>À:</w:t>
      </w:r>
      <w:proofErr w:type="gramEnd"/>
    </w:p>
    <w:p w14:paraId="77441EAD" w14:textId="77777777" w:rsidR="00216482" w:rsidRPr="005875C4" w:rsidRDefault="00216482">
      <w:pPr>
        <w:ind w:left="720"/>
        <w:rPr>
          <w:sz w:val="24"/>
          <w:szCs w:val="24"/>
          <w:lang w:val="fr-FR"/>
        </w:rPr>
      </w:pPr>
      <w:r w:rsidRPr="005875C4">
        <w:rPr>
          <w:sz w:val="24"/>
          <w:szCs w:val="24"/>
          <w:lang w:val="fr-FR"/>
        </w:rPr>
        <w:t xml:space="preserve">Chemonics International Inc. </w:t>
      </w:r>
    </w:p>
    <w:p w14:paraId="214E04EF" w14:textId="39584139" w:rsidR="00216482" w:rsidRPr="005875C4" w:rsidRDefault="00216482">
      <w:pPr>
        <w:ind w:left="720"/>
        <w:rPr>
          <w:sz w:val="24"/>
          <w:szCs w:val="24"/>
          <w:lang w:val="fr-FR"/>
        </w:rPr>
      </w:pPr>
      <w:proofErr w:type="gramStart"/>
      <w:r w:rsidRPr="005875C4">
        <w:rPr>
          <w:sz w:val="24"/>
          <w:szCs w:val="24"/>
          <w:lang w:val="fr-FR"/>
        </w:rPr>
        <w:t xml:space="preserve">Bureau </w:t>
      </w:r>
      <w:r w:rsidRPr="005875C4">
        <w:rPr>
          <w:color w:val="002060"/>
          <w:sz w:val="24"/>
          <w:szCs w:val="24"/>
          <w:highlight w:val="lightGray"/>
          <w:lang w:val="fr-FR"/>
        </w:rPr>
        <w:t xml:space="preserve"> USAID</w:t>
      </w:r>
      <w:proofErr w:type="gramEnd"/>
      <w:r w:rsidRPr="005875C4">
        <w:rPr>
          <w:color w:val="002060"/>
          <w:sz w:val="24"/>
          <w:szCs w:val="24"/>
          <w:highlight w:val="lightGray"/>
          <w:lang w:val="fr-FR"/>
        </w:rPr>
        <w:t>/</w:t>
      </w:r>
      <w:r w:rsidRPr="005875C4">
        <w:rPr>
          <w:sz w:val="24"/>
          <w:szCs w:val="24"/>
          <w:lang w:val="fr-FR"/>
        </w:rPr>
        <w:t xml:space="preserve">GHSC-PSM Mali </w:t>
      </w:r>
    </w:p>
    <w:p w14:paraId="1135F561" w14:textId="77777777" w:rsidR="00DC0ABB" w:rsidRPr="005875C4" w:rsidRDefault="00DC0ABB">
      <w:pPr>
        <w:spacing w:after="120"/>
        <w:ind w:left="720"/>
        <w:rPr>
          <w:b/>
          <w:color w:val="FF0000"/>
          <w:sz w:val="24"/>
          <w:szCs w:val="24"/>
          <w:lang w:val="fr-FR"/>
        </w:rPr>
      </w:pPr>
    </w:p>
    <w:p w14:paraId="36C41323" w14:textId="0CD0C120" w:rsidR="00216482" w:rsidRPr="005875C4" w:rsidRDefault="00216482">
      <w:pPr>
        <w:spacing w:after="120"/>
        <w:ind w:left="720"/>
        <w:rPr>
          <w:color w:val="002060"/>
          <w:sz w:val="24"/>
          <w:szCs w:val="24"/>
          <w:lang w:val="fr-FR"/>
        </w:rPr>
      </w:pPr>
      <w:r w:rsidRPr="005875C4">
        <w:rPr>
          <w:sz w:val="24"/>
          <w:szCs w:val="24"/>
          <w:lang w:val="fr-FR"/>
        </w:rPr>
        <w:t>À l'attention</w:t>
      </w:r>
      <w:r w:rsidRPr="005875C4">
        <w:rPr>
          <w:b/>
          <w:sz w:val="24"/>
          <w:szCs w:val="24"/>
          <w:lang w:val="fr-FR"/>
        </w:rPr>
        <w:t xml:space="preserve"> de : </w:t>
      </w:r>
      <w:r w:rsidR="00E168CA">
        <w:rPr>
          <w:b/>
          <w:sz w:val="24"/>
          <w:szCs w:val="24"/>
          <w:lang w:val="fr-FR"/>
        </w:rPr>
        <w:t>GHSC-PSM Mali Approvisionnement</w:t>
      </w:r>
    </w:p>
    <w:p w14:paraId="665A1408" w14:textId="77777777" w:rsidR="00216482" w:rsidRPr="005875C4" w:rsidRDefault="00216482">
      <w:pPr>
        <w:jc w:val="both"/>
        <w:rPr>
          <w:color w:val="002060"/>
          <w:sz w:val="24"/>
          <w:szCs w:val="24"/>
          <w:lang w:val="fr-FR"/>
        </w:rPr>
      </w:pPr>
    </w:p>
    <w:p w14:paraId="3F92EADF" w14:textId="365FA67B" w:rsidR="00216482" w:rsidRPr="005875C4" w:rsidRDefault="00216482">
      <w:pPr>
        <w:jc w:val="both"/>
        <w:rPr>
          <w:b/>
          <w:color w:val="FF0000"/>
          <w:sz w:val="24"/>
          <w:szCs w:val="24"/>
          <w:lang w:val="fr-FR"/>
        </w:rPr>
      </w:pPr>
      <w:proofErr w:type="gramStart"/>
      <w:r w:rsidRPr="005875C4">
        <w:rPr>
          <w:sz w:val="24"/>
          <w:szCs w:val="24"/>
          <w:lang w:val="fr-FR"/>
        </w:rPr>
        <w:t>RE:</w:t>
      </w:r>
      <w:proofErr w:type="gramEnd"/>
      <w:r w:rsidRPr="005875C4">
        <w:rPr>
          <w:sz w:val="24"/>
          <w:szCs w:val="24"/>
          <w:lang w:val="fr-FR"/>
        </w:rPr>
        <w:tab/>
        <w:t xml:space="preserve">Lettre d'accompagnement, DDP n° </w:t>
      </w:r>
      <w:r w:rsidR="00E168CA" w:rsidRPr="005E05CF">
        <w:rPr>
          <w:b/>
          <w:sz w:val="24"/>
          <w:szCs w:val="24"/>
          <w:lang w:val="fr-FR"/>
        </w:rPr>
        <w:t>MLI-Renovation-001</w:t>
      </w:r>
    </w:p>
    <w:p w14:paraId="71049383" w14:textId="77777777" w:rsidR="00216482" w:rsidRPr="005875C4" w:rsidRDefault="00216482">
      <w:pPr>
        <w:jc w:val="both"/>
        <w:rPr>
          <w:color w:val="002060"/>
          <w:sz w:val="24"/>
          <w:szCs w:val="24"/>
          <w:lang w:val="fr-FR"/>
        </w:rPr>
      </w:pPr>
    </w:p>
    <w:p w14:paraId="54F9AE05" w14:textId="77777777" w:rsidR="00216482" w:rsidRPr="005875C4" w:rsidRDefault="00216482">
      <w:pPr>
        <w:jc w:val="both"/>
        <w:rPr>
          <w:color w:val="002060"/>
          <w:sz w:val="24"/>
          <w:szCs w:val="24"/>
          <w:lang w:val="fr-FR"/>
        </w:rPr>
      </w:pPr>
      <w:r w:rsidRPr="005875C4">
        <w:rPr>
          <w:color w:val="002060"/>
          <w:sz w:val="24"/>
          <w:szCs w:val="24"/>
          <w:lang w:val="fr-FR"/>
        </w:rPr>
        <w:t xml:space="preserve">   </w:t>
      </w:r>
    </w:p>
    <w:p w14:paraId="3AC43D63" w14:textId="77777777" w:rsidR="00216482" w:rsidRPr="005875C4" w:rsidRDefault="00216482">
      <w:pPr>
        <w:ind w:left="2880" w:hanging="2880"/>
        <w:rPr>
          <w:sz w:val="24"/>
          <w:szCs w:val="24"/>
          <w:lang w:val="fr-FR"/>
        </w:rPr>
      </w:pPr>
      <w:r w:rsidRPr="005875C4">
        <w:rPr>
          <w:sz w:val="24"/>
          <w:szCs w:val="24"/>
          <w:u w:val="single"/>
          <w:lang w:val="fr-FR"/>
        </w:rPr>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lang w:val="fr-FR"/>
        </w:rPr>
        <w:t xml:space="preserve">  propose ci-jointe l'offre d'effectuer tous les travaux requis </w:t>
      </w:r>
    </w:p>
    <w:p w14:paraId="03F2B9EB" w14:textId="384A3ABE" w:rsidR="00216482" w:rsidRPr="005875C4" w:rsidRDefault="00216482">
      <w:pPr>
        <w:rPr>
          <w:sz w:val="24"/>
          <w:szCs w:val="24"/>
          <w:lang w:val="fr-FR"/>
        </w:rPr>
      </w:pPr>
      <w:proofErr w:type="gramStart"/>
      <w:r w:rsidRPr="005875C4">
        <w:rPr>
          <w:sz w:val="24"/>
          <w:szCs w:val="24"/>
          <w:lang w:val="fr-FR"/>
        </w:rPr>
        <w:t>pour</w:t>
      </w:r>
      <w:proofErr w:type="gramEnd"/>
      <w:r w:rsidRPr="005875C4">
        <w:rPr>
          <w:sz w:val="24"/>
          <w:szCs w:val="24"/>
          <w:lang w:val="fr-FR"/>
        </w:rPr>
        <w:t xml:space="preserve"> la rénovation du Programme national de lutte contre le paludisme. Veuillez trouver ci-joint notre volume technique détaillé (y compris les informations sur les performances passées et les certifications requises) et le volume des coûts, comme demandé dans la demande de propositions.</w:t>
      </w:r>
    </w:p>
    <w:p w14:paraId="4D16AC41" w14:textId="77777777" w:rsidR="00216482" w:rsidRPr="005875C4" w:rsidRDefault="00216482">
      <w:pPr>
        <w:jc w:val="both"/>
        <w:rPr>
          <w:sz w:val="24"/>
          <w:szCs w:val="24"/>
          <w:lang w:val="fr-FR"/>
        </w:rPr>
      </w:pPr>
    </w:p>
    <w:p w14:paraId="18F0E072" w14:textId="77777777" w:rsidR="00216482" w:rsidRPr="005875C4" w:rsidRDefault="00216482">
      <w:pPr>
        <w:jc w:val="both"/>
        <w:rPr>
          <w:sz w:val="24"/>
          <w:szCs w:val="24"/>
          <w:lang w:val="fr-FR"/>
        </w:rPr>
      </w:pPr>
      <w:r w:rsidRPr="005875C4">
        <w:rPr>
          <w:sz w:val="24"/>
          <w:szCs w:val="24"/>
          <w:lang w:val="fr-FR"/>
        </w:rPr>
        <w:t xml:space="preserve">Par la présente, nous reconnaissons et acceptons toutes les conditions générales, les dispositions spéciales et les instructions incluses dans l'appel d'offres référencé ci-dessus.  Nous certifions en outre que </w:t>
      </w:r>
      <w:r w:rsidRPr="005875C4">
        <w:rPr>
          <w:sz w:val="24"/>
          <w:szCs w:val="24"/>
          <w:u w:val="single"/>
          <w:lang w:val="fr-FR"/>
        </w:rPr>
        <w:tab/>
        <w:t>(</w:t>
      </w:r>
      <w:r w:rsidRPr="005875C4">
        <w:rPr>
          <w:i/>
          <w:sz w:val="24"/>
          <w:szCs w:val="24"/>
          <w:u w:val="single"/>
          <w:lang w:val="fr-FR"/>
        </w:rPr>
        <w:t>insérer le nom de l'entreprise</w:t>
      </w:r>
      <w:r w:rsidRPr="005875C4">
        <w:rPr>
          <w:sz w:val="24"/>
          <w:szCs w:val="24"/>
          <w:u w:val="single"/>
          <w:lang w:val="fr-FR"/>
        </w:rPr>
        <w:t>)</w:t>
      </w:r>
      <w:r w:rsidRPr="005875C4">
        <w:rPr>
          <w:sz w:val="24"/>
          <w:szCs w:val="24"/>
          <w:u w:val="single"/>
          <w:lang w:val="fr-FR"/>
        </w:rPr>
        <w:tab/>
      </w:r>
      <w:r w:rsidRPr="005875C4">
        <w:rPr>
          <w:sz w:val="24"/>
          <w:szCs w:val="24"/>
          <w:lang w:val="fr-FR"/>
        </w:rPr>
        <w:t>, en tant qu'entreprise, ainsi que les principaux dirigeants de l'entreprise et tous les produits et services offerts en réponse à cet appel d'offres, sont éligibles pour participer à ce marché selon les termes et conditions de cet appel d'offres et en vertu des règlements de l'USAID.</w:t>
      </w:r>
    </w:p>
    <w:p w14:paraId="12A4EA11" w14:textId="77777777" w:rsidR="00216482" w:rsidRPr="005875C4" w:rsidRDefault="00216482">
      <w:pPr>
        <w:jc w:val="both"/>
        <w:rPr>
          <w:sz w:val="24"/>
          <w:szCs w:val="24"/>
          <w:lang w:val="fr-FR"/>
        </w:rPr>
      </w:pPr>
    </w:p>
    <w:p w14:paraId="294796EA" w14:textId="77777777" w:rsidR="00216482" w:rsidRPr="005875C4" w:rsidRDefault="00216482">
      <w:pPr>
        <w:jc w:val="both"/>
        <w:rPr>
          <w:sz w:val="24"/>
          <w:szCs w:val="24"/>
          <w:lang w:val="fr-FR"/>
        </w:rPr>
      </w:pPr>
      <w:r w:rsidRPr="005875C4">
        <w:rPr>
          <w:sz w:val="24"/>
          <w:szCs w:val="24"/>
          <w:lang w:val="fr-FR"/>
        </w:rPr>
        <w:t>Nous certifions par la présente que les déclarations, certifications et autres déclarations ci-jointes sont exactes, à jour et complètes.</w:t>
      </w:r>
    </w:p>
    <w:p w14:paraId="5A1EA135" w14:textId="77777777" w:rsidR="00216482" w:rsidRPr="005875C4" w:rsidRDefault="00216482">
      <w:pPr>
        <w:jc w:val="both"/>
        <w:rPr>
          <w:color w:val="002060"/>
          <w:sz w:val="24"/>
          <w:szCs w:val="24"/>
          <w:lang w:val="fr-FR"/>
        </w:rPr>
      </w:pPr>
    </w:p>
    <w:p w14:paraId="5EBA8DF5" w14:textId="77777777" w:rsidR="00216482" w:rsidRPr="005875C4" w:rsidRDefault="00216482">
      <w:pPr>
        <w:jc w:val="both"/>
        <w:rPr>
          <w:sz w:val="24"/>
          <w:szCs w:val="24"/>
          <w:lang w:val="fr-FR"/>
        </w:rPr>
      </w:pPr>
      <w:r w:rsidRPr="005875C4">
        <w:rPr>
          <w:sz w:val="24"/>
          <w:szCs w:val="24"/>
          <w:lang w:val="fr-FR"/>
        </w:rPr>
        <w:t>__________________________________</w:t>
      </w:r>
    </w:p>
    <w:p w14:paraId="28BEF2DF" w14:textId="77777777" w:rsidR="00216482" w:rsidRPr="005875C4" w:rsidRDefault="00216482">
      <w:pPr>
        <w:jc w:val="both"/>
        <w:rPr>
          <w:sz w:val="24"/>
          <w:szCs w:val="24"/>
          <w:lang w:val="fr-FR"/>
        </w:rPr>
      </w:pPr>
      <w:r w:rsidRPr="005875C4">
        <w:rPr>
          <w:sz w:val="24"/>
          <w:szCs w:val="24"/>
          <w:lang w:val="fr-FR"/>
        </w:rPr>
        <w:t>Nom de l'entreprise</w:t>
      </w:r>
    </w:p>
    <w:p w14:paraId="5338A720" w14:textId="77777777" w:rsidR="00216482" w:rsidRPr="005875C4" w:rsidRDefault="00216482">
      <w:pPr>
        <w:jc w:val="both"/>
        <w:rPr>
          <w:sz w:val="24"/>
          <w:szCs w:val="24"/>
          <w:lang w:val="fr-FR"/>
        </w:rPr>
      </w:pPr>
    </w:p>
    <w:p w14:paraId="76B851F8" w14:textId="77777777" w:rsidR="00216482" w:rsidRPr="005875C4" w:rsidRDefault="00216482">
      <w:pPr>
        <w:jc w:val="both"/>
        <w:rPr>
          <w:sz w:val="24"/>
          <w:szCs w:val="24"/>
          <w:lang w:val="fr-FR"/>
        </w:rPr>
      </w:pPr>
      <w:r w:rsidRPr="005875C4">
        <w:rPr>
          <w:sz w:val="24"/>
          <w:szCs w:val="24"/>
          <w:lang w:val="fr-FR"/>
        </w:rPr>
        <w:t>___________________________________</w:t>
      </w:r>
    </w:p>
    <w:p w14:paraId="3C7E8BEE" w14:textId="77777777" w:rsidR="00216482" w:rsidRPr="005875C4" w:rsidRDefault="00216482">
      <w:pPr>
        <w:jc w:val="both"/>
        <w:rPr>
          <w:sz w:val="24"/>
          <w:szCs w:val="24"/>
          <w:lang w:val="fr-FR"/>
        </w:rPr>
      </w:pPr>
      <w:r w:rsidRPr="005875C4">
        <w:rPr>
          <w:sz w:val="24"/>
          <w:szCs w:val="24"/>
          <w:lang w:val="fr-FR"/>
        </w:rPr>
        <w:t>Nom et titre du représentant autorisé</w:t>
      </w:r>
    </w:p>
    <w:p w14:paraId="61DAA4D5" w14:textId="77777777" w:rsidR="00216482" w:rsidRPr="005875C4" w:rsidRDefault="00216482">
      <w:pPr>
        <w:jc w:val="both"/>
        <w:rPr>
          <w:sz w:val="24"/>
          <w:szCs w:val="24"/>
          <w:lang w:val="fr-FR"/>
        </w:rPr>
      </w:pPr>
    </w:p>
    <w:p w14:paraId="4C086494" w14:textId="77777777" w:rsidR="00216482" w:rsidRPr="005875C4" w:rsidRDefault="00216482">
      <w:pPr>
        <w:jc w:val="both"/>
        <w:rPr>
          <w:sz w:val="24"/>
          <w:szCs w:val="24"/>
          <w:lang w:val="fr-FR"/>
        </w:rPr>
      </w:pPr>
      <w:r w:rsidRPr="005875C4">
        <w:rPr>
          <w:sz w:val="24"/>
          <w:szCs w:val="24"/>
          <w:lang w:val="fr-FR"/>
        </w:rPr>
        <w:t>___________________________________</w:t>
      </w:r>
    </w:p>
    <w:p w14:paraId="4CCB031D" w14:textId="77777777" w:rsidR="00216482" w:rsidRPr="005875C4" w:rsidRDefault="00216482">
      <w:pPr>
        <w:jc w:val="both"/>
        <w:rPr>
          <w:sz w:val="24"/>
          <w:szCs w:val="24"/>
          <w:lang w:val="fr-FR"/>
        </w:rPr>
      </w:pPr>
      <w:r w:rsidRPr="005875C4">
        <w:rPr>
          <w:sz w:val="24"/>
          <w:szCs w:val="24"/>
          <w:lang w:val="fr-FR"/>
        </w:rPr>
        <w:t>Signature</w:t>
      </w:r>
    </w:p>
    <w:p w14:paraId="2AEAF47F" w14:textId="77777777" w:rsidR="00216482" w:rsidRPr="005875C4" w:rsidRDefault="00216482">
      <w:pPr>
        <w:jc w:val="both"/>
        <w:rPr>
          <w:sz w:val="24"/>
          <w:szCs w:val="24"/>
          <w:lang w:val="fr-FR"/>
        </w:rPr>
      </w:pPr>
    </w:p>
    <w:p w14:paraId="10C7B272" w14:textId="77777777" w:rsidR="00216482" w:rsidRPr="005875C4" w:rsidRDefault="00216482">
      <w:pPr>
        <w:jc w:val="both"/>
        <w:rPr>
          <w:sz w:val="24"/>
          <w:szCs w:val="24"/>
          <w:lang w:val="fr-FR"/>
        </w:rPr>
      </w:pPr>
      <w:r w:rsidRPr="005875C4">
        <w:rPr>
          <w:sz w:val="24"/>
          <w:szCs w:val="24"/>
          <w:lang w:val="fr-FR"/>
        </w:rPr>
        <w:t>___________________________________</w:t>
      </w:r>
    </w:p>
    <w:p w14:paraId="491072FA" w14:textId="77777777" w:rsidR="00216482" w:rsidRPr="005875C4" w:rsidRDefault="00216482">
      <w:pPr>
        <w:jc w:val="both"/>
        <w:rPr>
          <w:sz w:val="24"/>
          <w:szCs w:val="24"/>
          <w:lang w:val="fr-FR"/>
        </w:rPr>
      </w:pPr>
      <w:r w:rsidRPr="005875C4">
        <w:rPr>
          <w:sz w:val="24"/>
          <w:szCs w:val="24"/>
          <w:lang w:val="fr-FR"/>
        </w:rPr>
        <w:t>Date</w:t>
      </w:r>
    </w:p>
    <w:p w14:paraId="361E52E4" w14:textId="476441C9" w:rsidR="00216482" w:rsidRPr="005875C4" w:rsidRDefault="00216482" w:rsidP="00A053CC">
      <w:pPr>
        <w:rPr>
          <w:b/>
          <w:smallCaps/>
          <w:sz w:val="24"/>
          <w:szCs w:val="24"/>
          <w:u w:val="single"/>
          <w:lang w:val="fr-FR"/>
        </w:rPr>
      </w:pPr>
      <w:r w:rsidRPr="005875C4">
        <w:rPr>
          <w:color w:val="002060"/>
          <w:sz w:val="24"/>
          <w:szCs w:val="24"/>
          <w:lang w:val="fr-FR"/>
        </w:rPr>
        <w:br w:type="page"/>
      </w:r>
      <w:r w:rsidRPr="005875C4">
        <w:rPr>
          <w:b/>
          <w:smallCaps/>
          <w:sz w:val="24"/>
          <w:szCs w:val="24"/>
          <w:u w:val="single"/>
          <w:lang w:val="fr-FR"/>
        </w:rPr>
        <w:lastRenderedPageBreak/>
        <w:t>Pièce jointe B : Attestations requises</w:t>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p>
    <w:p w14:paraId="3406A905" w14:textId="77777777" w:rsidR="00216482" w:rsidRPr="005875C4" w:rsidRDefault="00216482">
      <w:pPr>
        <w:jc w:val="both"/>
        <w:rPr>
          <w:i/>
          <w:sz w:val="24"/>
          <w:szCs w:val="24"/>
          <w:lang w:val="fr-FR"/>
        </w:rPr>
      </w:pPr>
      <w:r w:rsidRPr="005875C4">
        <w:rPr>
          <w:i/>
          <w:sz w:val="24"/>
          <w:szCs w:val="24"/>
          <w:lang w:val="fr-FR"/>
        </w:rPr>
        <w:t>Les certifications suivantes doivent être complétées et soumises dans le volume technique de toute proposition.</w:t>
      </w:r>
    </w:p>
    <w:p w14:paraId="74CD1D1F" w14:textId="77777777" w:rsidR="00216482" w:rsidRPr="005875C4" w:rsidRDefault="00216482">
      <w:pPr>
        <w:jc w:val="both"/>
        <w:rPr>
          <w:sz w:val="24"/>
          <w:szCs w:val="24"/>
          <w:lang w:val="fr-FR"/>
        </w:rPr>
      </w:pPr>
    </w:p>
    <w:p w14:paraId="4B508D18" w14:textId="77777777" w:rsidR="00216482" w:rsidRPr="005875C4" w:rsidRDefault="00216482">
      <w:pPr>
        <w:jc w:val="both"/>
        <w:rPr>
          <w:b/>
          <w:smallCaps/>
          <w:sz w:val="24"/>
          <w:szCs w:val="24"/>
          <w:lang w:val="fr-FR"/>
        </w:rPr>
      </w:pPr>
      <w:r w:rsidRPr="005875C4">
        <w:rPr>
          <w:b/>
          <w:smallCaps/>
          <w:sz w:val="24"/>
          <w:szCs w:val="24"/>
          <w:u w:val="single"/>
          <w:lang w:val="fr-FR"/>
        </w:rPr>
        <w:t xml:space="preserve">Annexe B-1 </w:t>
      </w:r>
      <w:r w:rsidRPr="005875C4">
        <w:rPr>
          <w:b/>
          <w:smallCaps/>
          <w:sz w:val="24"/>
          <w:szCs w:val="24"/>
          <w:lang w:val="fr-FR"/>
        </w:rPr>
        <w:t>: Certificat de détermination indépendante des prix, conformément à la FAR 52.203-2 (AVRIL 1985)</w:t>
      </w:r>
    </w:p>
    <w:p w14:paraId="1C5BEDD8" w14:textId="77777777" w:rsidR="00216482" w:rsidRPr="005875C4" w:rsidRDefault="00216482">
      <w:pPr>
        <w:jc w:val="both"/>
        <w:rPr>
          <w:b/>
          <w:smallCaps/>
          <w:sz w:val="24"/>
          <w:szCs w:val="24"/>
          <w:lang w:val="fr-FR"/>
        </w:rPr>
      </w:pPr>
    </w:p>
    <w:p w14:paraId="226FC240"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lang w:val="fr-FR"/>
        </w:rPr>
        <w:t xml:space="preserve"> (ci-après appelé l'« offrant ») </w:t>
      </w:r>
    </w:p>
    <w:p w14:paraId="02915484" w14:textId="77777777" w:rsidR="00216482" w:rsidRPr="005875C4" w:rsidRDefault="00216482">
      <w:pPr>
        <w:jc w:val="both"/>
        <w:rPr>
          <w:sz w:val="24"/>
          <w:szCs w:val="24"/>
          <w:lang w:val="fr-FR"/>
        </w:rPr>
      </w:pPr>
    </w:p>
    <w:p w14:paraId="3BCF0B46" w14:textId="77777777" w:rsidR="00216482" w:rsidRPr="005875C4" w:rsidRDefault="00216482">
      <w:pPr>
        <w:jc w:val="both"/>
        <w:rPr>
          <w:sz w:val="24"/>
          <w:szCs w:val="24"/>
          <w:lang w:val="fr-FR"/>
        </w:rPr>
      </w:pPr>
      <w:r w:rsidRPr="005875C4">
        <w:rPr>
          <w:sz w:val="24"/>
          <w:szCs w:val="24"/>
          <w:lang w:val="fr-FR"/>
        </w:rPr>
        <w:t xml:space="preserve">a) L'offrant certifie que : </w:t>
      </w:r>
    </w:p>
    <w:p w14:paraId="03B94F49" w14:textId="77777777" w:rsidR="00216482" w:rsidRPr="005875C4" w:rsidRDefault="00216482">
      <w:pPr>
        <w:jc w:val="both"/>
        <w:rPr>
          <w:sz w:val="24"/>
          <w:szCs w:val="24"/>
          <w:lang w:val="fr-FR"/>
        </w:rPr>
      </w:pPr>
    </w:p>
    <w:p w14:paraId="11CE354E" w14:textId="77777777" w:rsidR="00216482" w:rsidRPr="005875C4" w:rsidRDefault="00216482">
      <w:pPr>
        <w:ind w:left="360"/>
        <w:jc w:val="both"/>
        <w:rPr>
          <w:sz w:val="24"/>
          <w:szCs w:val="24"/>
          <w:lang w:val="fr-FR"/>
        </w:rPr>
      </w:pPr>
      <w:r w:rsidRPr="005875C4">
        <w:rPr>
          <w:sz w:val="24"/>
          <w:szCs w:val="24"/>
          <w:lang w:val="fr-FR"/>
        </w:rPr>
        <w:t xml:space="preserve">(1) Les prix de la présente offre ont été fixés indépendamment, sans, dans le but de restreindre la concurrence, de consultation, de communication ou d'accord avec un autre offrant ou concurrent concernant : </w:t>
      </w:r>
    </w:p>
    <w:p w14:paraId="7CB1E920" w14:textId="77777777" w:rsidR="00216482" w:rsidRPr="005875C4" w:rsidRDefault="00216482">
      <w:pPr>
        <w:ind w:left="720"/>
        <w:jc w:val="both"/>
        <w:rPr>
          <w:sz w:val="24"/>
          <w:szCs w:val="24"/>
          <w:lang w:val="fr-FR"/>
        </w:rPr>
      </w:pPr>
      <w:r w:rsidRPr="005875C4">
        <w:rPr>
          <w:sz w:val="24"/>
          <w:szCs w:val="24"/>
          <w:lang w:val="fr-FR"/>
        </w:rPr>
        <w:t xml:space="preserve">i) Ces prix ; </w:t>
      </w:r>
    </w:p>
    <w:p w14:paraId="40C12609" w14:textId="77777777" w:rsidR="00216482" w:rsidRPr="005875C4" w:rsidRDefault="00216482">
      <w:pPr>
        <w:ind w:left="720"/>
        <w:jc w:val="both"/>
        <w:rPr>
          <w:sz w:val="24"/>
          <w:szCs w:val="24"/>
          <w:lang w:val="fr-FR"/>
        </w:rPr>
      </w:pPr>
      <w:r w:rsidRPr="005875C4">
        <w:rPr>
          <w:sz w:val="24"/>
          <w:szCs w:val="24"/>
          <w:lang w:val="fr-FR"/>
        </w:rPr>
        <w:t xml:space="preserve">(ii) L'intention de présenter une offre ; </w:t>
      </w:r>
      <w:proofErr w:type="gramStart"/>
      <w:r w:rsidRPr="005875C4">
        <w:rPr>
          <w:sz w:val="24"/>
          <w:szCs w:val="24"/>
          <w:lang w:val="fr-FR"/>
        </w:rPr>
        <w:t>ou</w:t>
      </w:r>
      <w:proofErr w:type="gramEnd"/>
      <w:r w:rsidRPr="005875C4">
        <w:rPr>
          <w:sz w:val="24"/>
          <w:szCs w:val="24"/>
          <w:lang w:val="fr-FR"/>
        </w:rPr>
        <w:t xml:space="preserve"> </w:t>
      </w:r>
    </w:p>
    <w:p w14:paraId="5066B2F6" w14:textId="77777777" w:rsidR="00216482" w:rsidRPr="005875C4" w:rsidRDefault="00216482">
      <w:pPr>
        <w:ind w:left="720"/>
        <w:jc w:val="both"/>
        <w:rPr>
          <w:sz w:val="24"/>
          <w:szCs w:val="24"/>
          <w:lang w:val="fr-FR"/>
        </w:rPr>
      </w:pPr>
      <w:r w:rsidRPr="005875C4">
        <w:rPr>
          <w:sz w:val="24"/>
          <w:szCs w:val="24"/>
          <w:lang w:val="fr-FR"/>
        </w:rPr>
        <w:t xml:space="preserve">(iii) Les méthodes ou facteurs utilisés pour calculer les prix proposés. </w:t>
      </w:r>
    </w:p>
    <w:p w14:paraId="6D846F5D" w14:textId="77777777" w:rsidR="00216482" w:rsidRPr="005875C4" w:rsidRDefault="00216482">
      <w:pPr>
        <w:ind w:left="360"/>
        <w:jc w:val="both"/>
        <w:rPr>
          <w:sz w:val="24"/>
          <w:szCs w:val="24"/>
          <w:lang w:val="fr-FR"/>
        </w:rPr>
      </w:pPr>
    </w:p>
    <w:p w14:paraId="23BF33D4" w14:textId="77777777" w:rsidR="00216482" w:rsidRPr="005875C4" w:rsidRDefault="00216482">
      <w:pPr>
        <w:ind w:left="360"/>
        <w:jc w:val="both"/>
        <w:rPr>
          <w:sz w:val="24"/>
          <w:szCs w:val="24"/>
          <w:lang w:val="fr-FR"/>
        </w:rPr>
      </w:pPr>
      <w:r w:rsidRPr="005875C4">
        <w:rPr>
          <w:sz w:val="24"/>
          <w:szCs w:val="24"/>
          <w:lang w:val="fr-FR"/>
        </w:rPr>
        <w:t xml:space="preserve">(2) Les prix de cette offre n'ont pas été et ne seront pas sciemment divulgués par l'offrant, directement ou indirectement, à tout autre offrant ou concurrent avant l'ouverture des soumissions (dans le cas d'une demande de soumissions scellée) ou l'attribution du contrat (dans le cas d'une sollicitation négociée), sauf disposition contraire de la loi ; et </w:t>
      </w:r>
    </w:p>
    <w:p w14:paraId="62F015AF" w14:textId="77777777" w:rsidR="00216482" w:rsidRPr="005875C4" w:rsidRDefault="00216482">
      <w:pPr>
        <w:ind w:left="360"/>
        <w:jc w:val="both"/>
        <w:rPr>
          <w:sz w:val="24"/>
          <w:szCs w:val="24"/>
          <w:lang w:val="fr-FR"/>
        </w:rPr>
      </w:pPr>
    </w:p>
    <w:p w14:paraId="75F153BA" w14:textId="77777777" w:rsidR="00216482" w:rsidRPr="005875C4" w:rsidRDefault="00216482">
      <w:pPr>
        <w:ind w:left="360"/>
        <w:jc w:val="both"/>
        <w:rPr>
          <w:sz w:val="24"/>
          <w:szCs w:val="24"/>
          <w:lang w:val="fr-FR"/>
        </w:rPr>
      </w:pPr>
      <w:r w:rsidRPr="005875C4">
        <w:rPr>
          <w:sz w:val="24"/>
          <w:szCs w:val="24"/>
          <w:lang w:val="fr-FR"/>
        </w:rPr>
        <w:t xml:space="preserve">(3) L'auteur de l'offre n'a pas tenté ou ne tentera pas d'inciter d'autres personnes à présenter ou à ne pas présenter une offre dans le but de restreindre la concurrence. </w:t>
      </w:r>
    </w:p>
    <w:p w14:paraId="1B15DD1D" w14:textId="77777777" w:rsidR="00216482" w:rsidRPr="005875C4" w:rsidRDefault="00216482">
      <w:pPr>
        <w:jc w:val="both"/>
        <w:rPr>
          <w:sz w:val="24"/>
          <w:szCs w:val="24"/>
          <w:lang w:val="fr-FR"/>
        </w:rPr>
      </w:pPr>
    </w:p>
    <w:p w14:paraId="1BECC4B1" w14:textId="77777777" w:rsidR="00216482" w:rsidRPr="005875C4" w:rsidRDefault="00216482">
      <w:pPr>
        <w:jc w:val="both"/>
        <w:rPr>
          <w:sz w:val="24"/>
          <w:szCs w:val="24"/>
          <w:lang w:val="fr-FR"/>
        </w:rPr>
      </w:pPr>
      <w:r w:rsidRPr="005875C4">
        <w:rPr>
          <w:sz w:val="24"/>
          <w:szCs w:val="24"/>
          <w:lang w:val="fr-FR"/>
        </w:rPr>
        <w:t xml:space="preserve">b) Chaque signature apposée sur l'offre est considérée comme une attestation du signataire attestant que le signataire : </w:t>
      </w:r>
    </w:p>
    <w:p w14:paraId="6E681184" w14:textId="77777777" w:rsidR="00216482" w:rsidRPr="005875C4" w:rsidRDefault="00216482">
      <w:pPr>
        <w:jc w:val="both"/>
        <w:rPr>
          <w:sz w:val="24"/>
          <w:szCs w:val="24"/>
          <w:lang w:val="fr-FR"/>
        </w:rPr>
      </w:pPr>
    </w:p>
    <w:p w14:paraId="7B1CBB9F" w14:textId="77777777" w:rsidR="00216482" w:rsidRPr="005875C4" w:rsidRDefault="00216482">
      <w:pPr>
        <w:ind w:left="360"/>
        <w:jc w:val="both"/>
        <w:rPr>
          <w:sz w:val="24"/>
          <w:szCs w:val="24"/>
          <w:lang w:val="fr-FR"/>
        </w:rPr>
      </w:pPr>
      <w:r w:rsidRPr="005875C4">
        <w:rPr>
          <w:sz w:val="24"/>
          <w:szCs w:val="24"/>
          <w:lang w:val="fr-FR"/>
        </w:rPr>
        <w:t xml:space="preserve">(1) La personne au sein de l'organisation de l'offrant est-elle responsable de déterminer les prix proposés dans cette soumission ou proposition, et que le signataire n'a pas participé et ne participera à aucune action contraire aux paragraphes (a)(1) à (a)(3) de la présente disposition ; </w:t>
      </w:r>
      <w:proofErr w:type="gramStart"/>
      <w:r w:rsidRPr="005875C4">
        <w:rPr>
          <w:sz w:val="24"/>
          <w:szCs w:val="24"/>
          <w:lang w:val="fr-FR"/>
        </w:rPr>
        <w:t>ou</w:t>
      </w:r>
      <w:proofErr w:type="gramEnd"/>
      <w:r w:rsidRPr="005875C4">
        <w:rPr>
          <w:sz w:val="24"/>
          <w:szCs w:val="24"/>
          <w:lang w:val="fr-FR"/>
        </w:rPr>
        <w:t xml:space="preserve"> </w:t>
      </w:r>
    </w:p>
    <w:p w14:paraId="230165FA" w14:textId="77777777" w:rsidR="00216482" w:rsidRPr="005875C4" w:rsidRDefault="00216482">
      <w:pPr>
        <w:ind w:left="360"/>
        <w:jc w:val="both"/>
        <w:rPr>
          <w:sz w:val="24"/>
          <w:szCs w:val="24"/>
          <w:lang w:val="fr-FR"/>
        </w:rPr>
      </w:pPr>
    </w:p>
    <w:p w14:paraId="724357B1" w14:textId="77777777" w:rsidR="00216482" w:rsidRPr="005875C4" w:rsidRDefault="00216482">
      <w:pPr>
        <w:ind w:left="360"/>
        <w:jc w:val="both"/>
        <w:rPr>
          <w:sz w:val="24"/>
          <w:szCs w:val="24"/>
          <w:lang w:val="fr-FR"/>
        </w:rPr>
      </w:pPr>
      <w:r w:rsidRPr="005875C4">
        <w:rPr>
          <w:sz w:val="24"/>
          <w:szCs w:val="24"/>
          <w:lang w:val="fr-FR"/>
        </w:rPr>
        <w:t>(2)</w:t>
      </w:r>
    </w:p>
    <w:p w14:paraId="6B6DCC7F" w14:textId="14AEEA96" w:rsidR="00216482" w:rsidRPr="005875C4" w:rsidRDefault="00216482">
      <w:pPr>
        <w:ind w:left="720"/>
        <w:jc w:val="both"/>
        <w:rPr>
          <w:sz w:val="24"/>
          <w:szCs w:val="24"/>
          <w:lang w:val="fr-FR"/>
        </w:rPr>
      </w:pPr>
      <w:r w:rsidRPr="005875C4">
        <w:rPr>
          <w:sz w:val="24"/>
          <w:szCs w:val="24"/>
          <w:lang w:val="fr-FR"/>
        </w:rPr>
        <w:t xml:space="preserve">(i) A été autorisé, par écrit, à agir en qualité de mandataire des mandants suivants en certifiant que ces mandants n'ont pas participé et ne participeront à aucune action contraire aux paragraphes (a)(1) à (a)(3) de la présente disposition ____________________ [insérer le nom complet de la ou des personnes de l'organisation de l'offrant responsables de déterminer les prix offerts dans cette soumission ou </w:t>
      </w:r>
      <w:r w:rsidR="005E05CF" w:rsidRPr="005875C4">
        <w:rPr>
          <w:sz w:val="24"/>
          <w:szCs w:val="24"/>
          <w:lang w:val="fr-FR"/>
        </w:rPr>
        <w:t>proposition, et</w:t>
      </w:r>
      <w:r w:rsidRPr="005875C4">
        <w:rPr>
          <w:sz w:val="24"/>
          <w:szCs w:val="24"/>
          <w:lang w:val="fr-FR"/>
        </w:rPr>
        <w:t xml:space="preserve"> le titre de leur poste dans l'organisation de l'offrant] ; </w:t>
      </w:r>
    </w:p>
    <w:p w14:paraId="7CB33CA5" w14:textId="77777777" w:rsidR="00216482" w:rsidRPr="005875C4" w:rsidRDefault="00216482">
      <w:pPr>
        <w:ind w:left="720"/>
        <w:jc w:val="both"/>
        <w:rPr>
          <w:sz w:val="24"/>
          <w:szCs w:val="24"/>
          <w:lang w:val="fr-FR"/>
        </w:rPr>
      </w:pPr>
    </w:p>
    <w:p w14:paraId="311BC210" w14:textId="77777777" w:rsidR="00216482" w:rsidRPr="005875C4" w:rsidRDefault="00216482">
      <w:pPr>
        <w:ind w:left="720"/>
        <w:jc w:val="both"/>
        <w:rPr>
          <w:sz w:val="24"/>
          <w:szCs w:val="24"/>
          <w:lang w:val="fr-FR"/>
        </w:rPr>
      </w:pPr>
      <w:r w:rsidRPr="005875C4">
        <w:rPr>
          <w:sz w:val="24"/>
          <w:szCs w:val="24"/>
          <w:lang w:val="fr-FR"/>
        </w:rPr>
        <w:lastRenderedPageBreak/>
        <w:t xml:space="preserve">(ii) En tant qu'agent autorisé, certifie que les mandants nommés à la sous-section (b)(2)(i) de la présente disposition n'ont pas participé, et ne participeront pas, à une action contraire aux paragraphes (a)(1) à (a)(3) de la présente disposition ; et </w:t>
      </w:r>
    </w:p>
    <w:p w14:paraId="17414610" w14:textId="77777777" w:rsidR="00216482" w:rsidRPr="005875C4" w:rsidRDefault="00216482">
      <w:pPr>
        <w:ind w:left="720"/>
        <w:jc w:val="both"/>
        <w:rPr>
          <w:sz w:val="24"/>
          <w:szCs w:val="24"/>
          <w:lang w:val="fr-FR"/>
        </w:rPr>
      </w:pPr>
    </w:p>
    <w:p w14:paraId="5C169298" w14:textId="77777777" w:rsidR="00216482" w:rsidRPr="005875C4" w:rsidRDefault="00216482">
      <w:pPr>
        <w:ind w:left="720"/>
        <w:jc w:val="both"/>
        <w:rPr>
          <w:sz w:val="24"/>
          <w:szCs w:val="24"/>
          <w:lang w:val="fr-FR"/>
        </w:rPr>
      </w:pPr>
      <w:r w:rsidRPr="005875C4">
        <w:rPr>
          <w:sz w:val="24"/>
          <w:szCs w:val="24"/>
          <w:lang w:val="fr-FR"/>
        </w:rPr>
        <w:t xml:space="preserve">(iii) En tant qu'agent, n'a pas personnellement participé et ne participera pas à une action contraire aux paragraphes (a)(1) à (a)(3) de la présente disposition. </w:t>
      </w:r>
    </w:p>
    <w:p w14:paraId="781DF2CB" w14:textId="77777777" w:rsidR="00216482" w:rsidRPr="005875C4" w:rsidRDefault="00216482">
      <w:pPr>
        <w:jc w:val="both"/>
        <w:rPr>
          <w:sz w:val="24"/>
          <w:szCs w:val="24"/>
          <w:lang w:val="fr-FR"/>
        </w:rPr>
      </w:pPr>
    </w:p>
    <w:p w14:paraId="3C0F9ED3" w14:textId="77777777" w:rsidR="00216482" w:rsidRPr="005875C4" w:rsidRDefault="00216482">
      <w:pPr>
        <w:jc w:val="both"/>
        <w:rPr>
          <w:sz w:val="24"/>
          <w:szCs w:val="24"/>
          <w:lang w:val="fr-FR"/>
        </w:rPr>
      </w:pPr>
      <w:r w:rsidRPr="005875C4">
        <w:rPr>
          <w:sz w:val="24"/>
          <w:szCs w:val="24"/>
          <w:lang w:val="fr-FR"/>
        </w:rPr>
        <w:t xml:space="preserve">(c) Si l'offrant supprime ou modifie le paragraphe (a)(2) de la présente disposition, l'offrant doit fournir avec son offre une déclaration signée exposant en détail les circonstances de la divulgation. </w:t>
      </w:r>
    </w:p>
    <w:p w14:paraId="16788234" w14:textId="77777777" w:rsidR="00216482" w:rsidRPr="005875C4" w:rsidRDefault="00216482">
      <w:pPr>
        <w:jc w:val="both"/>
        <w:rPr>
          <w:sz w:val="24"/>
          <w:szCs w:val="24"/>
          <w:lang w:val="fr-FR"/>
        </w:rPr>
      </w:pPr>
    </w:p>
    <w:p w14:paraId="60FFFE03"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lang w:val="fr-FR"/>
        </w:rPr>
        <w:t xml:space="preserve"> </w:t>
      </w:r>
    </w:p>
    <w:p w14:paraId="0950F967" w14:textId="77777777" w:rsidR="00216482" w:rsidRPr="005875C4" w:rsidRDefault="00216482">
      <w:pPr>
        <w:jc w:val="both"/>
        <w:rPr>
          <w:sz w:val="24"/>
          <w:szCs w:val="24"/>
          <w:lang w:val="fr-FR"/>
        </w:rPr>
      </w:pPr>
      <w:r w:rsidRPr="005875C4">
        <w:rPr>
          <w:sz w:val="24"/>
          <w:szCs w:val="24"/>
          <w:lang w:val="fr-FR"/>
        </w:rPr>
        <w:t xml:space="preserve">(Initiateur) </w:t>
      </w:r>
    </w:p>
    <w:p w14:paraId="57A6A0F0" w14:textId="77777777" w:rsidR="00216482" w:rsidRPr="005875C4" w:rsidRDefault="00216482">
      <w:pPr>
        <w:jc w:val="both"/>
        <w:rPr>
          <w:sz w:val="24"/>
          <w:szCs w:val="24"/>
          <w:lang w:val="fr-FR"/>
        </w:rPr>
      </w:pPr>
    </w:p>
    <w:p w14:paraId="7477E253" w14:textId="77777777" w:rsidR="00216482" w:rsidRPr="005875C4" w:rsidRDefault="00216482">
      <w:pPr>
        <w:jc w:val="both"/>
        <w:rPr>
          <w:sz w:val="24"/>
          <w:szCs w:val="24"/>
          <w:lang w:val="fr-FR"/>
        </w:rPr>
      </w:pPr>
      <w:r w:rsidRPr="005875C4">
        <w:rPr>
          <w:sz w:val="24"/>
          <w:szCs w:val="24"/>
          <w:lang w:val="fr-FR"/>
        </w:rPr>
        <w:t xml:space="preserve">PAR (Signature) ___________________ TITRE _____________________ </w:t>
      </w:r>
    </w:p>
    <w:p w14:paraId="7DF0CA62" w14:textId="77777777" w:rsidR="00216482" w:rsidRPr="005875C4" w:rsidRDefault="00216482">
      <w:pPr>
        <w:jc w:val="both"/>
        <w:rPr>
          <w:sz w:val="24"/>
          <w:szCs w:val="24"/>
          <w:lang w:val="fr-FR"/>
        </w:rPr>
      </w:pPr>
    </w:p>
    <w:p w14:paraId="14CD2640" w14:textId="77777777" w:rsidR="00216482" w:rsidRPr="005875C4" w:rsidRDefault="00216482">
      <w:pPr>
        <w:jc w:val="both"/>
        <w:rPr>
          <w:sz w:val="24"/>
          <w:szCs w:val="24"/>
          <w:lang w:val="fr-FR"/>
        </w:rPr>
      </w:pPr>
      <w:r w:rsidRPr="005875C4">
        <w:rPr>
          <w:sz w:val="24"/>
          <w:szCs w:val="24"/>
          <w:lang w:val="fr-FR"/>
        </w:rPr>
        <w:t>NOM ____________________ DATE SAISIS _____________________</w:t>
      </w:r>
    </w:p>
    <w:p w14:paraId="42029E05" w14:textId="77777777" w:rsidR="00216482" w:rsidRPr="005875C4" w:rsidRDefault="00216482">
      <w:pPr>
        <w:jc w:val="both"/>
        <w:rPr>
          <w:sz w:val="24"/>
          <w:szCs w:val="24"/>
          <w:lang w:val="fr-FR"/>
        </w:rPr>
      </w:pPr>
      <w:r w:rsidRPr="005875C4">
        <w:rPr>
          <w:sz w:val="24"/>
          <w:szCs w:val="24"/>
          <w:lang w:val="fr-FR"/>
        </w:rPr>
        <w:br w:type="page"/>
      </w:r>
      <w:r w:rsidRPr="005875C4">
        <w:rPr>
          <w:b/>
          <w:smallCaps/>
          <w:sz w:val="24"/>
          <w:szCs w:val="24"/>
          <w:u w:val="single"/>
          <w:lang w:val="fr-FR"/>
        </w:rPr>
        <w:lastRenderedPageBreak/>
        <w:t xml:space="preserve">Annexe B-2 </w:t>
      </w:r>
      <w:r w:rsidRPr="005875C4">
        <w:rPr>
          <w:b/>
          <w:smallCaps/>
          <w:sz w:val="24"/>
          <w:szCs w:val="24"/>
          <w:lang w:val="fr-FR"/>
        </w:rPr>
        <w:t>: Attestation et divulgation concernant les paiements visant à influencer certaines opérations fédérales, conformément à la FAR 52.203-11 (SEP 2005)</w:t>
      </w:r>
    </w:p>
    <w:p w14:paraId="175D53C2" w14:textId="77777777" w:rsidR="00216482" w:rsidRPr="005875C4" w:rsidRDefault="00216482">
      <w:pPr>
        <w:jc w:val="both"/>
        <w:rPr>
          <w:sz w:val="24"/>
          <w:szCs w:val="24"/>
          <w:lang w:val="fr-FR"/>
        </w:rPr>
      </w:pPr>
    </w:p>
    <w:p w14:paraId="334D7602"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lang w:val="fr-FR"/>
        </w:rPr>
        <w:t xml:space="preserve"> (ci-après appelé l'« offrant ») </w:t>
      </w:r>
    </w:p>
    <w:p w14:paraId="1B7172F4" w14:textId="77777777" w:rsidR="00216482" w:rsidRPr="005875C4" w:rsidRDefault="00216482">
      <w:pPr>
        <w:jc w:val="both"/>
        <w:rPr>
          <w:sz w:val="24"/>
          <w:szCs w:val="24"/>
          <w:lang w:val="fr-FR"/>
        </w:rPr>
      </w:pPr>
      <w:r w:rsidRPr="005875C4">
        <w:rPr>
          <w:sz w:val="24"/>
          <w:szCs w:val="24"/>
          <w:lang w:val="fr-FR"/>
        </w:rPr>
        <w:t xml:space="preserve"> </w:t>
      </w:r>
    </w:p>
    <w:p w14:paraId="7B5E275E" w14:textId="77777777" w:rsidR="00216482" w:rsidRPr="005875C4" w:rsidRDefault="00216482">
      <w:pPr>
        <w:jc w:val="both"/>
        <w:rPr>
          <w:sz w:val="24"/>
          <w:szCs w:val="24"/>
          <w:lang w:val="fr-FR"/>
        </w:rPr>
      </w:pPr>
      <w:r w:rsidRPr="005875C4">
        <w:rPr>
          <w:sz w:val="24"/>
          <w:szCs w:val="24"/>
          <w:lang w:val="fr-FR"/>
        </w:rPr>
        <w:t xml:space="preserve">(a) Les définitions et interdictions contenues dans la clause de la FAR 52.203-12, Limitation des paiements visant à influencer certaines transactions fédérales, incluse dans la présente sollicitation, sont par la présente incorporées par renvoi au paragraphe (b) de la présente certification. </w:t>
      </w:r>
    </w:p>
    <w:p w14:paraId="7DB1D1D4" w14:textId="77777777" w:rsidR="00216482" w:rsidRPr="005875C4" w:rsidRDefault="00216482">
      <w:pPr>
        <w:jc w:val="both"/>
        <w:rPr>
          <w:sz w:val="24"/>
          <w:szCs w:val="24"/>
          <w:lang w:val="fr-FR"/>
        </w:rPr>
      </w:pPr>
    </w:p>
    <w:p w14:paraId="62B45149" w14:textId="630EC78F" w:rsidR="00216482" w:rsidRPr="005875C4" w:rsidRDefault="00216482">
      <w:pPr>
        <w:jc w:val="both"/>
        <w:rPr>
          <w:sz w:val="24"/>
          <w:szCs w:val="24"/>
          <w:lang w:val="fr-FR"/>
        </w:rPr>
      </w:pPr>
      <w:r w:rsidRPr="005875C4">
        <w:rPr>
          <w:sz w:val="24"/>
          <w:szCs w:val="24"/>
          <w:lang w:val="fr-FR"/>
        </w:rPr>
        <w:t xml:space="preserve">b) En signant son offre, l'initiateur certifie par la présente, au meilleur de sa connaissance et de sa croyance, qu'à compter du 23 décembre 1989 : </w:t>
      </w:r>
    </w:p>
    <w:p w14:paraId="0841E4F5" w14:textId="77777777" w:rsidR="00216482" w:rsidRPr="005875C4" w:rsidRDefault="00216482">
      <w:pPr>
        <w:jc w:val="both"/>
        <w:rPr>
          <w:sz w:val="24"/>
          <w:szCs w:val="24"/>
          <w:lang w:val="fr-FR"/>
        </w:rPr>
      </w:pPr>
    </w:p>
    <w:p w14:paraId="72AD5C72" w14:textId="4CFF9B17" w:rsidR="00216482" w:rsidRPr="005875C4" w:rsidRDefault="00216482">
      <w:pPr>
        <w:ind w:left="720"/>
        <w:jc w:val="both"/>
        <w:rPr>
          <w:sz w:val="24"/>
          <w:szCs w:val="24"/>
          <w:lang w:val="fr-FR"/>
        </w:rPr>
      </w:pPr>
      <w:r w:rsidRPr="005875C4">
        <w:rPr>
          <w:sz w:val="24"/>
          <w:szCs w:val="24"/>
          <w:lang w:val="fr-FR"/>
        </w:rPr>
        <w:t xml:space="preserve">(1) Aucun fonds fédéral n'a été versé ou ne sera versé à toute personne pour influencer ou tenter d'influencer un fonctionnaire ou un employé d'une agence, un membre du Congrès, un fonctionnaire ou un employé du Congrès, ou un employé d'un membre du Congrès en leur nom dans le cadre de l'attribution du présent contrat de sous-traitance ; </w:t>
      </w:r>
    </w:p>
    <w:p w14:paraId="711A9A35" w14:textId="77777777" w:rsidR="00216482" w:rsidRPr="005875C4" w:rsidRDefault="00216482">
      <w:pPr>
        <w:ind w:left="720"/>
        <w:jc w:val="both"/>
        <w:rPr>
          <w:sz w:val="24"/>
          <w:szCs w:val="24"/>
          <w:lang w:val="fr-FR"/>
        </w:rPr>
      </w:pPr>
    </w:p>
    <w:p w14:paraId="4A42F39C" w14:textId="147FB970" w:rsidR="00216482" w:rsidRPr="005875C4" w:rsidRDefault="00216482">
      <w:pPr>
        <w:ind w:left="720"/>
        <w:jc w:val="both"/>
        <w:rPr>
          <w:sz w:val="24"/>
          <w:szCs w:val="24"/>
          <w:lang w:val="fr-FR"/>
        </w:rPr>
      </w:pPr>
      <w:r w:rsidRPr="005875C4">
        <w:rPr>
          <w:sz w:val="24"/>
          <w:szCs w:val="24"/>
          <w:lang w:val="fr-FR"/>
        </w:rPr>
        <w:t xml:space="preserve">(2) Si des fonds autres que les fonds fédéraux (y compris les bénéfices ou les frais reçus dans le cadre d'une transaction fédérale couverte) ont été versés, ou seront versés, à toute personne pour influencer ou tenter d'influencer un fonctionnaire ou un employé d'une agence, un membre du Congrès, un fonctionnaire ou un employé du Congrès, ou un employé d'un membre du Congrès en son nom dans le cadre de cette sollicitation,  l'offrant doit remplir et soumettre, avec son offre, le formulaire standard LLL de l'OMB, Divulgation des activités de lobbying, au chef de partie de Chemonics ; et </w:t>
      </w:r>
    </w:p>
    <w:p w14:paraId="4EE333D4" w14:textId="77777777" w:rsidR="00216482" w:rsidRPr="005875C4" w:rsidRDefault="00216482">
      <w:pPr>
        <w:ind w:left="720"/>
        <w:jc w:val="both"/>
        <w:rPr>
          <w:sz w:val="24"/>
          <w:szCs w:val="24"/>
          <w:lang w:val="fr-FR"/>
        </w:rPr>
      </w:pPr>
    </w:p>
    <w:p w14:paraId="6931522C" w14:textId="5B3FBEB4" w:rsidR="00216482" w:rsidRPr="005875C4" w:rsidRDefault="00216482">
      <w:pPr>
        <w:ind w:left="720"/>
        <w:jc w:val="both"/>
        <w:rPr>
          <w:sz w:val="24"/>
          <w:szCs w:val="24"/>
          <w:lang w:val="fr-FR"/>
        </w:rPr>
      </w:pPr>
      <w:r w:rsidRPr="005875C4">
        <w:rPr>
          <w:sz w:val="24"/>
          <w:szCs w:val="24"/>
          <w:lang w:val="fr-FR"/>
        </w:rPr>
        <w:t xml:space="preserve">(3) Ils incluront le libellé de cette certification dans tous les contrats de sous-traitance à tous les niveaux et exigeront que tous les bénéficiaires de contrats de sous-traitance supérieurs à 100 000 $ certifient et divulguent en conséquence. </w:t>
      </w:r>
    </w:p>
    <w:p w14:paraId="0D6BC734" w14:textId="77777777" w:rsidR="00216482" w:rsidRPr="005875C4" w:rsidRDefault="00216482">
      <w:pPr>
        <w:jc w:val="both"/>
        <w:rPr>
          <w:sz w:val="24"/>
          <w:szCs w:val="24"/>
          <w:lang w:val="fr-FR"/>
        </w:rPr>
      </w:pPr>
    </w:p>
    <w:p w14:paraId="42963B66" w14:textId="77777777" w:rsidR="00216482" w:rsidRPr="005875C4" w:rsidRDefault="00216482">
      <w:pPr>
        <w:jc w:val="both"/>
        <w:rPr>
          <w:sz w:val="24"/>
          <w:szCs w:val="24"/>
          <w:lang w:val="fr-FR"/>
        </w:rPr>
      </w:pPr>
      <w:r w:rsidRPr="005875C4">
        <w:rPr>
          <w:sz w:val="24"/>
          <w:szCs w:val="24"/>
          <w:lang w:val="fr-FR"/>
        </w:rPr>
        <w:t>(c) La soumission de cette certification et de cette divulgation est une condition préalable à la conclusion ou à la conclusion de ce contrat de sous-traitance imposé par l'article 1352, titre 31, Code des États-Unis. Toute personne qui effectue une dépense interdite en vertu de la présente disposition ou qui omet de déposer ou de modifier le formulaire de divulgation à déposer ou modifié par la présente disposition s'expose à une pénalité administrative d'au moins 10 000 $ et d'au plus 100 000 $ pour chacun de ces manquements.</w:t>
      </w:r>
    </w:p>
    <w:p w14:paraId="34A104AC" w14:textId="77777777" w:rsidR="00216482" w:rsidRPr="005875C4" w:rsidRDefault="00216482">
      <w:pPr>
        <w:jc w:val="both"/>
        <w:rPr>
          <w:sz w:val="24"/>
          <w:szCs w:val="24"/>
          <w:lang w:val="fr-FR"/>
        </w:rPr>
      </w:pPr>
    </w:p>
    <w:p w14:paraId="114B4F84" w14:textId="77777777" w:rsidR="00216482" w:rsidRPr="005875C4" w:rsidRDefault="00216482">
      <w:pPr>
        <w:jc w:val="both"/>
        <w:rPr>
          <w:sz w:val="24"/>
          <w:szCs w:val="24"/>
          <w:lang w:val="fr-FR"/>
        </w:rPr>
      </w:pPr>
    </w:p>
    <w:p w14:paraId="1FFFE125"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lang w:val="fr-FR"/>
        </w:rPr>
        <w:t xml:space="preserve"> </w:t>
      </w:r>
    </w:p>
    <w:p w14:paraId="72B087E9" w14:textId="77777777" w:rsidR="00216482" w:rsidRPr="005875C4" w:rsidRDefault="00216482">
      <w:pPr>
        <w:jc w:val="both"/>
        <w:rPr>
          <w:sz w:val="24"/>
          <w:szCs w:val="24"/>
          <w:lang w:val="fr-FR"/>
        </w:rPr>
      </w:pPr>
      <w:r w:rsidRPr="005875C4">
        <w:rPr>
          <w:sz w:val="24"/>
          <w:szCs w:val="24"/>
          <w:lang w:val="fr-FR"/>
        </w:rPr>
        <w:t xml:space="preserve">(Initiateur) </w:t>
      </w:r>
    </w:p>
    <w:p w14:paraId="1AABDC09" w14:textId="77777777" w:rsidR="00216482" w:rsidRPr="005875C4" w:rsidRDefault="00216482">
      <w:pPr>
        <w:jc w:val="both"/>
        <w:rPr>
          <w:sz w:val="24"/>
          <w:szCs w:val="24"/>
          <w:lang w:val="fr-FR"/>
        </w:rPr>
      </w:pPr>
    </w:p>
    <w:p w14:paraId="4C141DD6" w14:textId="77777777" w:rsidR="00216482" w:rsidRPr="005875C4" w:rsidRDefault="00216482">
      <w:pPr>
        <w:jc w:val="both"/>
        <w:rPr>
          <w:sz w:val="24"/>
          <w:szCs w:val="24"/>
          <w:lang w:val="fr-FR"/>
        </w:rPr>
      </w:pPr>
      <w:r w:rsidRPr="005875C4">
        <w:rPr>
          <w:sz w:val="24"/>
          <w:szCs w:val="24"/>
          <w:lang w:val="fr-FR"/>
        </w:rPr>
        <w:t xml:space="preserve">PAR (Signature) ___________________ TITRE _____________________ </w:t>
      </w:r>
    </w:p>
    <w:p w14:paraId="3F82752B" w14:textId="77777777" w:rsidR="00216482" w:rsidRPr="005875C4" w:rsidRDefault="00216482">
      <w:pPr>
        <w:jc w:val="both"/>
        <w:rPr>
          <w:sz w:val="24"/>
          <w:szCs w:val="24"/>
          <w:lang w:val="fr-FR"/>
        </w:rPr>
      </w:pPr>
    </w:p>
    <w:p w14:paraId="00264595" w14:textId="77777777" w:rsidR="00216482" w:rsidRPr="005875C4" w:rsidRDefault="00216482">
      <w:pPr>
        <w:jc w:val="both"/>
        <w:rPr>
          <w:sz w:val="24"/>
          <w:szCs w:val="24"/>
          <w:lang w:val="fr-FR"/>
        </w:rPr>
      </w:pPr>
      <w:r w:rsidRPr="005875C4">
        <w:rPr>
          <w:sz w:val="24"/>
          <w:szCs w:val="24"/>
          <w:lang w:val="fr-FR"/>
        </w:rPr>
        <w:t>NOM ____________________ DATE SAISIS _____________________</w:t>
      </w:r>
    </w:p>
    <w:p w14:paraId="063259B5" w14:textId="77777777" w:rsidR="00216482" w:rsidRPr="005875C4" w:rsidRDefault="00216482">
      <w:pPr>
        <w:rPr>
          <w:sz w:val="24"/>
          <w:szCs w:val="24"/>
          <w:lang w:val="fr-FR"/>
        </w:rPr>
      </w:pPr>
      <w:r w:rsidRPr="005875C4">
        <w:rPr>
          <w:b/>
          <w:smallCaps/>
          <w:sz w:val="24"/>
          <w:szCs w:val="24"/>
          <w:u w:val="single"/>
          <w:lang w:val="fr-FR"/>
        </w:rPr>
        <w:br w:type="page"/>
      </w:r>
      <w:r w:rsidRPr="005875C4">
        <w:rPr>
          <w:b/>
          <w:smallCaps/>
          <w:sz w:val="24"/>
          <w:szCs w:val="24"/>
          <w:u w:val="single"/>
          <w:lang w:val="fr-FR"/>
        </w:rPr>
        <w:lastRenderedPageBreak/>
        <w:t xml:space="preserve">Annexe B-3 </w:t>
      </w:r>
      <w:r w:rsidRPr="005875C4">
        <w:rPr>
          <w:b/>
          <w:smallCaps/>
          <w:sz w:val="24"/>
          <w:szCs w:val="24"/>
          <w:lang w:val="fr-FR"/>
        </w:rPr>
        <w:t>: Identification du contribuable, selon la FAR 52.204-3 (OCT 1998)</w:t>
      </w:r>
    </w:p>
    <w:p w14:paraId="325CE300" w14:textId="77777777" w:rsidR="00216482" w:rsidRPr="005875C4" w:rsidRDefault="00216482">
      <w:pPr>
        <w:rPr>
          <w:sz w:val="24"/>
          <w:szCs w:val="24"/>
          <w:lang w:val="fr-FR"/>
        </w:rPr>
      </w:pPr>
      <w:r w:rsidRPr="005875C4">
        <w:rPr>
          <w:sz w:val="24"/>
          <w:szCs w:val="24"/>
          <w:lang w:val="fr-FR"/>
        </w:rPr>
        <w:t xml:space="preserve"> </w:t>
      </w:r>
    </w:p>
    <w:p w14:paraId="366CB8E6"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(ci-après appelé l'« offrant ») </w:t>
      </w:r>
    </w:p>
    <w:p w14:paraId="25DD3341" w14:textId="77777777" w:rsidR="00216482" w:rsidRPr="005875C4" w:rsidRDefault="00216482">
      <w:pPr>
        <w:rPr>
          <w:sz w:val="24"/>
          <w:szCs w:val="24"/>
          <w:lang w:val="fr-FR"/>
        </w:rPr>
      </w:pPr>
      <w:r w:rsidRPr="005875C4">
        <w:rPr>
          <w:sz w:val="24"/>
          <w:szCs w:val="24"/>
          <w:lang w:val="fr-FR"/>
        </w:rPr>
        <w:t xml:space="preserve"> </w:t>
      </w:r>
    </w:p>
    <w:p w14:paraId="74223D9E" w14:textId="77777777" w:rsidR="00216482" w:rsidRPr="005875C4" w:rsidRDefault="00216482">
      <w:pPr>
        <w:rPr>
          <w:sz w:val="24"/>
          <w:szCs w:val="24"/>
          <w:lang w:val="fr-FR"/>
        </w:rPr>
      </w:pPr>
      <w:r w:rsidRPr="005875C4">
        <w:rPr>
          <w:sz w:val="24"/>
          <w:szCs w:val="24"/>
          <w:lang w:val="fr-FR"/>
        </w:rPr>
        <w:t xml:space="preserve">a) </w:t>
      </w:r>
      <w:r w:rsidRPr="005875C4">
        <w:rPr>
          <w:sz w:val="24"/>
          <w:szCs w:val="24"/>
          <w:u w:val="single"/>
          <w:lang w:val="fr-FR"/>
        </w:rPr>
        <w:t>Définitions</w:t>
      </w:r>
      <w:r w:rsidRPr="005875C4">
        <w:rPr>
          <w:sz w:val="24"/>
          <w:szCs w:val="24"/>
          <w:lang w:val="fr-FR"/>
        </w:rPr>
        <w:t>.</w:t>
      </w:r>
    </w:p>
    <w:p w14:paraId="6CA203BD" w14:textId="77777777" w:rsidR="00216482" w:rsidRPr="005875C4" w:rsidRDefault="00216482">
      <w:pPr>
        <w:ind w:left="720"/>
        <w:rPr>
          <w:i/>
          <w:sz w:val="24"/>
          <w:szCs w:val="24"/>
          <w:lang w:val="fr-FR"/>
        </w:rPr>
      </w:pPr>
    </w:p>
    <w:p w14:paraId="7B342EF4" w14:textId="77777777" w:rsidR="00216482" w:rsidRPr="005875C4" w:rsidRDefault="00216482">
      <w:pPr>
        <w:ind w:left="360"/>
        <w:rPr>
          <w:sz w:val="24"/>
          <w:szCs w:val="24"/>
          <w:lang w:val="fr-FR"/>
        </w:rPr>
      </w:pPr>
      <w:r w:rsidRPr="005875C4">
        <w:rPr>
          <w:i/>
          <w:sz w:val="24"/>
          <w:szCs w:val="24"/>
          <w:lang w:val="fr-FR"/>
        </w:rPr>
        <w:t>Parent commun</w:t>
      </w:r>
      <w:r w:rsidRPr="005875C4">
        <w:rPr>
          <w:sz w:val="24"/>
          <w:szCs w:val="24"/>
          <w:lang w:val="fr-FR"/>
        </w:rPr>
        <w:t>, tel qu'il est utilisé dans cette disposition, signifie la personne morale qui possède ou contrôle un groupe affilié de sociétés qui produit ses déclarations de revenus fédérales sur une base consolidée et dont l'offrant est membre.</w:t>
      </w:r>
    </w:p>
    <w:p w14:paraId="1EEB5C65" w14:textId="77777777" w:rsidR="00216482" w:rsidRPr="005875C4" w:rsidRDefault="00216482">
      <w:pPr>
        <w:ind w:left="360"/>
        <w:rPr>
          <w:sz w:val="24"/>
          <w:szCs w:val="24"/>
          <w:lang w:val="fr-FR"/>
        </w:rPr>
      </w:pPr>
    </w:p>
    <w:p w14:paraId="34ED90E0" w14:textId="77777777" w:rsidR="00216482" w:rsidRPr="005875C4" w:rsidRDefault="00216482">
      <w:pPr>
        <w:ind w:left="360"/>
        <w:rPr>
          <w:sz w:val="24"/>
          <w:szCs w:val="24"/>
          <w:lang w:val="fr-FR"/>
        </w:rPr>
      </w:pPr>
      <w:r w:rsidRPr="005875C4">
        <w:rPr>
          <w:i/>
          <w:sz w:val="24"/>
          <w:szCs w:val="24"/>
          <w:lang w:val="fr-FR"/>
        </w:rPr>
        <w:t xml:space="preserve">Le numéro d'identification fiscale (TIN), </w:t>
      </w:r>
      <w:r w:rsidRPr="005875C4">
        <w:rPr>
          <w:sz w:val="24"/>
          <w:szCs w:val="24"/>
          <w:lang w:val="fr-FR"/>
        </w:rPr>
        <w:t>tel qu'il est utilisé dans cette disposition, désigne le numéro requis par l'</w:t>
      </w:r>
      <w:proofErr w:type="spellStart"/>
      <w:r w:rsidRPr="005875C4">
        <w:rPr>
          <w:sz w:val="24"/>
          <w:szCs w:val="24"/>
          <w:lang w:val="fr-FR"/>
        </w:rPr>
        <w:t>Internal</w:t>
      </w:r>
      <w:proofErr w:type="spellEnd"/>
      <w:r w:rsidRPr="005875C4">
        <w:rPr>
          <w:sz w:val="24"/>
          <w:szCs w:val="24"/>
          <w:lang w:val="fr-FR"/>
        </w:rPr>
        <w:t xml:space="preserve"> Revenue Service (IRS) pour être utilisé par l'offrant dans la déclaration de déclarations de revenus et d'autres déclarations. Le TIN peut être soit un numéro de sécurité sociale, soit un numéro d'identification d'employeur.</w:t>
      </w:r>
    </w:p>
    <w:p w14:paraId="23DD831B" w14:textId="77777777" w:rsidR="00216482" w:rsidRPr="005875C4" w:rsidRDefault="00216482">
      <w:pPr>
        <w:rPr>
          <w:sz w:val="24"/>
          <w:szCs w:val="24"/>
          <w:lang w:val="fr-FR"/>
        </w:rPr>
      </w:pPr>
      <w:r w:rsidRPr="005875C4">
        <w:rPr>
          <w:sz w:val="24"/>
          <w:szCs w:val="24"/>
          <w:lang w:val="fr-FR"/>
        </w:rPr>
        <w:t xml:space="preserve"> </w:t>
      </w:r>
    </w:p>
    <w:p w14:paraId="6D35CB66" w14:textId="77777777" w:rsidR="00216482" w:rsidRPr="005875C4" w:rsidRDefault="00216482">
      <w:pPr>
        <w:rPr>
          <w:sz w:val="24"/>
          <w:szCs w:val="24"/>
          <w:lang w:val="fr-FR"/>
        </w:rPr>
      </w:pPr>
      <w:r w:rsidRPr="005875C4">
        <w:rPr>
          <w:sz w:val="24"/>
          <w:szCs w:val="24"/>
          <w:lang w:val="fr-FR"/>
        </w:rPr>
        <w:t xml:space="preserve">(b) Tous les offrants doivent soumettre les informations requises aux paragraphes (d) à (f) de la présente disposition pour se conformer aux exigences de recouvrement de créances de 31 U.S.C. 7701(c) et 3325(d), aux exigences de déclaration de 26 U.S.C. 6041, 6041A et 6050M, et aux règlements d'application émis par l'IRS. Si le contrat de sous-traitance qui en résulte est soumis aux exigences de déclaration des paiements décrites dans le </w:t>
      </w:r>
      <w:proofErr w:type="spellStart"/>
      <w:r w:rsidRPr="005875C4">
        <w:rPr>
          <w:sz w:val="24"/>
          <w:szCs w:val="24"/>
          <w:lang w:val="fr-FR"/>
        </w:rPr>
        <w:t>Federal</w:t>
      </w:r>
      <w:proofErr w:type="spellEnd"/>
      <w:r w:rsidRPr="005875C4">
        <w:rPr>
          <w:sz w:val="24"/>
          <w:szCs w:val="24"/>
          <w:lang w:val="fr-FR"/>
        </w:rPr>
        <w:t xml:space="preserve"> Acquisition </w:t>
      </w:r>
      <w:proofErr w:type="spellStart"/>
      <w:r w:rsidRPr="005875C4">
        <w:rPr>
          <w:sz w:val="24"/>
          <w:szCs w:val="24"/>
          <w:lang w:val="fr-FR"/>
        </w:rPr>
        <w:t>Regulation</w:t>
      </w:r>
      <w:proofErr w:type="spellEnd"/>
      <w:r w:rsidRPr="005875C4">
        <w:rPr>
          <w:sz w:val="24"/>
          <w:szCs w:val="24"/>
          <w:lang w:val="fr-FR"/>
        </w:rPr>
        <w:t xml:space="preserve"> (FAR) 4.904, l'omission ou le refus de l'offrant de fournir les informations peut entraîner une réduction de 31 % des paiements autrement dus en vertu du contrat de sous-traitance.</w:t>
      </w:r>
    </w:p>
    <w:p w14:paraId="28CE8CB7" w14:textId="77777777" w:rsidR="00216482" w:rsidRPr="005875C4" w:rsidRDefault="00216482">
      <w:pPr>
        <w:rPr>
          <w:sz w:val="24"/>
          <w:szCs w:val="24"/>
          <w:lang w:val="fr-FR"/>
        </w:rPr>
      </w:pPr>
      <w:r w:rsidRPr="005875C4">
        <w:rPr>
          <w:sz w:val="24"/>
          <w:szCs w:val="24"/>
          <w:lang w:val="fr-FR"/>
        </w:rPr>
        <w:t xml:space="preserve"> </w:t>
      </w:r>
    </w:p>
    <w:p w14:paraId="0E159368" w14:textId="77777777" w:rsidR="00216482" w:rsidRPr="005875C4" w:rsidRDefault="00216482">
      <w:pPr>
        <w:rPr>
          <w:sz w:val="24"/>
          <w:szCs w:val="24"/>
          <w:lang w:val="fr-FR"/>
        </w:rPr>
      </w:pPr>
      <w:r w:rsidRPr="005875C4">
        <w:rPr>
          <w:sz w:val="24"/>
          <w:szCs w:val="24"/>
          <w:lang w:val="fr-FR"/>
        </w:rPr>
        <w:t>(c) Le TIN peut être utilisé par le gouvernement pour collecter et rendre compte de tout montant en souffrance découlant de la relation de l'offrant avec le gouvernement (31 U.S.C. 7701(c)(3)). Si le contrat de sous-traitance qui en résulte est assujetti aux exigences de déclaration des paiements décrites dans la FAR 4.904, le NIF fourni en vertu des présentes peut être apparié aux registres de l'IRS pour vérifier l'exactitude du TIN de l'offrant.</w:t>
      </w:r>
    </w:p>
    <w:p w14:paraId="1895D3B7" w14:textId="77777777" w:rsidR="00216482" w:rsidRPr="005875C4" w:rsidRDefault="00216482">
      <w:pPr>
        <w:rPr>
          <w:sz w:val="24"/>
          <w:szCs w:val="24"/>
          <w:lang w:val="fr-FR"/>
        </w:rPr>
      </w:pPr>
      <w:r w:rsidRPr="005875C4">
        <w:rPr>
          <w:sz w:val="24"/>
          <w:szCs w:val="24"/>
          <w:lang w:val="fr-FR"/>
        </w:rPr>
        <w:t xml:space="preserve"> </w:t>
      </w:r>
    </w:p>
    <w:p w14:paraId="6B9E266D" w14:textId="77777777" w:rsidR="00216482" w:rsidRPr="005875C4" w:rsidRDefault="00216482">
      <w:pPr>
        <w:rPr>
          <w:sz w:val="24"/>
          <w:szCs w:val="24"/>
          <w:lang w:val="fr-FR"/>
        </w:rPr>
      </w:pPr>
      <w:r w:rsidRPr="005875C4">
        <w:rPr>
          <w:sz w:val="24"/>
          <w:szCs w:val="24"/>
          <w:lang w:val="fr-FR"/>
        </w:rPr>
        <w:t xml:space="preserve">(d) </w:t>
      </w:r>
      <w:r w:rsidRPr="005875C4">
        <w:rPr>
          <w:sz w:val="24"/>
          <w:szCs w:val="24"/>
          <w:u w:val="single"/>
          <w:lang w:val="fr-FR"/>
        </w:rPr>
        <w:t>Numéro d'identification fiscale (TIN).</w:t>
      </w:r>
    </w:p>
    <w:p w14:paraId="7FDE0BDC" w14:textId="77777777" w:rsidR="00216482" w:rsidRPr="005875C4" w:rsidRDefault="00216482">
      <w:pPr>
        <w:rPr>
          <w:sz w:val="24"/>
          <w:szCs w:val="24"/>
          <w:lang w:val="fr-FR"/>
        </w:rPr>
      </w:pPr>
      <w:r w:rsidRPr="005875C4">
        <w:rPr>
          <w:sz w:val="24"/>
          <w:szCs w:val="24"/>
          <w:lang w:val="fr-FR"/>
        </w:rPr>
        <w:t xml:space="preserve"> </w:t>
      </w:r>
    </w:p>
    <w:p w14:paraId="228AC483"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bookmarkStart w:id="3" w:name="Check4"/>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bookmarkEnd w:id="3"/>
      <w:r w:rsidRPr="005875C4">
        <w:rPr>
          <w:sz w:val="24"/>
          <w:szCs w:val="24"/>
          <w:lang w:val="fr-FR"/>
        </w:rPr>
        <w:t xml:space="preserve"> </w:t>
      </w:r>
      <w:proofErr w:type="gramStart"/>
      <w:r w:rsidRPr="005875C4">
        <w:rPr>
          <w:sz w:val="24"/>
          <w:szCs w:val="24"/>
          <w:lang w:val="fr-FR"/>
        </w:rPr>
        <w:t>ÉTAIN:_</w:t>
      </w:r>
      <w:proofErr w:type="gramEnd"/>
      <w:r w:rsidRPr="005875C4">
        <w:rPr>
          <w:sz w:val="24"/>
          <w:szCs w:val="24"/>
          <w:lang w:val="fr-FR"/>
        </w:rPr>
        <w:t>___________________________</w:t>
      </w:r>
    </w:p>
    <w:p w14:paraId="2BFDC0DD"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TIN a été demandé.</w:t>
      </w:r>
    </w:p>
    <w:p w14:paraId="57B3F012"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Le TIN n'est pas nécessaire pour les raisons suivantes :</w:t>
      </w:r>
    </w:p>
    <w:p w14:paraId="707DCB16" w14:textId="77777777" w:rsidR="00216482" w:rsidRPr="005875C4" w:rsidRDefault="00216482">
      <w:pPr>
        <w:ind w:left="144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L'offrant est un étranger non-résident, une société étrangère ou une société de personnes étrangère qui n'a pas de revenu effectivement lié à la conduite d'un commerce ou d'une entreprise aux États-Unis et qui n'a pas de bureau ou d'établissement ou d'agent payeur fiscal aux États-Unis ;</w:t>
      </w:r>
    </w:p>
    <w:p w14:paraId="7DD15018" w14:textId="77777777" w:rsidR="00216482" w:rsidRPr="005875C4" w:rsidRDefault="00216482">
      <w:pPr>
        <w:ind w:left="1440"/>
        <w:rPr>
          <w:sz w:val="24"/>
          <w:szCs w:val="24"/>
          <w:lang w:val="fr-FR"/>
        </w:rPr>
      </w:pPr>
      <w:r w:rsidRPr="000D4FC4">
        <w:rPr>
          <w:sz w:val="24"/>
          <w:szCs w:val="24"/>
        </w:rPr>
        <w:fldChar w:fldCharType="begin">
          <w:ffData>
            <w:name w:val=""/>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L'offrant est une agence ou un instrument d'un gouvernement étranger ;</w:t>
      </w:r>
    </w:p>
    <w:p w14:paraId="63E991ED" w14:textId="77777777" w:rsidR="00216482" w:rsidRPr="005875C4" w:rsidRDefault="00216482">
      <w:pPr>
        <w:ind w:left="144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L'offrant est une agence ou un instrument du gouvernement fédéral.</w:t>
      </w:r>
    </w:p>
    <w:p w14:paraId="6C1031F9" w14:textId="77777777" w:rsidR="00216482" w:rsidRPr="005875C4" w:rsidRDefault="00216482">
      <w:pPr>
        <w:rPr>
          <w:sz w:val="24"/>
          <w:szCs w:val="24"/>
          <w:lang w:val="fr-FR"/>
        </w:rPr>
      </w:pPr>
      <w:r w:rsidRPr="005875C4">
        <w:rPr>
          <w:sz w:val="24"/>
          <w:szCs w:val="24"/>
          <w:lang w:val="fr-FR"/>
        </w:rPr>
        <w:t xml:space="preserve"> </w:t>
      </w:r>
    </w:p>
    <w:p w14:paraId="282D55BB" w14:textId="77777777" w:rsidR="00216482" w:rsidRPr="005875C4" w:rsidRDefault="00216482">
      <w:pPr>
        <w:rPr>
          <w:sz w:val="24"/>
          <w:szCs w:val="24"/>
          <w:lang w:val="fr-FR"/>
        </w:rPr>
      </w:pPr>
      <w:r w:rsidRPr="005875C4">
        <w:rPr>
          <w:sz w:val="24"/>
          <w:szCs w:val="24"/>
          <w:lang w:val="fr-FR"/>
        </w:rPr>
        <w:t xml:space="preserve">e) </w:t>
      </w:r>
      <w:r w:rsidRPr="005875C4">
        <w:rPr>
          <w:sz w:val="24"/>
          <w:szCs w:val="24"/>
          <w:u w:val="single"/>
          <w:lang w:val="fr-FR"/>
        </w:rPr>
        <w:t>Type d'organisation</w:t>
      </w:r>
      <w:r w:rsidRPr="005875C4">
        <w:rPr>
          <w:sz w:val="24"/>
          <w:szCs w:val="24"/>
          <w:lang w:val="fr-FR"/>
        </w:rPr>
        <w:t>.</w:t>
      </w:r>
    </w:p>
    <w:p w14:paraId="27EFE50A" w14:textId="77777777" w:rsidR="00216482" w:rsidRPr="005875C4" w:rsidRDefault="00216482">
      <w:pPr>
        <w:rPr>
          <w:sz w:val="24"/>
          <w:szCs w:val="24"/>
          <w:lang w:val="fr-FR"/>
        </w:rPr>
      </w:pPr>
    </w:p>
    <w:p w14:paraId="1C0E28BD"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w:t>
      </w:r>
      <w:proofErr w:type="gramStart"/>
      <w:r w:rsidRPr="005875C4">
        <w:rPr>
          <w:sz w:val="24"/>
          <w:szCs w:val="24"/>
          <w:lang w:val="fr-FR"/>
        </w:rPr>
        <w:t>Individuelle;</w:t>
      </w:r>
      <w:proofErr w:type="gramEnd"/>
    </w:p>
    <w:p w14:paraId="112BDF72" w14:textId="77777777" w:rsidR="00216482" w:rsidRPr="005875C4" w:rsidRDefault="00216482">
      <w:pPr>
        <w:ind w:left="720"/>
        <w:rPr>
          <w:sz w:val="24"/>
          <w:szCs w:val="24"/>
          <w:lang w:val="fr-FR"/>
        </w:rPr>
      </w:pPr>
      <w:r w:rsidRPr="000D4FC4">
        <w:rPr>
          <w:sz w:val="24"/>
          <w:szCs w:val="24"/>
        </w:rPr>
        <w:lastRenderedPageBreak/>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w:t>
      </w:r>
      <w:proofErr w:type="gramStart"/>
      <w:r w:rsidRPr="005875C4">
        <w:rPr>
          <w:sz w:val="24"/>
          <w:szCs w:val="24"/>
          <w:lang w:val="fr-FR"/>
        </w:rPr>
        <w:t>Association;</w:t>
      </w:r>
      <w:proofErr w:type="gramEnd"/>
    </w:p>
    <w:p w14:paraId="26B491B8"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Personne morale (non exonérée d'impôt) ;</w:t>
      </w:r>
    </w:p>
    <w:p w14:paraId="13CEEDAA"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Personne morale (exonérée d'impôt) ;</w:t>
      </w:r>
    </w:p>
    <w:p w14:paraId="45EB951A"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Entité gouvernementale (fédérale, étatique ou locale) ;</w:t>
      </w:r>
    </w:p>
    <w:p w14:paraId="54B38FD1"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Gouvernement étranger ;</w:t>
      </w:r>
    </w:p>
    <w:p w14:paraId="4B9D3EE6"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Organisation internationale selon 26 CFR 1.6049-4 ;</w:t>
      </w:r>
    </w:p>
    <w:p w14:paraId="36629577"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Autre___________________________________________</w:t>
      </w:r>
    </w:p>
    <w:p w14:paraId="4CE745D7" w14:textId="77777777" w:rsidR="00216482" w:rsidRPr="005875C4" w:rsidRDefault="00216482">
      <w:pPr>
        <w:rPr>
          <w:sz w:val="24"/>
          <w:szCs w:val="24"/>
          <w:lang w:val="fr-FR"/>
        </w:rPr>
      </w:pPr>
      <w:r w:rsidRPr="005875C4">
        <w:rPr>
          <w:sz w:val="24"/>
          <w:szCs w:val="24"/>
          <w:lang w:val="fr-FR"/>
        </w:rPr>
        <w:t xml:space="preserve"> </w:t>
      </w:r>
    </w:p>
    <w:p w14:paraId="5AFE990D" w14:textId="77777777" w:rsidR="00216482" w:rsidRPr="005875C4" w:rsidRDefault="00216482">
      <w:pPr>
        <w:rPr>
          <w:sz w:val="24"/>
          <w:szCs w:val="24"/>
          <w:lang w:val="fr-FR"/>
        </w:rPr>
      </w:pPr>
      <w:r w:rsidRPr="005875C4">
        <w:rPr>
          <w:sz w:val="24"/>
          <w:szCs w:val="24"/>
          <w:lang w:val="fr-FR"/>
        </w:rPr>
        <w:t xml:space="preserve">f) </w:t>
      </w:r>
      <w:r w:rsidRPr="005875C4">
        <w:rPr>
          <w:sz w:val="24"/>
          <w:szCs w:val="24"/>
          <w:u w:val="single"/>
          <w:lang w:val="fr-FR"/>
        </w:rPr>
        <w:t>Parent commun</w:t>
      </w:r>
      <w:r w:rsidRPr="005875C4">
        <w:rPr>
          <w:sz w:val="24"/>
          <w:szCs w:val="24"/>
          <w:lang w:val="fr-FR"/>
        </w:rPr>
        <w:t>.</w:t>
      </w:r>
    </w:p>
    <w:p w14:paraId="7D149327" w14:textId="77777777" w:rsidR="00216482" w:rsidRPr="005875C4" w:rsidRDefault="00216482">
      <w:pPr>
        <w:ind w:left="720"/>
        <w:rPr>
          <w:sz w:val="24"/>
          <w:szCs w:val="24"/>
          <w:lang w:val="fr-FR"/>
        </w:rPr>
      </w:pPr>
      <w:r w:rsidRPr="005875C4">
        <w:rPr>
          <w:sz w:val="24"/>
          <w:szCs w:val="24"/>
          <w:lang w:val="fr-FR"/>
        </w:rPr>
        <w:t xml:space="preserve"> </w:t>
      </w:r>
    </w:p>
    <w:p w14:paraId="570895CD"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L'initiateur n'est pas détenu ou contrôlé par une société mère commune telle que définie à l'alinéa a) de la présente disposition.</w:t>
      </w:r>
    </w:p>
    <w:p w14:paraId="039E2B02"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Nom et NIF du parent commun :</w:t>
      </w:r>
    </w:p>
    <w:p w14:paraId="44D1216F" w14:textId="77777777" w:rsidR="00216482" w:rsidRPr="005875C4" w:rsidRDefault="00216482">
      <w:pPr>
        <w:ind w:left="1440"/>
        <w:rPr>
          <w:sz w:val="24"/>
          <w:szCs w:val="24"/>
          <w:lang w:val="fr-FR"/>
        </w:rPr>
      </w:pPr>
    </w:p>
    <w:p w14:paraId="785942E2" w14:textId="77777777" w:rsidR="00216482" w:rsidRPr="005875C4" w:rsidRDefault="00216482">
      <w:pPr>
        <w:ind w:left="1440"/>
        <w:rPr>
          <w:sz w:val="24"/>
          <w:szCs w:val="24"/>
          <w:lang w:val="fr-FR"/>
        </w:rPr>
      </w:pPr>
      <w:r w:rsidRPr="005875C4">
        <w:rPr>
          <w:sz w:val="24"/>
          <w:szCs w:val="24"/>
          <w:lang w:val="fr-FR"/>
        </w:rPr>
        <w:t>Nom__________________________________________________</w:t>
      </w:r>
    </w:p>
    <w:p w14:paraId="581E8DBD" w14:textId="77777777" w:rsidR="00216482" w:rsidRPr="005875C4" w:rsidRDefault="00216482">
      <w:pPr>
        <w:ind w:left="1440"/>
        <w:rPr>
          <w:sz w:val="24"/>
          <w:szCs w:val="24"/>
          <w:lang w:val="fr-FR"/>
        </w:rPr>
      </w:pPr>
      <w:r w:rsidRPr="005875C4">
        <w:rPr>
          <w:sz w:val="24"/>
          <w:szCs w:val="24"/>
          <w:lang w:val="fr-FR"/>
        </w:rPr>
        <w:t>ÉTAIN____________________________________________________</w:t>
      </w:r>
    </w:p>
    <w:p w14:paraId="3517F98F" w14:textId="77777777" w:rsidR="00216482" w:rsidRPr="005875C4" w:rsidRDefault="00216482">
      <w:pPr>
        <w:rPr>
          <w:sz w:val="24"/>
          <w:szCs w:val="24"/>
          <w:lang w:val="fr-FR"/>
        </w:rPr>
      </w:pPr>
    </w:p>
    <w:p w14:paraId="39510FFA" w14:textId="77777777" w:rsidR="00216482" w:rsidRPr="005875C4" w:rsidRDefault="00216482">
      <w:pPr>
        <w:jc w:val="both"/>
        <w:rPr>
          <w:sz w:val="24"/>
          <w:szCs w:val="24"/>
          <w:lang w:val="fr-FR"/>
        </w:rPr>
      </w:pPr>
      <w:r w:rsidRPr="005875C4">
        <w:rPr>
          <w:sz w:val="24"/>
          <w:szCs w:val="24"/>
          <w:u w:val="single"/>
          <w:lang w:val="fr-FR"/>
        </w:rPr>
        <w:tab/>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w:t>
      </w:r>
    </w:p>
    <w:p w14:paraId="0966E646" w14:textId="77777777" w:rsidR="00216482" w:rsidRPr="005875C4" w:rsidRDefault="00216482">
      <w:pPr>
        <w:jc w:val="both"/>
        <w:rPr>
          <w:sz w:val="24"/>
          <w:szCs w:val="24"/>
          <w:lang w:val="fr-FR"/>
        </w:rPr>
      </w:pPr>
      <w:r w:rsidRPr="005875C4">
        <w:rPr>
          <w:sz w:val="24"/>
          <w:szCs w:val="24"/>
          <w:lang w:val="fr-FR"/>
        </w:rPr>
        <w:t xml:space="preserve">(Initiateur) </w:t>
      </w:r>
    </w:p>
    <w:p w14:paraId="34223B45" w14:textId="77777777" w:rsidR="00216482" w:rsidRPr="005875C4" w:rsidRDefault="00216482">
      <w:pPr>
        <w:jc w:val="both"/>
        <w:rPr>
          <w:sz w:val="24"/>
          <w:szCs w:val="24"/>
          <w:lang w:val="fr-FR"/>
        </w:rPr>
      </w:pPr>
    </w:p>
    <w:p w14:paraId="1165F02D" w14:textId="77777777" w:rsidR="00216482" w:rsidRPr="005875C4" w:rsidRDefault="00216482">
      <w:pPr>
        <w:jc w:val="both"/>
        <w:rPr>
          <w:sz w:val="24"/>
          <w:szCs w:val="24"/>
          <w:lang w:val="fr-FR"/>
        </w:rPr>
      </w:pPr>
      <w:r w:rsidRPr="005875C4">
        <w:rPr>
          <w:sz w:val="24"/>
          <w:szCs w:val="24"/>
          <w:lang w:val="fr-FR"/>
        </w:rPr>
        <w:t xml:space="preserve">PAR (Signature) ___________________ TITRE _____________________ </w:t>
      </w:r>
    </w:p>
    <w:p w14:paraId="539CD7A1" w14:textId="77777777" w:rsidR="00216482" w:rsidRPr="005875C4" w:rsidRDefault="00216482">
      <w:pPr>
        <w:jc w:val="both"/>
        <w:rPr>
          <w:sz w:val="24"/>
          <w:szCs w:val="24"/>
          <w:lang w:val="fr-FR"/>
        </w:rPr>
      </w:pPr>
    </w:p>
    <w:p w14:paraId="5594D32A" w14:textId="77777777" w:rsidR="00216482" w:rsidRPr="005875C4" w:rsidRDefault="00216482">
      <w:pPr>
        <w:jc w:val="both"/>
        <w:rPr>
          <w:sz w:val="24"/>
          <w:szCs w:val="24"/>
          <w:lang w:val="fr-FR"/>
        </w:rPr>
      </w:pPr>
      <w:r w:rsidRPr="005875C4">
        <w:rPr>
          <w:sz w:val="24"/>
          <w:szCs w:val="24"/>
          <w:lang w:val="fr-FR"/>
        </w:rPr>
        <w:t>NOM ____________________ DATE SAISIS _____________________</w:t>
      </w:r>
    </w:p>
    <w:p w14:paraId="0F560E69" w14:textId="77777777" w:rsidR="00216482" w:rsidRPr="005875C4" w:rsidRDefault="00216482">
      <w:pPr>
        <w:rPr>
          <w:sz w:val="24"/>
          <w:szCs w:val="24"/>
          <w:lang w:val="fr-FR"/>
        </w:rPr>
      </w:pPr>
      <w:r w:rsidRPr="005875C4">
        <w:rPr>
          <w:sz w:val="24"/>
          <w:szCs w:val="24"/>
          <w:lang w:val="fr-FR"/>
        </w:rPr>
        <w:br w:type="page"/>
      </w:r>
      <w:r w:rsidRPr="005875C4">
        <w:rPr>
          <w:b/>
          <w:smallCaps/>
          <w:sz w:val="24"/>
          <w:szCs w:val="24"/>
          <w:u w:val="single"/>
          <w:lang w:val="fr-FR"/>
        </w:rPr>
        <w:lastRenderedPageBreak/>
        <w:t xml:space="preserve">Pièce jointe B-4 </w:t>
      </w:r>
      <w:r w:rsidRPr="005875C4">
        <w:rPr>
          <w:b/>
          <w:smallCaps/>
          <w:sz w:val="24"/>
          <w:szCs w:val="24"/>
          <w:lang w:val="fr-FR"/>
        </w:rPr>
        <w:t>: Attestation concernant l'exclusion, la suspension, l'exclusion proposée et d'autres questions de responsabilité, conformément à la FAR 52.209-5 (DÉC 2001)</w:t>
      </w:r>
    </w:p>
    <w:p w14:paraId="6A9A2604" w14:textId="77777777" w:rsidR="00216482" w:rsidRPr="005875C4" w:rsidRDefault="00216482">
      <w:pPr>
        <w:rPr>
          <w:sz w:val="24"/>
          <w:szCs w:val="24"/>
          <w:lang w:val="fr-FR"/>
        </w:rPr>
      </w:pPr>
    </w:p>
    <w:p w14:paraId="716A6523"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(ci-après appelé l'« offrant ») </w:t>
      </w:r>
    </w:p>
    <w:p w14:paraId="253B9705" w14:textId="77777777" w:rsidR="00216482" w:rsidRPr="005875C4" w:rsidRDefault="00216482">
      <w:pPr>
        <w:tabs>
          <w:tab w:val="left" w:pos="360"/>
        </w:tabs>
        <w:rPr>
          <w:sz w:val="24"/>
          <w:szCs w:val="24"/>
          <w:lang w:val="fr-FR"/>
        </w:rPr>
      </w:pPr>
      <w:r w:rsidRPr="005875C4">
        <w:rPr>
          <w:sz w:val="24"/>
          <w:szCs w:val="24"/>
          <w:lang w:val="fr-FR"/>
        </w:rPr>
        <w:t xml:space="preserve"> </w:t>
      </w:r>
    </w:p>
    <w:p w14:paraId="4548B6E9" w14:textId="77777777" w:rsidR="00216482" w:rsidRPr="005875C4" w:rsidRDefault="00216482">
      <w:pPr>
        <w:tabs>
          <w:tab w:val="left" w:pos="360"/>
        </w:tabs>
        <w:rPr>
          <w:sz w:val="24"/>
          <w:szCs w:val="24"/>
          <w:lang w:val="fr-FR"/>
        </w:rPr>
      </w:pPr>
      <w:r w:rsidRPr="005875C4">
        <w:rPr>
          <w:sz w:val="24"/>
          <w:szCs w:val="24"/>
          <w:lang w:val="fr-FR"/>
        </w:rPr>
        <w:t>a)</w:t>
      </w:r>
      <w:r w:rsidRPr="005875C4">
        <w:rPr>
          <w:sz w:val="24"/>
          <w:szCs w:val="24"/>
          <w:lang w:val="fr-FR"/>
        </w:rPr>
        <w:tab/>
        <w:t>(1) L'offrant certifie, au meilleur de sa connaissance et de sa conviction, que -</w:t>
      </w:r>
    </w:p>
    <w:p w14:paraId="3DD220FA" w14:textId="77777777" w:rsidR="00216482" w:rsidRPr="005875C4" w:rsidRDefault="00216482">
      <w:pPr>
        <w:ind w:left="360"/>
        <w:rPr>
          <w:sz w:val="24"/>
          <w:szCs w:val="24"/>
          <w:lang w:val="fr-FR"/>
        </w:rPr>
      </w:pPr>
    </w:p>
    <w:p w14:paraId="77E1FE1A" w14:textId="77777777" w:rsidR="00216482" w:rsidRPr="005875C4" w:rsidRDefault="00216482">
      <w:pPr>
        <w:ind w:left="720"/>
        <w:rPr>
          <w:sz w:val="24"/>
          <w:szCs w:val="24"/>
          <w:lang w:val="fr-FR"/>
        </w:rPr>
      </w:pPr>
      <w:r w:rsidRPr="005875C4">
        <w:rPr>
          <w:sz w:val="24"/>
          <w:szCs w:val="24"/>
          <w:lang w:val="fr-FR"/>
        </w:rPr>
        <w:t>(i) L'Initiateur et/ou l'un de ses Mandants -</w:t>
      </w:r>
    </w:p>
    <w:p w14:paraId="7B186A81" w14:textId="77777777" w:rsidR="00216482" w:rsidRPr="005875C4" w:rsidRDefault="00216482">
      <w:pPr>
        <w:ind w:left="720"/>
        <w:rPr>
          <w:sz w:val="24"/>
          <w:szCs w:val="24"/>
          <w:lang w:val="fr-FR"/>
        </w:rPr>
      </w:pPr>
    </w:p>
    <w:p w14:paraId="70A08B24" w14:textId="7AE45130" w:rsidR="00216482" w:rsidRPr="005875C4" w:rsidRDefault="00216482">
      <w:pPr>
        <w:ind w:left="1080"/>
        <w:rPr>
          <w:sz w:val="24"/>
          <w:szCs w:val="24"/>
          <w:lang w:val="fr-FR"/>
        </w:rPr>
      </w:pPr>
      <w:r w:rsidRPr="005875C4">
        <w:rPr>
          <w:sz w:val="24"/>
          <w:szCs w:val="24"/>
          <w:lang w:val="fr-FR"/>
        </w:rPr>
        <w:t xml:space="preserve">a) sont :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ne sont pas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actuellement radié, suspendu, proposé pour l'exclusion ou déclaré inéligible à l'attribution de contrats par un organisme fédéral ;</w:t>
      </w:r>
    </w:p>
    <w:p w14:paraId="4F24943C" w14:textId="77777777" w:rsidR="00216482" w:rsidRPr="005875C4" w:rsidRDefault="00216482">
      <w:pPr>
        <w:ind w:left="1080"/>
        <w:rPr>
          <w:sz w:val="24"/>
          <w:szCs w:val="24"/>
          <w:lang w:val="fr-FR"/>
        </w:rPr>
      </w:pPr>
    </w:p>
    <w:p w14:paraId="239C72D1" w14:textId="1B5F701E" w:rsidR="00216482" w:rsidRPr="005875C4" w:rsidRDefault="00216482">
      <w:pPr>
        <w:ind w:left="1080"/>
        <w:rPr>
          <w:sz w:val="24"/>
          <w:szCs w:val="24"/>
          <w:lang w:val="fr-FR"/>
        </w:rPr>
      </w:pPr>
      <w:r w:rsidRPr="005875C4">
        <w:rPr>
          <w:sz w:val="24"/>
          <w:szCs w:val="24"/>
          <w:lang w:val="fr-FR"/>
        </w:rPr>
        <w:t xml:space="preserve">b) avoir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n'ont pas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au cours d'une période de trois ans précédant cette offre, avoir été condamné ou avoir fait l'objet d'un jugement civil pour : commission de fraude ou d'une infraction pénale en relation avec l'obtention, la tentative d'obtention ou l'exécution d'un sous-contrat ou d'un contrat de sous-traitance public (fédéral, étatique ou local) ; violation des lois antitrust fédérales ou étatiques relatives à la soumission d'offres ; ou la commission de détournement de fonds, de vol, de falsification, de corruption ou de destruction de registres, de fausses déclarations, d'évasion fiscale ou de recel de biens volés ; et</w:t>
      </w:r>
    </w:p>
    <w:p w14:paraId="6AD9664E" w14:textId="77777777" w:rsidR="00216482" w:rsidRPr="005875C4" w:rsidRDefault="00216482">
      <w:pPr>
        <w:ind w:left="720"/>
        <w:rPr>
          <w:sz w:val="24"/>
          <w:szCs w:val="24"/>
          <w:lang w:val="fr-FR"/>
        </w:rPr>
      </w:pPr>
    </w:p>
    <w:p w14:paraId="46DB5255" w14:textId="77777777" w:rsidR="00216482" w:rsidRPr="005875C4" w:rsidRDefault="00216482" w:rsidP="2EB15F96">
      <w:pPr>
        <w:ind w:left="1080"/>
        <w:rPr>
          <w:rFonts w:eastAsia="Arial"/>
          <w:sz w:val="24"/>
          <w:szCs w:val="24"/>
          <w:lang w:val="fr-FR"/>
        </w:rPr>
      </w:pPr>
      <w:r w:rsidRPr="005875C4">
        <w:rPr>
          <w:rFonts w:eastAsia="Arial"/>
          <w:sz w:val="24"/>
          <w:szCs w:val="24"/>
          <w:lang w:val="fr-FR"/>
        </w:rPr>
        <w:t xml:space="preserve">c) sont :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rFonts w:eastAsia="Arial"/>
          <w:sz w:val="24"/>
          <w:szCs w:val="24"/>
          <w:lang w:val="fr-FR"/>
        </w:rPr>
        <w:t xml:space="preserve"> ne sont pas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rFonts w:eastAsia="Arial"/>
          <w:sz w:val="24"/>
          <w:szCs w:val="24"/>
          <w:lang w:val="fr-FR"/>
        </w:rPr>
        <w:t xml:space="preserve"> actuellement inculpé ou autrement inculpé pénalement ou civilement par une entité gouvernementale d'avoir commis l'une des infractions énumérées à la sous-section (a)(1)(i)(B) de la présente disposition.</w:t>
      </w:r>
    </w:p>
    <w:p w14:paraId="6BF7610E" w14:textId="77777777" w:rsidR="00216482" w:rsidRPr="005875C4" w:rsidRDefault="00216482">
      <w:pPr>
        <w:ind w:left="360"/>
        <w:rPr>
          <w:sz w:val="24"/>
          <w:szCs w:val="24"/>
          <w:lang w:val="fr-FR"/>
        </w:rPr>
      </w:pPr>
    </w:p>
    <w:p w14:paraId="54A0D793" w14:textId="77777777" w:rsidR="00216482" w:rsidRPr="005875C4" w:rsidRDefault="00216482">
      <w:pPr>
        <w:ind w:left="720"/>
        <w:rPr>
          <w:sz w:val="24"/>
          <w:szCs w:val="24"/>
          <w:lang w:val="fr-FR"/>
        </w:rPr>
      </w:pPr>
      <w:r w:rsidRPr="005875C4">
        <w:rPr>
          <w:sz w:val="24"/>
          <w:szCs w:val="24"/>
          <w:lang w:val="fr-FR"/>
        </w:rPr>
        <w:t xml:space="preserve">(ii) L'offrant a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n'a pas </w:t>
      </w: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au cours d'une période de 3 ans précédant cette offre, a eu un ou plusieurs contrats résiliés pour défaut de tout organisme fédéral.</w:t>
      </w:r>
    </w:p>
    <w:p w14:paraId="25DC539F" w14:textId="77777777" w:rsidR="00216482" w:rsidRPr="005875C4" w:rsidRDefault="00216482">
      <w:pPr>
        <w:ind w:left="360"/>
        <w:rPr>
          <w:sz w:val="24"/>
          <w:szCs w:val="24"/>
          <w:lang w:val="fr-FR"/>
        </w:rPr>
      </w:pPr>
    </w:p>
    <w:p w14:paraId="71B151D6" w14:textId="77777777" w:rsidR="00216482" w:rsidRPr="005875C4" w:rsidRDefault="00216482">
      <w:pPr>
        <w:ind w:left="360"/>
        <w:rPr>
          <w:sz w:val="24"/>
          <w:szCs w:val="24"/>
          <w:lang w:val="fr-FR"/>
        </w:rPr>
      </w:pPr>
      <w:r w:rsidRPr="005875C4">
        <w:rPr>
          <w:sz w:val="24"/>
          <w:szCs w:val="24"/>
          <w:lang w:val="fr-FR"/>
        </w:rPr>
        <w:t xml:space="preserve">(2) « Directeurs d'école », aux fins de la présente certification, s'entend des officiers ; </w:t>
      </w:r>
      <w:proofErr w:type="gramStart"/>
      <w:r w:rsidRPr="005875C4">
        <w:rPr>
          <w:sz w:val="24"/>
          <w:szCs w:val="24"/>
          <w:lang w:val="fr-FR"/>
        </w:rPr>
        <w:t>Administration;</w:t>
      </w:r>
      <w:proofErr w:type="gramEnd"/>
      <w:r w:rsidRPr="005875C4">
        <w:rPr>
          <w:sz w:val="24"/>
          <w:szCs w:val="24"/>
          <w:lang w:val="fr-FR"/>
        </w:rPr>
        <w:t xml:space="preserve"> propriétaire; Partenaires; et les personnes ayant des responsabilités principales de gestion ou de supervision au sein d'une entité commerciale (par exemple, directeur général, directeur d'usine, chef d'une filiale, d'une division ou d'un secteur d'activité, et des postes similaires).</w:t>
      </w:r>
    </w:p>
    <w:p w14:paraId="752553BD" w14:textId="77777777" w:rsidR="00216482" w:rsidRPr="005875C4" w:rsidRDefault="00216482">
      <w:pPr>
        <w:ind w:left="360"/>
        <w:rPr>
          <w:sz w:val="24"/>
          <w:szCs w:val="24"/>
          <w:lang w:val="fr-FR"/>
        </w:rPr>
      </w:pPr>
      <w:r w:rsidRPr="005875C4">
        <w:rPr>
          <w:sz w:val="24"/>
          <w:szCs w:val="24"/>
          <w:lang w:val="fr-FR"/>
        </w:rPr>
        <w:t xml:space="preserve"> </w:t>
      </w:r>
    </w:p>
    <w:p w14:paraId="69686092" w14:textId="77777777" w:rsidR="00216482" w:rsidRPr="005875C4" w:rsidRDefault="00216482">
      <w:pPr>
        <w:ind w:left="360"/>
        <w:rPr>
          <w:sz w:val="24"/>
          <w:szCs w:val="24"/>
          <w:lang w:val="fr-FR"/>
        </w:rPr>
      </w:pPr>
      <w:r w:rsidRPr="005875C4">
        <w:rPr>
          <w:sz w:val="24"/>
          <w:szCs w:val="24"/>
          <w:lang w:val="fr-FR"/>
        </w:rPr>
        <w:t>Cette certification concerne une question relevant de la compétence d'une agence des États-Unis et la réalisation d'une certification fausse, fictive ou frauduleuse peut exposer le fabricant à des poursuites en vertu de l'article 1001, titre 18, du Code des États-Unis.</w:t>
      </w:r>
    </w:p>
    <w:p w14:paraId="56051E44" w14:textId="77777777" w:rsidR="00216482" w:rsidRPr="005875C4" w:rsidRDefault="00216482">
      <w:pPr>
        <w:rPr>
          <w:sz w:val="24"/>
          <w:szCs w:val="24"/>
          <w:lang w:val="fr-FR"/>
        </w:rPr>
      </w:pPr>
      <w:r w:rsidRPr="005875C4">
        <w:rPr>
          <w:sz w:val="24"/>
          <w:szCs w:val="24"/>
          <w:lang w:val="fr-FR"/>
        </w:rPr>
        <w:t xml:space="preserve"> </w:t>
      </w:r>
    </w:p>
    <w:p w14:paraId="050E332B" w14:textId="77777777" w:rsidR="00216482" w:rsidRPr="005875C4" w:rsidRDefault="00216482">
      <w:pPr>
        <w:rPr>
          <w:sz w:val="24"/>
          <w:szCs w:val="24"/>
          <w:lang w:val="fr-FR"/>
        </w:rPr>
      </w:pPr>
      <w:r w:rsidRPr="005875C4">
        <w:rPr>
          <w:sz w:val="24"/>
          <w:szCs w:val="24"/>
          <w:lang w:val="fr-FR"/>
        </w:rPr>
        <w:t>(b) L'offrant doit fournir un avis écrit immédiat au chef de partie de Chemonics si, à tout moment avant l'attribution du contrat de sous-traitance, l'offrant apprend que sa certification était erronée au moment de sa soumission ou qu'elle est devenue erronée en raison d'un changement de circonstances.</w:t>
      </w:r>
    </w:p>
    <w:p w14:paraId="63E83F18" w14:textId="77777777" w:rsidR="00216482" w:rsidRPr="005875C4" w:rsidRDefault="00216482">
      <w:pPr>
        <w:rPr>
          <w:sz w:val="24"/>
          <w:szCs w:val="24"/>
          <w:lang w:val="fr-FR"/>
        </w:rPr>
      </w:pPr>
    </w:p>
    <w:p w14:paraId="3AC58953" w14:textId="7074C4F7" w:rsidR="00216482" w:rsidRPr="005875C4" w:rsidRDefault="00216482">
      <w:pPr>
        <w:rPr>
          <w:sz w:val="24"/>
          <w:szCs w:val="24"/>
          <w:lang w:val="fr-FR"/>
        </w:rPr>
      </w:pPr>
      <w:r w:rsidRPr="005875C4">
        <w:rPr>
          <w:sz w:val="24"/>
          <w:szCs w:val="24"/>
          <w:lang w:val="fr-FR"/>
        </w:rPr>
        <w:lastRenderedPageBreak/>
        <w:t>(c) Une certification que l'un des éléments mentionnés au paragraphe (a) de la présente disposition existe n'entraînera pas nécessairement la rétention d'une attribution dans le cadre de cet appel d'offres.  Toutefois, l'attestation sera prise en compte dans le cadre d'une détermination de la responsabilité de l'offrant.  Le défaut de l'offrant de fournir une certification ou de fournir les informations supplémentaires demandées par le chef de partie de Chemonics peut rendre l'initiateur non responsable.</w:t>
      </w:r>
    </w:p>
    <w:p w14:paraId="6FBAD364" w14:textId="77777777" w:rsidR="00216482" w:rsidRPr="005875C4" w:rsidRDefault="00216482">
      <w:pPr>
        <w:rPr>
          <w:sz w:val="24"/>
          <w:szCs w:val="24"/>
          <w:lang w:val="fr-FR"/>
        </w:rPr>
      </w:pPr>
    </w:p>
    <w:p w14:paraId="5F3763FB" w14:textId="77777777" w:rsidR="00216482" w:rsidRPr="005875C4" w:rsidRDefault="00216482">
      <w:pPr>
        <w:rPr>
          <w:sz w:val="24"/>
          <w:szCs w:val="24"/>
          <w:lang w:val="fr-FR"/>
        </w:rPr>
      </w:pPr>
      <w:r w:rsidRPr="005875C4">
        <w:rPr>
          <w:sz w:val="24"/>
          <w:szCs w:val="24"/>
          <w:lang w:val="fr-FR"/>
        </w:rPr>
        <w:t>d) Aucune disposition de ce qui précède ne doit être interprétée comme exigeant l'établissement d'un système d'enregistrement afin de rendre, de bonne foi, l'attestation exigée par l'alinéa a) de la présente disposition.  Il n'est pas nécessaire que les connaissances et les renseignements d'un offrant excèdent ceux qu'une personne prudente possède normalement dans le cours normal de ses affaires.</w:t>
      </w:r>
    </w:p>
    <w:p w14:paraId="5DC4596E" w14:textId="77777777" w:rsidR="00216482" w:rsidRPr="005875C4" w:rsidRDefault="00216482">
      <w:pPr>
        <w:rPr>
          <w:sz w:val="24"/>
          <w:szCs w:val="24"/>
          <w:lang w:val="fr-FR"/>
        </w:rPr>
      </w:pPr>
    </w:p>
    <w:p w14:paraId="4E388A06" w14:textId="3378A214" w:rsidR="00216482" w:rsidRPr="005875C4" w:rsidRDefault="00216482">
      <w:pPr>
        <w:rPr>
          <w:sz w:val="24"/>
          <w:szCs w:val="24"/>
          <w:lang w:val="fr-FR"/>
        </w:rPr>
      </w:pPr>
      <w:r w:rsidRPr="005875C4">
        <w:rPr>
          <w:sz w:val="24"/>
          <w:szCs w:val="24"/>
          <w:lang w:val="fr-FR"/>
        </w:rPr>
        <w:t>e) L'attestation prévue à l'alinéa a) de la présente disposition est une représentation matérielle des faits sur lesquels on s'est fondé pour rendre la sentence.  S'il est déterminé par la suite que l'offrant a sciemment rendu une certification erronée, en plus des autres recours dont dispose le gouvernement, le chef de partie de Chemonics peut résilier le contrat de sous-traitance résultant de cette sollicitation pour défaut.</w:t>
      </w:r>
    </w:p>
    <w:p w14:paraId="27B8F768" w14:textId="77777777" w:rsidR="00216482" w:rsidRPr="005875C4" w:rsidRDefault="00216482">
      <w:pPr>
        <w:rPr>
          <w:sz w:val="24"/>
          <w:szCs w:val="24"/>
          <w:lang w:val="fr-FR"/>
        </w:rPr>
      </w:pPr>
      <w:r w:rsidRPr="005875C4">
        <w:rPr>
          <w:sz w:val="24"/>
          <w:szCs w:val="24"/>
          <w:lang w:val="fr-FR"/>
        </w:rPr>
        <w:t xml:space="preserve">  </w:t>
      </w:r>
    </w:p>
    <w:p w14:paraId="71E9947C" w14:textId="77777777" w:rsidR="00216482" w:rsidRPr="005875C4" w:rsidRDefault="00216482">
      <w:pPr>
        <w:rPr>
          <w:sz w:val="24"/>
          <w:szCs w:val="24"/>
          <w:lang w:val="fr-FR"/>
        </w:rPr>
      </w:pPr>
    </w:p>
    <w:p w14:paraId="7C2501F9" w14:textId="77777777" w:rsidR="00216482" w:rsidRPr="005875C4" w:rsidRDefault="00216482">
      <w:pPr>
        <w:jc w:val="both"/>
        <w:rPr>
          <w:sz w:val="24"/>
          <w:szCs w:val="24"/>
          <w:lang w:val="fr-FR"/>
        </w:rPr>
      </w:pPr>
      <w:r w:rsidRPr="005875C4">
        <w:rPr>
          <w:sz w:val="24"/>
          <w:szCs w:val="24"/>
          <w:u w:val="single"/>
          <w:lang w:val="fr-FR"/>
        </w:rPr>
        <w:tab/>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w:t>
      </w:r>
    </w:p>
    <w:p w14:paraId="6DF9DA57" w14:textId="77777777" w:rsidR="00216482" w:rsidRPr="005875C4" w:rsidRDefault="00216482">
      <w:pPr>
        <w:jc w:val="both"/>
        <w:rPr>
          <w:sz w:val="24"/>
          <w:szCs w:val="24"/>
          <w:lang w:val="fr-FR"/>
        </w:rPr>
      </w:pPr>
      <w:r w:rsidRPr="005875C4">
        <w:rPr>
          <w:sz w:val="24"/>
          <w:szCs w:val="24"/>
          <w:lang w:val="fr-FR"/>
        </w:rPr>
        <w:t xml:space="preserve">(Initiateur) </w:t>
      </w:r>
    </w:p>
    <w:p w14:paraId="1413D853" w14:textId="77777777" w:rsidR="00216482" w:rsidRPr="005875C4" w:rsidRDefault="00216482">
      <w:pPr>
        <w:jc w:val="both"/>
        <w:rPr>
          <w:sz w:val="24"/>
          <w:szCs w:val="24"/>
          <w:lang w:val="fr-FR"/>
        </w:rPr>
      </w:pPr>
    </w:p>
    <w:p w14:paraId="7A50158F" w14:textId="77777777" w:rsidR="00216482" w:rsidRPr="005875C4" w:rsidRDefault="00216482">
      <w:pPr>
        <w:jc w:val="both"/>
        <w:rPr>
          <w:sz w:val="24"/>
          <w:szCs w:val="24"/>
          <w:lang w:val="fr-FR"/>
        </w:rPr>
      </w:pPr>
      <w:r w:rsidRPr="005875C4">
        <w:rPr>
          <w:sz w:val="24"/>
          <w:szCs w:val="24"/>
          <w:lang w:val="fr-FR"/>
        </w:rPr>
        <w:t xml:space="preserve">PAR (Signature) ___________________ TITRE _____________________ </w:t>
      </w:r>
    </w:p>
    <w:p w14:paraId="2A7A9836" w14:textId="77777777" w:rsidR="00216482" w:rsidRPr="005875C4" w:rsidRDefault="00216482">
      <w:pPr>
        <w:jc w:val="both"/>
        <w:rPr>
          <w:sz w:val="24"/>
          <w:szCs w:val="24"/>
          <w:lang w:val="fr-FR"/>
        </w:rPr>
      </w:pPr>
    </w:p>
    <w:p w14:paraId="04E65072" w14:textId="77777777" w:rsidR="00216482" w:rsidRPr="005875C4" w:rsidRDefault="00216482">
      <w:pPr>
        <w:jc w:val="both"/>
        <w:rPr>
          <w:sz w:val="24"/>
          <w:szCs w:val="24"/>
          <w:lang w:val="fr-FR"/>
        </w:rPr>
      </w:pPr>
      <w:r w:rsidRPr="005875C4">
        <w:rPr>
          <w:sz w:val="24"/>
          <w:szCs w:val="24"/>
          <w:lang w:val="fr-FR"/>
        </w:rPr>
        <w:t>NOM ____________________ DATE SAISIS _____________________</w:t>
      </w:r>
    </w:p>
    <w:p w14:paraId="126F53D0" w14:textId="77777777" w:rsidR="00216482" w:rsidRPr="005875C4" w:rsidRDefault="00216482">
      <w:pPr>
        <w:rPr>
          <w:sz w:val="24"/>
          <w:szCs w:val="24"/>
          <w:lang w:val="fr-FR"/>
        </w:rPr>
      </w:pPr>
      <w:r w:rsidRPr="005875C4">
        <w:rPr>
          <w:sz w:val="24"/>
          <w:szCs w:val="24"/>
          <w:lang w:val="fr-FR"/>
        </w:rPr>
        <w:br w:type="page"/>
      </w:r>
      <w:r w:rsidRPr="005875C4">
        <w:rPr>
          <w:b/>
          <w:smallCaps/>
          <w:sz w:val="24"/>
          <w:szCs w:val="24"/>
          <w:u w:val="single"/>
          <w:lang w:val="fr-FR"/>
        </w:rPr>
        <w:lastRenderedPageBreak/>
        <w:t xml:space="preserve">Annexe B-5 </w:t>
      </w:r>
      <w:r w:rsidRPr="005875C4">
        <w:rPr>
          <w:b/>
          <w:smallCaps/>
          <w:sz w:val="24"/>
          <w:szCs w:val="24"/>
          <w:lang w:val="fr-FR"/>
        </w:rPr>
        <w:t>: Attestation concernant la connaissance du travail des enfants pour les produits finaux énumérés, selon la FAR 52.222-18 (février 2001)</w:t>
      </w:r>
    </w:p>
    <w:p w14:paraId="47CE7A2C" w14:textId="77777777" w:rsidR="00216482" w:rsidRPr="005875C4" w:rsidRDefault="00216482">
      <w:pPr>
        <w:jc w:val="both"/>
        <w:rPr>
          <w:sz w:val="24"/>
          <w:szCs w:val="24"/>
          <w:u w:val="single"/>
          <w:lang w:val="fr-FR"/>
        </w:rPr>
      </w:pPr>
    </w:p>
    <w:p w14:paraId="4AE092A0" w14:textId="3C159B17" w:rsidR="00216482" w:rsidRPr="005875C4" w:rsidRDefault="00216482">
      <w:pPr>
        <w:rPr>
          <w:sz w:val="24"/>
          <w:szCs w:val="24"/>
          <w:lang w:val="fr-FR"/>
        </w:rPr>
      </w:pPr>
      <w:r w:rsidRPr="005875C4">
        <w:rPr>
          <w:sz w:val="24"/>
          <w:szCs w:val="24"/>
          <w:lang w:val="fr-FR"/>
        </w:rPr>
        <w:t xml:space="preserve">Conformément à la FAR 52.222-18 (février 2001), les entrepreneurs fédéraux qui fournissent des produits figurant sur la liste actuelle des produits et des pays sur le décret présidentiel (EO) 13126, publié par le ministère du Travail, doivent certifier qu'ils ont </w:t>
      </w:r>
      <w:proofErr w:type="gramStart"/>
      <w:r w:rsidRPr="005875C4">
        <w:rPr>
          <w:sz w:val="24"/>
          <w:szCs w:val="24"/>
          <w:lang w:val="fr-FR"/>
        </w:rPr>
        <w:t>fait</w:t>
      </w:r>
      <w:proofErr w:type="gramEnd"/>
      <w:r w:rsidRPr="005875C4">
        <w:rPr>
          <w:sz w:val="24"/>
          <w:szCs w:val="24"/>
          <w:lang w:val="fr-FR"/>
        </w:rPr>
        <w:t xml:space="preserve"> un effort de bonne foi pour déterminer si le travail forcé ou sous contrat des enfants a été utilisé pour produire les articles énumérés.  La liste actuelle des produits et des pays figurant sur l'EO 13126 figure à la page suivante en tant qu'annexe B-5a.</w:t>
      </w:r>
    </w:p>
    <w:p w14:paraId="2C7DA92C" w14:textId="77777777" w:rsidR="00216482" w:rsidRPr="005875C4" w:rsidRDefault="00216482">
      <w:pPr>
        <w:rPr>
          <w:color w:val="002060"/>
          <w:sz w:val="24"/>
          <w:szCs w:val="24"/>
          <w:lang w:val="fr-FR"/>
        </w:rPr>
      </w:pPr>
    </w:p>
    <w:p w14:paraId="3F904CCB" w14:textId="77777777" w:rsidR="00216482" w:rsidRPr="005875C4" w:rsidRDefault="00216482">
      <w:pPr>
        <w:jc w:val="both"/>
        <w:rPr>
          <w:sz w:val="24"/>
          <w:szCs w:val="24"/>
          <w:u w:val="single"/>
          <w:lang w:val="fr-FR"/>
        </w:rPr>
      </w:pPr>
    </w:p>
    <w:p w14:paraId="41CA302D"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(ci-après appelé l'« offrant ») </w:t>
      </w:r>
    </w:p>
    <w:p w14:paraId="040360B8" w14:textId="77777777" w:rsidR="00216482" w:rsidRPr="005875C4" w:rsidRDefault="00216482">
      <w:pPr>
        <w:rPr>
          <w:sz w:val="24"/>
          <w:szCs w:val="24"/>
          <w:lang w:val="fr-FR"/>
        </w:rPr>
      </w:pPr>
    </w:p>
    <w:p w14:paraId="688326E6" w14:textId="77777777" w:rsidR="00216482" w:rsidRPr="005875C4" w:rsidRDefault="00216482">
      <w:pPr>
        <w:rPr>
          <w:sz w:val="24"/>
          <w:szCs w:val="24"/>
          <w:lang w:val="fr-FR"/>
        </w:rPr>
      </w:pPr>
      <w:r w:rsidRPr="005875C4">
        <w:rPr>
          <w:sz w:val="24"/>
          <w:szCs w:val="24"/>
          <w:lang w:val="fr-FR"/>
        </w:rPr>
        <w:t>a) Définition.</w:t>
      </w:r>
    </w:p>
    <w:p w14:paraId="17A1CA98" w14:textId="77777777" w:rsidR="00216482" w:rsidRPr="005875C4" w:rsidRDefault="00216482">
      <w:pPr>
        <w:rPr>
          <w:sz w:val="24"/>
          <w:szCs w:val="24"/>
          <w:lang w:val="fr-FR"/>
        </w:rPr>
      </w:pPr>
    </w:p>
    <w:p w14:paraId="7755D777" w14:textId="77777777" w:rsidR="00216482" w:rsidRPr="005875C4" w:rsidRDefault="00216482">
      <w:pPr>
        <w:ind w:left="720" w:hanging="360"/>
        <w:rPr>
          <w:sz w:val="24"/>
          <w:szCs w:val="24"/>
          <w:lang w:val="fr-FR"/>
        </w:rPr>
      </w:pPr>
      <w:r w:rsidRPr="005875C4">
        <w:rPr>
          <w:sz w:val="24"/>
          <w:szCs w:val="24"/>
          <w:lang w:val="fr-FR"/>
        </w:rPr>
        <w:t>Le travail forcé ou sous contrat des enfants désigne tout travail ou service.</w:t>
      </w:r>
    </w:p>
    <w:p w14:paraId="554EF5F4" w14:textId="77777777" w:rsidR="00216482" w:rsidRPr="005875C4" w:rsidRDefault="00216482">
      <w:pPr>
        <w:ind w:left="720"/>
        <w:rPr>
          <w:sz w:val="24"/>
          <w:szCs w:val="24"/>
          <w:lang w:val="fr-FR"/>
        </w:rPr>
      </w:pPr>
      <w:r w:rsidRPr="005875C4">
        <w:rPr>
          <w:sz w:val="24"/>
          <w:szCs w:val="24"/>
          <w:lang w:val="fr-FR"/>
        </w:rPr>
        <w:t xml:space="preserve"> </w:t>
      </w:r>
    </w:p>
    <w:p w14:paraId="2B3DA85B" w14:textId="77777777" w:rsidR="00216482" w:rsidRPr="005875C4" w:rsidRDefault="00216482">
      <w:pPr>
        <w:ind w:left="720"/>
        <w:rPr>
          <w:sz w:val="24"/>
          <w:szCs w:val="24"/>
          <w:lang w:val="fr-FR"/>
        </w:rPr>
      </w:pPr>
      <w:r w:rsidRPr="005875C4">
        <w:rPr>
          <w:sz w:val="24"/>
          <w:szCs w:val="24"/>
          <w:lang w:val="fr-FR"/>
        </w:rPr>
        <w:t xml:space="preserve">1° Exigée de toute personne âgée de moins de 18 ans sous la menace d'une sanction quelconque pour son inexécution et pour laquelle le travailleur ne s'offre pas volontairement ; </w:t>
      </w:r>
      <w:proofErr w:type="gramStart"/>
      <w:r w:rsidRPr="005875C4">
        <w:rPr>
          <w:sz w:val="24"/>
          <w:szCs w:val="24"/>
          <w:lang w:val="fr-FR"/>
        </w:rPr>
        <w:t>ou</w:t>
      </w:r>
      <w:proofErr w:type="gramEnd"/>
    </w:p>
    <w:p w14:paraId="1A55251A" w14:textId="77777777" w:rsidR="00216482" w:rsidRPr="005875C4" w:rsidRDefault="00216482">
      <w:pPr>
        <w:ind w:left="720"/>
        <w:rPr>
          <w:sz w:val="24"/>
          <w:szCs w:val="24"/>
          <w:lang w:val="fr-FR"/>
        </w:rPr>
      </w:pPr>
    </w:p>
    <w:p w14:paraId="73DEC679" w14:textId="77777777" w:rsidR="00216482" w:rsidRPr="005875C4" w:rsidRDefault="00216482">
      <w:pPr>
        <w:ind w:left="720"/>
        <w:rPr>
          <w:sz w:val="24"/>
          <w:szCs w:val="24"/>
          <w:lang w:val="fr-FR"/>
        </w:rPr>
      </w:pPr>
      <w:r w:rsidRPr="005875C4">
        <w:rPr>
          <w:sz w:val="24"/>
          <w:szCs w:val="24"/>
          <w:lang w:val="fr-FR"/>
        </w:rPr>
        <w:t>(2) Effectué par toute personne âgée de moins de 18 ans en vertu d'un contrat de sous-traitance dont l'exécution peut être accomplie par voie de procédure ou de pénalités.</w:t>
      </w:r>
    </w:p>
    <w:p w14:paraId="4F6D2C48" w14:textId="77777777" w:rsidR="00216482" w:rsidRPr="005875C4" w:rsidRDefault="00216482">
      <w:pPr>
        <w:rPr>
          <w:sz w:val="24"/>
          <w:szCs w:val="24"/>
          <w:lang w:val="fr-FR"/>
        </w:rPr>
      </w:pPr>
    </w:p>
    <w:p w14:paraId="2E0BD31C" w14:textId="77777777" w:rsidR="00216482" w:rsidRPr="005875C4" w:rsidRDefault="00216482">
      <w:pPr>
        <w:rPr>
          <w:sz w:val="24"/>
          <w:szCs w:val="24"/>
          <w:lang w:val="fr-FR"/>
        </w:rPr>
      </w:pPr>
      <w:r w:rsidRPr="005875C4">
        <w:rPr>
          <w:sz w:val="24"/>
          <w:szCs w:val="24"/>
          <w:lang w:val="fr-FR"/>
        </w:rPr>
        <w:t>(b) Produits finis énumérés. Le(s) produit(s) final(s) suivant(s) acquis(s) dans le cadre de cet appel d'offres est/sont(sont) inclus(s) dans la liste des produits nécessitant une certification de sous-traitant en ce qui concerne le travail forcé ou sous contrat des enfants, identifiés par leur pays d'origine. Il existe des motifs raisonnables de croire que les produits finaux énumérés provenant des pays d'origine énumérés peuvent avoir été extraits, produits ou fabriqués par le travail forcé ou sous contrat d'enfants.</w:t>
      </w:r>
    </w:p>
    <w:p w14:paraId="7E235B9D" w14:textId="77777777" w:rsidR="00216482" w:rsidRPr="005875C4" w:rsidRDefault="00216482">
      <w:pPr>
        <w:rPr>
          <w:sz w:val="24"/>
          <w:szCs w:val="24"/>
          <w:lang w:val="fr-FR"/>
        </w:rPr>
      </w:pPr>
      <w:r w:rsidRPr="005875C4">
        <w:rPr>
          <w:sz w:val="24"/>
          <w:szCs w:val="24"/>
          <w:lang w:val="fr-FR"/>
        </w:rPr>
        <w:t xml:space="preserve"> </w:t>
      </w:r>
    </w:p>
    <w:p w14:paraId="682D4C8C" w14:textId="77777777" w:rsidR="00216482" w:rsidRPr="005875C4" w:rsidRDefault="00216482">
      <w:pPr>
        <w:ind w:left="720"/>
        <w:rPr>
          <w:sz w:val="24"/>
          <w:szCs w:val="24"/>
          <w:lang w:val="fr-FR"/>
        </w:rPr>
      </w:pPr>
      <w:r w:rsidRPr="005875C4">
        <w:rPr>
          <w:sz w:val="24"/>
          <w:szCs w:val="24"/>
          <w:lang w:val="fr-FR"/>
        </w:rPr>
        <w:t xml:space="preserve"> Produit final répertorié :</w:t>
      </w:r>
    </w:p>
    <w:p w14:paraId="66AC4DF1" w14:textId="77777777" w:rsidR="00216482" w:rsidRPr="005875C4" w:rsidRDefault="00216482">
      <w:pPr>
        <w:ind w:left="720"/>
        <w:rPr>
          <w:sz w:val="24"/>
          <w:szCs w:val="24"/>
          <w:lang w:val="fr-FR"/>
        </w:rPr>
      </w:pPr>
      <w:r w:rsidRPr="005875C4">
        <w:rPr>
          <w:sz w:val="24"/>
          <w:szCs w:val="24"/>
          <w:lang w:val="fr-FR"/>
        </w:rPr>
        <w:t xml:space="preserve"> </w:t>
      </w:r>
    </w:p>
    <w:p w14:paraId="75F80603" w14:textId="77777777" w:rsidR="00216482" w:rsidRPr="005875C4" w:rsidRDefault="00216482">
      <w:pPr>
        <w:ind w:left="720"/>
        <w:rPr>
          <w:sz w:val="24"/>
          <w:szCs w:val="24"/>
          <w:lang w:val="fr-FR"/>
        </w:rPr>
      </w:pPr>
      <w:r w:rsidRPr="005875C4">
        <w:rPr>
          <w:sz w:val="24"/>
          <w:szCs w:val="24"/>
          <w:lang w:val="fr-FR"/>
        </w:rPr>
        <w:t xml:space="preserve">  </w:t>
      </w:r>
    </w:p>
    <w:p w14:paraId="0CEBC3C4" w14:textId="77777777" w:rsidR="00216482" w:rsidRPr="005875C4" w:rsidRDefault="00216482">
      <w:pPr>
        <w:ind w:left="720"/>
        <w:rPr>
          <w:sz w:val="24"/>
          <w:szCs w:val="24"/>
          <w:lang w:val="fr-FR"/>
        </w:rPr>
      </w:pPr>
      <w:r w:rsidRPr="005875C4">
        <w:rPr>
          <w:sz w:val="24"/>
          <w:szCs w:val="24"/>
          <w:lang w:val="fr-FR"/>
        </w:rPr>
        <w:t xml:space="preserve"> Pays d'origine répertoriés :</w:t>
      </w:r>
    </w:p>
    <w:p w14:paraId="131F8F3A" w14:textId="77777777" w:rsidR="00216482" w:rsidRPr="005875C4" w:rsidRDefault="00216482">
      <w:pPr>
        <w:rPr>
          <w:sz w:val="24"/>
          <w:szCs w:val="24"/>
          <w:lang w:val="fr-FR"/>
        </w:rPr>
      </w:pPr>
      <w:r w:rsidRPr="005875C4">
        <w:rPr>
          <w:sz w:val="24"/>
          <w:szCs w:val="24"/>
          <w:lang w:val="fr-FR"/>
        </w:rPr>
        <w:t xml:space="preserve"> </w:t>
      </w:r>
    </w:p>
    <w:p w14:paraId="455E230F" w14:textId="77777777" w:rsidR="00216482" w:rsidRPr="005875C4" w:rsidRDefault="00216482">
      <w:pPr>
        <w:rPr>
          <w:sz w:val="24"/>
          <w:szCs w:val="24"/>
          <w:lang w:val="fr-FR"/>
        </w:rPr>
      </w:pPr>
      <w:r w:rsidRPr="005875C4">
        <w:rPr>
          <w:sz w:val="24"/>
          <w:szCs w:val="24"/>
          <w:lang w:val="fr-FR"/>
        </w:rPr>
        <w:t xml:space="preserve"> </w:t>
      </w:r>
    </w:p>
    <w:p w14:paraId="1FB82E97" w14:textId="77777777" w:rsidR="00216482" w:rsidRPr="005875C4" w:rsidRDefault="00216482">
      <w:pPr>
        <w:rPr>
          <w:sz w:val="24"/>
          <w:szCs w:val="24"/>
          <w:lang w:val="fr-FR"/>
        </w:rPr>
      </w:pPr>
      <w:r w:rsidRPr="005875C4">
        <w:rPr>
          <w:sz w:val="24"/>
          <w:szCs w:val="24"/>
          <w:lang w:val="fr-FR"/>
        </w:rPr>
        <w:t>c) Certification. Chemonics n'accordera pas d'attribution à un offrant à moins que l'offrant, en cochant le bloc approprié, n'atteste le paragraphe (c)(1) ou le paragraphe (c)(2) de cette disposition.</w:t>
      </w:r>
    </w:p>
    <w:p w14:paraId="31F27C88" w14:textId="77777777" w:rsidR="00216482" w:rsidRPr="005875C4" w:rsidRDefault="00216482">
      <w:pPr>
        <w:rPr>
          <w:sz w:val="24"/>
          <w:szCs w:val="24"/>
          <w:lang w:val="fr-FR"/>
        </w:rPr>
      </w:pPr>
    </w:p>
    <w:p w14:paraId="69D6C031" w14:textId="77777777" w:rsidR="00216482" w:rsidRPr="005875C4" w:rsidRDefault="00216482">
      <w:pPr>
        <w:ind w:left="36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(1) L'offrant ne fournira pas de produit final énuméré au paragraphe (b) de la présente disposition qui a été extrait, produit ou fabriqué dans un pays correspondant à celui indiqué pour ce produit final.</w:t>
      </w:r>
    </w:p>
    <w:p w14:paraId="79B88F8C" w14:textId="77777777" w:rsidR="00216482" w:rsidRPr="005875C4" w:rsidRDefault="00216482">
      <w:pPr>
        <w:ind w:left="360"/>
        <w:rPr>
          <w:sz w:val="24"/>
          <w:szCs w:val="24"/>
          <w:lang w:val="fr-FR"/>
        </w:rPr>
      </w:pPr>
    </w:p>
    <w:p w14:paraId="4280C5B9" w14:textId="77777777" w:rsidR="00216482" w:rsidRPr="005875C4" w:rsidRDefault="00216482">
      <w:pPr>
        <w:ind w:left="36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(2) L'offrant peut fournir un produit final énuméré à l'alinéa b) de la présente disposition qui a été extrait, produit ou fabriqué dans le pays correspondant indiqué pour ce produit. L'offrant certifie qu'il a </w:t>
      </w:r>
      <w:proofErr w:type="gramStart"/>
      <w:r w:rsidRPr="005875C4">
        <w:rPr>
          <w:sz w:val="24"/>
          <w:szCs w:val="24"/>
          <w:lang w:val="fr-FR"/>
        </w:rPr>
        <w:t>fait</w:t>
      </w:r>
      <w:proofErr w:type="gramEnd"/>
      <w:r w:rsidRPr="005875C4">
        <w:rPr>
          <w:sz w:val="24"/>
          <w:szCs w:val="24"/>
          <w:lang w:val="fr-FR"/>
        </w:rPr>
        <w:t xml:space="preserve"> un effort de bonne foi pour déterminer si le travail forcé ou sous contrat des enfants a été utilisé pour extraire, produire ou fabriquer ce produit final. Sur la base de ces efforts, l'offrant certifie qu'il n'a pas connaissance d'un tel recours au travail des enfants.</w:t>
      </w:r>
    </w:p>
    <w:p w14:paraId="145C11DD" w14:textId="77777777" w:rsidR="00216482" w:rsidRPr="005875C4" w:rsidRDefault="00216482">
      <w:pPr>
        <w:rPr>
          <w:sz w:val="24"/>
          <w:szCs w:val="24"/>
          <w:lang w:val="fr-FR"/>
        </w:rPr>
      </w:pPr>
    </w:p>
    <w:p w14:paraId="6B40E7A7" w14:textId="77777777" w:rsidR="00216482" w:rsidRPr="005875C4" w:rsidRDefault="00216482">
      <w:pPr>
        <w:rPr>
          <w:sz w:val="24"/>
          <w:szCs w:val="24"/>
          <w:lang w:val="fr-FR"/>
        </w:rPr>
      </w:pPr>
    </w:p>
    <w:p w14:paraId="19EEDC7E" w14:textId="77777777" w:rsidR="00216482" w:rsidRPr="005875C4" w:rsidRDefault="00216482">
      <w:pPr>
        <w:jc w:val="both"/>
        <w:rPr>
          <w:sz w:val="24"/>
          <w:szCs w:val="24"/>
          <w:lang w:val="fr-FR"/>
        </w:rPr>
      </w:pPr>
      <w:r w:rsidRPr="005875C4">
        <w:rPr>
          <w:sz w:val="24"/>
          <w:szCs w:val="24"/>
          <w:u w:val="single"/>
          <w:lang w:val="fr-FR"/>
        </w:rPr>
        <w:tab/>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w:t>
      </w:r>
    </w:p>
    <w:p w14:paraId="5A58C73A" w14:textId="77777777" w:rsidR="00216482" w:rsidRPr="005875C4" w:rsidRDefault="00216482">
      <w:pPr>
        <w:jc w:val="both"/>
        <w:rPr>
          <w:sz w:val="24"/>
          <w:szCs w:val="24"/>
          <w:lang w:val="fr-FR"/>
        </w:rPr>
      </w:pPr>
      <w:r w:rsidRPr="005875C4">
        <w:rPr>
          <w:sz w:val="24"/>
          <w:szCs w:val="24"/>
          <w:lang w:val="fr-FR"/>
        </w:rPr>
        <w:t xml:space="preserve">(Initiateur) </w:t>
      </w:r>
    </w:p>
    <w:p w14:paraId="3FFF7D4A" w14:textId="77777777" w:rsidR="00216482" w:rsidRPr="005875C4" w:rsidRDefault="00216482">
      <w:pPr>
        <w:jc w:val="both"/>
        <w:rPr>
          <w:sz w:val="24"/>
          <w:szCs w:val="24"/>
          <w:lang w:val="fr-FR"/>
        </w:rPr>
      </w:pPr>
    </w:p>
    <w:p w14:paraId="7EEE8433" w14:textId="77777777" w:rsidR="00216482" w:rsidRPr="005875C4" w:rsidRDefault="00216482">
      <w:pPr>
        <w:jc w:val="both"/>
        <w:rPr>
          <w:sz w:val="24"/>
          <w:szCs w:val="24"/>
          <w:lang w:val="fr-FR"/>
        </w:rPr>
      </w:pPr>
      <w:r w:rsidRPr="005875C4">
        <w:rPr>
          <w:sz w:val="24"/>
          <w:szCs w:val="24"/>
          <w:lang w:val="fr-FR"/>
        </w:rPr>
        <w:t xml:space="preserve">PAR (Signature) ___________________ TITRE _____________________ </w:t>
      </w:r>
    </w:p>
    <w:p w14:paraId="287B69A3" w14:textId="77777777" w:rsidR="00216482" w:rsidRPr="005875C4" w:rsidRDefault="00216482">
      <w:pPr>
        <w:jc w:val="both"/>
        <w:rPr>
          <w:sz w:val="24"/>
          <w:szCs w:val="24"/>
          <w:lang w:val="fr-FR"/>
        </w:rPr>
      </w:pPr>
    </w:p>
    <w:p w14:paraId="565CD984" w14:textId="77777777" w:rsidR="00216482" w:rsidRPr="005875C4" w:rsidRDefault="00216482">
      <w:pPr>
        <w:jc w:val="both"/>
        <w:rPr>
          <w:sz w:val="24"/>
          <w:szCs w:val="24"/>
          <w:lang w:val="fr-FR"/>
        </w:rPr>
      </w:pPr>
      <w:r w:rsidRPr="005875C4">
        <w:rPr>
          <w:sz w:val="24"/>
          <w:szCs w:val="24"/>
          <w:lang w:val="fr-FR"/>
        </w:rPr>
        <w:t>NOM ____________________ DATE SAISIS _____________________</w:t>
      </w:r>
    </w:p>
    <w:p w14:paraId="3F75F141" w14:textId="77777777" w:rsidR="00E168CA" w:rsidRDefault="00E168CA">
      <w:pPr>
        <w:jc w:val="center"/>
        <w:rPr>
          <w:b/>
          <w:bCs/>
          <w:i/>
          <w:iCs/>
          <w:smallCaps/>
          <w:sz w:val="24"/>
          <w:szCs w:val="24"/>
          <w:u w:val="single"/>
          <w:lang w:val="fr-FR"/>
        </w:rPr>
      </w:pPr>
    </w:p>
    <w:p w14:paraId="24DFFD9A" w14:textId="10559D08" w:rsidR="00216482" w:rsidRPr="005875C4" w:rsidRDefault="00216482">
      <w:pPr>
        <w:jc w:val="center"/>
        <w:rPr>
          <w:sz w:val="24"/>
          <w:szCs w:val="24"/>
          <w:lang w:val="fr-FR"/>
        </w:rPr>
      </w:pPr>
      <w:r w:rsidRPr="005875C4">
        <w:rPr>
          <w:b/>
          <w:bCs/>
          <w:i/>
          <w:iCs/>
          <w:smallCaps/>
          <w:sz w:val="24"/>
          <w:szCs w:val="24"/>
          <w:u w:val="single"/>
          <w:lang w:val="fr-FR"/>
        </w:rPr>
        <w:t>Pièce jointe B-5A</w:t>
      </w:r>
      <w:r w:rsidRPr="005875C4">
        <w:rPr>
          <w:smallCaps/>
          <w:sz w:val="24"/>
          <w:szCs w:val="24"/>
          <w:lang w:val="fr-FR"/>
        </w:rPr>
        <w:t xml:space="preserve"> : </w:t>
      </w:r>
      <w:r w:rsidRPr="005875C4">
        <w:rPr>
          <w:b/>
          <w:bCs/>
          <w:sz w:val="24"/>
          <w:szCs w:val="24"/>
          <w:lang w:val="fr-FR"/>
        </w:rPr>
        <w:t>Liste actuelle des produits et des pays figurant sur la liste de l'OE 13126</w:t>
      </w:r>
    </w:p>
    <w:p w14:paraId="00D41ABA" w14:textId="70A0082B" w:rsidR="00216482" w:rsidRPr="005875C4" w:rsidRDefault="00216482">
      <w:pPr>
        <w:shd w:val="clear" w:color="auto" w:fill="FFFFFF"/>
        <w:spacing w:before="100" w:beforeAutospacing="1" w:after="47"/>
        <w:ind w:left="90"/>
        <w:rPr>
          <w:sz w:val="24"/>
          <w:szCs w:val="24"/>
          <w:lang w:val="fr-FR"/>
        </w:rPr>
      </w:pPr>
      <w:r w:rsidRPr="005875C4">
        <w:rPr>
          <w:sz w:val="24"/>
          <w:szCs w:val="24"/>
          <w:lang w:val="fr-FR"/>
        </w:rPr>
        <w:t xml:space="preserve">La liste actuelle des produits a été publiée dans le </w:t>
      </w:r>
      <w:proofErr w:type="spellStart"/>
      <w:r w:rsidRPr="005875C4">
        <w:rPr>
          <w:sz w:val="24"/>
          <w:szCs w:val="24"/>
          <w:lang w:val="fr-FR"/>
        </w:rPr>
        <w:t>Federal</w:t>
      </w:r>
      <w:proofErr w:type="spellEnd"/>
      <w:r w:rsidRPr="005875C4">
        <w:rPr>
          <w:sz w:val="24"/>
          <w:szCs w:val="24"/>
          <w:lang w:val="fr-FR"/>
        </w:rPr>
        <w:t xml:space="preserve"> </w:t>
      </w:r>
      <w:proofErr w:type="spellStart"/>
      <w:r w:rsidRPr="005875C4">
        <w:rPr>
          <w:sz w:val="24"/>
          <w:szCs w:val="24"/>
          <w:lang w:val="fr-FR"/>
        </w:rPr>
        <w:t>Register</w:t>
      </w:r>
      <w:proofErr w:type="spellEnd"/>
      <w:r w:rsidRPr="005875C4">
        <w:rPr>
          <w:sz w:val="24"/>
          <w:szCs w:val="24"/>
          <w:lang w:val="fr-FR"/>
        </w:rPr>
        <w:t xml:space="preserve"> du 1er décembre 2014 et comprend les éléments suivants :</w:t>
      </w:r>
    </w:p>
    <w:p w14:paraId="63A0829D" w14:textId="77777777" w:rsidR="00216482" w:rsidRPr="005875C4" w:rsidRDefault="00216482">
      <w:pPr>
        <w:shd w:val="clear" w:color="auto" w:fill="FFFFFF"/>
        <w:rPr>
          <w:sz w:val="24"/>
          <w:szCs w:val="24"/>
          <w:lang w:val="fr-FR"/>
        </w:rPr>
      </w:pPr>
    </w:p>
    <w:tbl>
      <w:tblPr>
        <w:tblStyle w:val="GridTable4-Accent3"/>
        <w:tblW w:w="0" w:type="auto"/>
        <w:tblLook w:val="0420" w:firstRow="1" w:lastRow="0" w:firstColumn="0" w:lastColumn="0" w:noHBand="0" w:noVBand="1"/>
      </w:tblPr>
      <w:tblGrid>
        <w:gridCol w:w="3542"/>
        <w:gridCol w:w="5409"/>
      </w:tblGrid>
      <w:tr w:rsidR="00216482" w:rsidRPr="00C94F9B" w14:paraId="5FF18729" w14:textId="77777777" w:rsidTr="005875C4">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4FB80BF" w14:textId="77777777" w:rsidR="00216482" w:rsidRPr="000D4FC4" w:rsidRDefault="00216482">
            <w:pPr>
              <w:spacing w:before="100" w:beforeAutospacing="1" w:after="100" w:afterAutospacing="1" w:line="276" w:lineRule="auto"/>
              <w:rPr>
                <w:sz w:val="24"/>
                <w:szCs w:val="24"/>
              </w:rPr>
            </w:pPr>
            <w:proofErr w:type="spellStart"/>
            <w:r w:rsidRPr="000D4FC4">
              <w:rPr>
                <w:sz w:val="24"/>
                <w:szCs w:val="24"/>
              </w:rPr>
              <w:t>Produit</w:t>
            </w:r>
            <w:proofErr w:type="spellEnd"/>
          </w:p>
        </w:tc>
        <w:tc>
          <w:tcPr>
            <w:tcW w:w="0" w:type="auto"/>
            <w:hideMark/>
          </w:tcPr>
          <w:p w14:paraId="3CC35B9E" w14:textId="77777777" w:rsidR="00216482" w:rsidRPr="000D4FC4" w:rsidRDefault="00216482">
            <w:pPr>
              <w:spacing w:before="100" w:beforeAutospacing="1" w:after="100" w:afterAutospacing="1" w:line="276" w:lineRule="auto"/>
              <w:rPr>
                <w:sz w:val="24"/>
                <w:szCs w:val="24"/>
              </w:rPr>
            </w:pPr>
            <w:r w:rsidRPr="000D4FC4">
              <w:rPr>
                <w:sz w:val="24"/>
                <w:szCs w:val="24"/>
              </w:rPr>
              <w:t>Pays</w:t>
            </w:r>
          </w:p>
        </w:tc>
      </w:tr>
      <w:tr w:rsidR="00B16090" w:rsidRPr="00C94F9B" w14:paraId="23138DE8"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4E2B48D5" w14:textId="71D12882"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Bambou</w:t>
            </w:r>
            <w:proofErr w:type="spellEnd"/>
          </w:p>
        </w:tc>
        <w:tc>
          <w:tcPr>
            <w:tcW w:w="0" w:type="auto"/>
            <w:hideMark/>
          </w:tcPr>
          <w:p w14:paraId="39CA47EA" w14:textId="6576E0F4"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Birmanie</w:t>
            </w:r>
            <w:proofErr w:type="spellEnd"/>
          </w:p>
        </w:tc>
      </w:tr>
      <w:tr w:rsidR="00B16090" w:rsidRPr="00C94F9B" w14:paraId="2DED10A1" w14:textId="77777777" w:rsidTr="00B16090">
        <w:tc>
          <w:tcPr>
            <w:tcW w:w="0" w:type="auto"/>
            <w:hideMark/>
          </w:tcPr>
          <w:p w14:paraId="73EFFB68" w14:textId="6278ADFA" w:rsidR="00B16090" w:rsidRPr="000D4FC4" w:rsidRDefault="00B16090" w:rsidP="00B16090">
            <w:pPr>
              <w:spacing w:before="100" w:beforeAutospacing="1" w:after="100" w:afterAutospacing="1" w:line="276" w:lineRule="auto"/>
              <w:rPr>
                <w:sz w:val="24"/>
                <w:szCs w:val="24"/>
              </w:rPr>
            </w:pPr>
            <w:r w:rsidRPr="000D4FC4">
              <w:rPr>
                <w:sz w:val="24"/>
                <w:szCs w:val="24"/>
              </w:rPr>
              <w:t>Haricots</w:t>
            </w:r>
          </w:p>
        </w:tc>
        <w:tc>
          <w:tcPr>
            <w:tcW w:w="0" w:type="auto"/>
            <w:hideMark/>
          </w:tcPr>
          <w:p w14:paraId="4CD8997C" w14:textId="7457F56E"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Birmanie</w:t>
            </w:r>
            <w:proofErr w:type="spellEnd"/>
          </w:p>
        </w:tc>
      </w:tr>
      <w:tr w:rsidR="00B16090" w:rsidRPr="00C94F9B" w14:paraId="5E6CB192"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3E5C2CFB" w14:textId="64EB966D" w:rsidR="00B16090" w:rsidRPr="000D4FC4" w:rsidRDefault="00B16090" w:rsidP="00B16090">
            <w:pPr>
              <w:spacing w:before="100" w:beforeAutospacing="1" w:after="100" w:afterAutospacing="1" w:line="276" w:lineRule="auto"/>
              <w:rPr>
                <w:sz w:val="24"/>
                <w:szCs w:val="24"/>
              </w:rPr>
            </w:pPr>
            <w:r w:rsidRPr="000D4FC4">
              <w:rPr>
                <w:sz w:val="24"/>
                <w:szCs w:val="24"/>
              </w:rPr>
              <w:t xml:space="preserve">Noix du </w:t>
            </w:r>
            <w:proofErr w:type="spellStart"/>
            <w:r w:rsidRPr="000D4FC4">
              <w:rPr>
                <w:sz w:val="24"/>
                <w:szCs w:val="24"/>
              </w:rPr>
              <w:t>Brésil</w:t>
            </w:r>
            <w:proofErr w:type="spellEnd"/>
            <w:r w:rsidRPr="000D4FC4">
              <w:rPr>
                <w:sz w:val="24"/>
                <w:szCs w:val="24"/>
              </w:rPr>
              <w:t xml:space="preserve"> / </w:t>
            </w:r>
            <w:proofErr w:type="spellStart"/>
            <w:r w:rsidRPr="000D4FC4">
              <w:rPr>
                <w:sz w:val="24"/>
                <w:szCs w:val="24"/>
              </w:rPr>
              <w:t>Châtaignes</w:t>
            </w:r>
            <w:proofErr w:type="spellEnd"/>
          </w:p>
        </w:tc>
        <w:tc>
          <w:tcPr>
            <w:tcW w:w="0" w:type="auto"/>
            <w:hideMark/>
          </w:tcPr>
          <w:p w14:paraId="39964ECB" w14:textId="5FFAE141"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Bolivie</w:t>
            </w:r>
            <w:proofErr w:type="spellEnd"/>
          </w:p>
        </w:tc>
      </w:tr>
      <w:tr w:rsidR="00B16090" w:rsidRPr="005875C4" w14:paraId="3D911A40" w14:textId="77777777" w:rsidTr="00B16090">
        <w:tc>
          <w:tcPr>
            <w:tcW w:w="0" w:type="auto"/>
            <w:hideMark/>
          </w:tcPr>
          <w:p w14:paraId="3CA6CA7B" w14:textId="3F89FB2D"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Briques</w:t>
            </w:r>
            <w:proofErr w:type="spellEnd"/>
          </w:p>
        </w:tc>
        <w:tc>
          <w:tcPr>
            <w:tcW w:w="0" w:type="auto"/>
            <w:hideMark/>
          </w:tcPr>
          <w:p w14:paraId="3CB524B1" w14:textId="5F255C98" w:rsidR="00B16090" w:rsidRPr="005875C4" w:rsidRDefault="00B16090" w:rsidP="00B16090">
            <w:pPr>
              <w:spacing w:before="100" w:beforeAutospacing="1" w:after="100" w:afterAutospacing="1" w:line="276" w:lineRule="auto"/>
              <w:rPr>
                <w:sz w:val="24"/>
                <w:szCs w:val="24"/>
                <w:lang w:val="fr-FR"/>
              </w:rPr>
            </w:pPr>
            <w:r w:rsidRPr="005875C4">
              <w:rPr>
                <w:sz w:val="24"/>
                <w:szCs w:val="24"/>
                <w:lang w:val="fr-FR"/>
              </w:rPr>
              <w:t>Afghanistan, Birmanie, Chine, Inde, Népal, Pakistan</w:t>
            </w:r>
          </w:p>
        </w:tc>
      </w:tr>
      <w:tr w:rsidR="00B16090" w:rsidRPr="00C94F9B" w14:paraId="7E34ADB4"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53E6E72A" w14:textId="2E4488D4" w:rsidR="00B16090" w:rsidRPr="000D4FC4" w:rsidRDefault="00B16090" w:rsidP="00B16090">
            <w:pPr>
              <w:spacing w:before="100" w:beforeAutospacing="1" w:after="100" w:afterAutospacing="1" w:line="276" w:lineRule="auto"/>
              <w:rPr>
                <w:sz w:val="24"/>
                <w:szCs w:val="24"/>
              </w:rPr>
            </w:pPr>
            <w:r w:rsidRPr="000D4FC4">
              <w:rPr>
                <w:sz w:val="24"/>
                <w:szCs w:val="24"/>
              </w:rPr>
              <w:t>Tapis</w:t>
            </w:r>
          </w:p>
        </w:tc>
        <w:tc>
          <w:tcPr>
            <w:tcW w:w="0" w:type="auto"/>
            <w:hideMark/>
          </w:tcPr>
          <w:p w14:paraId="5D3C4006" w14:textId="7D8F56EB"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Népal</w:t>
            </w:r>
            <w:proofErr w:type="spellEnd"/>
            <w:r w:rsidRPr="000D4FC4">
              <w:rPr>
                <w:sz w:val="24"/>
                <w:szCs w:val="24"/>
              </w:rPr>
              <w:t>, Pakistan</w:t>
            </w:r>
          </w:p>
        </w:tc>
      </w:tr>
      <w:tr w:rsidR="00B16090" w:rsidRPr="00C94F9B" w14:paraId="37060639" w14:textId="77777777" w:rsidTr="00B16090">
        <w:tc>
          <w:tcPr>
            <w:tcW w:w="0" w:type="auto"/>
            <w:hideMark/>
          </w:tcPr>
          <w:p w14:paraId="3936265D" w14:textId="3435AD08"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Cassitérite</w:t>
            </w:r>
            <w:proofErr w:type="spellEnd"/>
            <w:r w:rsidRPr="000D4FC4">
              <w:rPr>
                <w:sz w:val="24"/>
                <w:szCs w:val="24"/>
              </w:rPr>
              <w:t xml:space="preserve"> (</w:t>
            </w:r>
            <w:proofErr w:type="spellStart"/>
            <w:r w:rsidRPr="000D4FC4">
              <w:rPr>
                <w:sz w:val="24"/>
                <w:szCs w:val="24"/>
              </w:rPr>
              <w:t>minerai</w:t>
            </w:r>
            <w:proofErr w:type="spellEnd"/>
            <w:r w:rsidRPr="000D4FC4">
              <w:rPr>
                <w:sz w:val="24"/>
                <w:szCs w:val="24"/>
              </w:rPr>
              <w:t xml:space="preserve"> </w:t>
            </w:r>
            <w:proofErr w:type="spellStart"/>
            <w:r w:rsidRPr="000D4FC4">
              <w:rPr>
                <w:sz w:val="24"/>
                <w:szCs w:val="24"/>
              </w:rPr>
              <w:t>d'étain</w:t>
            </w:r>
            <w:proofErr w:type="spellEnd"/>
            <w:r w:rsidRPr="000D4FC4">
              <w:rPr>
                <w:sz w:val="24"/>
                <w:szCs w:val="24"/>
              </w:rPr>
              <w:t>)</w:t>
            </w:r>
          </w:p>
        </w:tc>
        <w:tc>
          <w:tcPr>
            <w:tcW w:w="0" w:type="auto"/>
            <w:hideMark/>
          </w:tcPr>
          <w:p w14:paraId="76CB9033" w14:textId="3614EBA1" w:rsidR="00B16090" w:rsidRPr="000D4FC4" w:rsidRDefault="00B16090" w:rsidP="00B16090">
            <w:pPr>
              <w:spacing w:before="100" w:beforeAutospacing="1" w:after="100" w:afterAutospacing="1" w:line="276" w:lineRule="auto"/>
              <w:rPr>
                <w:sz w:val="24"/>
                <w:szCs w:val="24"/>
              </w:rPr>
            </w:pPr>
            <w:r w:rsidRPr="000D4FC4">
              <w:rPr>
                <w:sz w:val="24"/>
                <w:szCs w:val="24"/>
              </w:rPr>
              <w:t xml:space="preserve">République </w:t>
            </w:r>
            <w:proofErr w:type="spellStart"/>
            <w:r w:rsidRPr="000D4FC4">
              <w:rPr>
                <w:sz w:val="24"/>
                <w:szCs w:val="24"/>
              </w:rPr>
              <w:t>démocratique</w:t>
            </w:r>
            <w:proofErr w:type="spellEnd"/>
            <w:r w:rsidRPr="000D4FC4">
              <w:rPr>
                <w:sz w:val="24"/>
                <w:szCs w:val="24"/>
              </w:rPr>
              <w:t xml:space="preserve"> du Congo</w:t>
            </w:r>
          </w:p>
        </w:tc>
      </w:tr>
      <w:tr w:rsidR="00B16090" w:rsidRPr="00C94F9B" w14:paraId="52D6022E"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7D35FC2C" w14:textId="3133C154"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Bétail</w:t>
            </w:r>
            <w:proofErr w:type="spellEnd"/>
          </w:p>
        </w:tc>
        <w:tc>
          <w:tcPr>
            <w:tcW w:w="0" w:type="auto"/>
            <w:hideMark/>
          </w:tcPr>
          <w:p w14:paraId="7C04A7D1" w14:textId="0CCA93C1" w:rsidR="00B16090" w:rsidRPr="000D4FC4" w:rsidRDefault="00B16090" w:rsidP="00B16090">
            <w:pPr>
              <w:spacing w:before="100" w:beforeAutospacing="1" w:after="100" w:afterAutospacing="1" w:line="276" w:lineRule="auto"/>
              <w:rPr>
                <w:sz w:val="24"/>
                <w:szCs w:val="24"/>
              </w:rPr>
            </w:pPr>
            <w:r w:rsidRPr="000D4FC4">
              <w:rPr>
                <w:sz w:val="24"/>
                <w:szCs w:val="24"/>
              </w:rPr>
              <w:t>Soudan du Sud</w:t>
            </w:r>
          </w:p>
        </w:tc>
      </w:tr>
      <w:tr w:rsidR="00B16090" w:rsidRPr="00C94F9B" w14:paraId="6EC358E1" w14:textId="77777777" w:rsidTr="00B16090">
        <w:tc>
          <w:tcPr>
            <w:tcW w:w="0" w:type="auto"/>
            <w:hideMark/>
          </w:tcPr>
          <w:p w14:paraId="365BD2EE" w14:textId="70B7FAC3"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Charbon</w:t>
            </w:r>
            <w:proofErr w:type="spellEnd"/>
          </w:p>
        </w:tc>
        <w:tc>
          <w:tcPr>
            <w:tcW w:w="0" w:type="auto"/>
            <w:hideMark/>
          </w:tcPr>
          <w:p w14:paraId="6E82AA8D" w14:textId="15B2CFD6" w:rsidR="00B16090" w:rsidRPr="000D4FC4" w:rsidRDefault="00B16090" w:rsidP="00B16090">
            <w:pPr>
              <w:spacing w:before="100" w:beforeAutospacing="1" w:after="100" w:afterAutospacing="1" w:line="276" w:lineRule="auto"/>
              <w:rPr>
                <w:sz w:val="24"/>
                <w:szCs w:val="24"/>
              </w:rPr>
            </w:pPr>
            <w:r w:rsidRPr="000D4FC4">
              <w:rPr>
                <w:sz w:val="24"/>
                <w:szCs w:val="24"/>
              </w:rPr>
              <w:t>Pakistan</w:t>
            </w:r>
          </w:p>
        </w:tc>
      </w:tr>
      <w:tr w:rsidR="00B16090" w:rsidRPr="00C94F9B" w14:paraId="1EBB4CF1"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53315E07" w14:textId="1CDCAD5F" w:rsidR="00B16090" w:rsidRPr="000D4FC4" w:rsidRDefault="00B16090" w:rsidP="00B16090">
            <w:pPr>
              <w:spacing w:before="100" w:beforeAutospacing="1" w:after="100" w:afterAutospacing="1" w:line="276" w:lineRule="auto"/>
              <w:rPr>
                <w:sz w:val="24"/>
                <w:szCs w:val="24"/>
              </w:rPr>
            </w:pPr>
            <w:r w:rsidRPr="000D4FC4">
              <w:rPr>
                <w:sz w:val="24"/>
                <w:szCs w:val="24"/>
              </w:rPr>
              <w:t>Coca</w:t>
            </w:r>
          </w:p>
        </w:tc>
        <w:tc>
          <w:tcPr>
            <w:tcW w:w="0" w:type="auto"/>
            <w:hideMark/>
          </w:tcPr>
          <w:p w14:paraId="4AA64D25" w14:textId="1E0A65B6"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Colombie</w:t>
            </w:r>
            <w:proofErr w:type="spellEnd"/>
          </w:p>
        </w:tc>
      </w:tr>
      <w:tr w:rsidR="00B16090" w:rsidRPr="00C94F9B" w14:paraId="2420C0AB" w14:textId="77777777" w:rsidTr="00B16090">
        <w:tc>
          <w:tcPr>
            <w:tcW w:w="0" w:type="auto"/>
            <w:hideMark/>
          </w:tcPr>
          <w:p w14:paraId="6756E8F0" w14:textId="06592F62" w:rsidR="00B16090" w:rsidRPr="000D4FC4" w:rsidRDefault="00B16090" w:rsidP="00B16090">
            <w:pPr>
              <w:spacing w:before="100" w:beforeAutospacing="1" w:after="100" w:afterAutospacing="1" w:line="276" w:lineRule="auto"/>
              <w:rPr>
                <w:sz w:val="24"/>
                <w:szCs w:val="24"/>
              </w:rPr>
            </w:pPr>
            <w:r w:rsidRPr="000D4FC4">
              <w:rPr>
                <w:sz w:val="24"/>
                <w:szCs w:val="24"/>
              </w:rPr>
              <w:t>Cacao</w:t>
            </w:r>
          </w:p>
        </w:tc>
        <w:tc>
          <w:tcPr>
            <w:tcW w:w="0" w:type="auto"/>
            <w:hideMark/>
          </w:tcPr>
          <w:p w14:paraId="2A25EB0E" w14:textId="6BE3329D" w:rsidR="00B16090" w:rsidRPr="000D4FC4" w:rsidRDefault="00B16090" w:rsidP="00B16090">
            <w:pPr>
              <w:spacing w:before="100" w:beforeAutospacing="1" w:after="100" w:afterAutospacing="1" w:line="276" w:lineRule="auto"/>
              <w:rPr>
                <w:sz w:val="24"/>
                <w:szCs w:val="24"/>
              </w:rPr>
            </w:pPr>
            <w:r w:rsidRPr="000D4FC4">
              <w:rPr>
                <w:sz w:val="24"/>
                <w:szCs w:val="24"/>
              </w:rPr>
              <w:t xml:space="preserve">Côte d'Ivoire, </w:t>
            </w:r>
            <w:proofErr w:type="spellStart"/>
            <w:r w:rsidRPr="000D4FC4">
              <w:rPr>
                <w:sz w:val="24"/>
                <w:szCs w:val="24"/>
              </w:rPr>
              <w:t>Nigéria</w:t>
            </w:r>
            <w:proofErr w:type="spellEnd"/>
          </w:p>
        </w:tc>
      </w:tr>
      <w:tr w:rsidR="00B16090" w:rsidRPr="00C94F9B" w14:paraId="7CDD0E15"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2ED1560C" w14:textId="1F9AC666" w:rsidR="00B16090" w:rsidRPr="000D4FC4" w:rsidRDefault="00B16090" w:rsidP="00B16090">
            <w:pPr>
              <w:spacing w:before="100" w:beforeAutospacing="1" w:after="100" w:afterAutospacing="1" w:line="276" w:lineRule="auto"/>
              <w:rPr>
                <w:sz w:val="24"/>
                <w:szCs w:val="24"/>
              </w:rPr>
            </w:pPr>
            <w:r w:rsidRPr="000D4FC4">
              <w:rPr>
                <w:sz w:val="24"/>
                <w:szCs w:val="24"/>
              </w:rPr>
              <w:t>Café</w:t>
            </w:r>
          </w:p>
        </w:tc>
        <w:tc>
          <w:tcPr>
            <w:tcW w:w="0" w:type="auto"/>
            <w:hideMark/>
          </w:tcPr>
          <w:p w14:paraId="0F5E49E2" w14:textId="6D723207" w:rsidR="00B16090" w:rsidRPr="000D4FC4" w:rsidRDefault="00B16090" w:rsidP="00B16090">
            <w:pPr>
              <w:spacing w:before="100" w:beforeAutospacing="1" w:after="100" w:afterAutospacing="1" w:line="276" w:lineRule="auto"/>
              <w:rPr>
                <w:sz w:val="24"/>
                <w:szCs w:val="24"/>
              </w:rPr>
            </w:pPr>
            <w:r w:rsidRPr="000D4FC4">
              <w:rPr>
                <w:sz w:val="24"/>
                <w:szCs w:val="24"/>
              </w:rPr>
              <w:t>Côte d'Ivoire</w:t>
            </w:r>
          </w:p>
        </w:tc>
      </w:tr>
      <w:tr w:rsidR="00B16090" w:rsidRPr="00C94F9B" w14:paraId="48F04DA6" w14:textId="77777777" w:rsidTr="00B16090">
        <w:tc>
          <w:tcPr>
            <w:tcW w:w="0" w:type="auto"/>
            <w:hideMark/>
          </w:tcPr>
          <w:p w14:paraId="5D14A4FC" w14:textId="0FE9F736" w:rsidR="00B16090" w:rsidRPr="000D4FC4" w:rsidRDefault="00B16090" w:rsidP="00B16090">
            <w:pPr>
              <w:spacing w:before="100" w:beforeAutospacing="1" w:after="100" w:afterAutospacing="1" w:line="276" w:lineRule="auto"/>
              <w:rPr>
                <w:sz w:val="24"/>
                <w:szCs w:val="24"/>
              </w:rPr>
            </w:pPr>
            <w:r w:rsidRPr="000D4FC4">
              <w:rPr>
                <w:sz w:val="24"/>
                <w:szCs w:val="24"/>
              </w:rPr>
              <w:t>Coltan (</w:t>
            </w:r>
            <w:proofErr w:type="spellStart"/>
            <w:r w:rsidRPr="000D4FC4">
              <w:rPr>
                <w:sz w:val="24"/>
                <w:szCs w:val="24"/>
              </w:rPr>
              <w:t>minerai</w:t>
            </w:r>
            <w:proofErr w:type="spellEnd"/>
            <w:r w:rsidRPr="000D4FC4">
              <w:rPr>
                <w:sz w:val="24"/>
                <w:szCs w:val="24"/>
              </w:rPr>
              <w:t xml:space="preserve"> de </w:t>
            </w:r>
            <w:proofErr w:type="spellStart"/>
            <w:r w:rsidRPr="000D4FC4">
              <w:rPr>
                <w:sz w:val="24"/>
                <w:szCs w:val="24"/>
              </w:rPr>
              <w:t>tantale</w:t>
            </w:r>
            <w:proofErr w:type="spellEnd"/>
            <w:r w:rsidRPr="000D4FC4">
              <w:rPr>
                <w:sz w:val="24"/>
                <w:szCs w:val="24"/>
              </w:rPr>
              <w:t>)</w:t>
            </w:r>
          </w:p>
        </w:tc>
        <w:tc>
          <w:tcPr>
            <w:tcW w:w="0" w:type="auto"/>
            <w:hideMark/>
          </w:tcPr>
          <w:p w14:paraId="74D6D5C5" w14:textId="0966C88F" w:rsidR="00B16090" w:rsidRPr="000D4FC4" w:rsidRDefault="00B16090" w:rsidP="00B16090">
            <w:pPr>
              <w:spacing w:before="100" w:beforeAutospacing="1" w:after="100" w:afterAutospacing="1" w:line="276" w:lineRule="auto"/>
              <w:rPr>
                <w:sz w:val="24"/>
                <w:szCs w:val="24"/>
              </w:rPr>
            </w:pPr>
            <w:r w:rsidRPr="000D4FC4">
              <w:rPr>
                <w:sz w:val="24"/>
                <w:szCs w:val="24"/>
              </w:rPr>
              <w:t xml:space="preserve">République </w:t>
            </w:r>
            <w:proofErr w:type="spellStart"/>
            <w:r w:rsidRPr="000D4FC4">
              <w:rPr>
                <w:sz w:val="24"/>
                <w:szCs w:val="24"/>
              </w:rPr>
              <w:t>démocratique</w:t>
            </w:r>
            <w:proofErr w:type="spellEnd"/>
            <w:r w:rsidRPr="000D4FC4">
              <w:rPr>
                <w:sz w:val="24"/>
                <w:szCs w:val="24"/>
              </w:rPr>
              <w:t xml:space="preserve"> du Congo</w:t>
            </w:r>
          </w:p>
        </w:tc>
      </w:tr>
      <w:tr w:rsidR="00B16090" w:rsidRPr="00C94F9B" w14:paraId="06A679FF"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264FEA9A" w14:textId="052870BA" w:rsidR="00B16090" w:rsidRPr="000D4FC4" w:rsidRDefault="00B16090" w:rsidP="00B16090">
            <w:pPr>
              <w:spacing w:before="100" w:beforeAutospacing="1" w:after="100" w:afterAutospacing="1" w:line="276" w:lineRule="auto"/>
              <w:rPr>
                <w:sz w:val="24"/>
                <w:szCs w:val="24"/>
              </w:rPr>
            </w:pPr>
            <w:r w:rsidRPr="000D4FC4">
              <w:rPr>
                <w:sz w:val="24"/>
                <w:szCs w:val="24"/>
              </w:rPr>
              <w:t>Coton</w:t>
            </w:r>
          </w:p>
        </w:tc>
        <w:tc>
          <w:tcPr>
            <w:tcW w:w="0" w:type="auto"/>
            <w:hideMark/>
          </w:tcPr>
          <w:p w14:paraId="4A1B1E4E" w14:textId="76AC0DEA"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Bénin</w:t>
            </w:r>
            <w:proofErr w:type="spellEnd"/>
            <w:r w:rsidRPr="000D4FC4">
              <w:rPr>
                <w:sz w:val="24"/>
                <w:szCs w:val="24"/>
              </w:rPr>
              <w:t xml:space="preserve">, Burkina Faso, Chine, </w:t>
            </w:r>
            <w:proofErr w:type="spellStart"/>
            <w:r w:rsidRPr="000D4FC4">
              <w:rPr>
                <w:sz w:val="24"/>
                <w:szCs w:val="24"/>
              </w:rPr>
              <w:t>Tadjikistan</w:t>
            </w:r>
            <w:proofErr w:type="spellEnd"/>
            <w:r w:rsidRPr="000D4FC4">
              <w:rPr>
                <w:sz w:val="24"/>
                <w:szCs w:val="24"/>
              </w:rPr>
              <w:t xml:space="preserve">, </w:t>
            </w:r>
            <w:proofErr w:type="spellStart"/>
            <w:r w:rsidRPr="000D4FC4">
              <w:rPr>
                <w:sz w:val="24"/>
                <w:szCs w:val="24"/>
              </w:rPr>
              <w:t>Ouzbékistan</w:t>
            </w:r>
            <w:proofErr w:type="spellEnd"/>
          </w:p>
        </w:tc>
      </w:tr>
      <w:tr w:rsidR="00B16090" w:rsidRPr="00C94F9B" w14:paraId="7F3E892F" w14:textId="77777777" w:rsidTr="00B16090">
        <w:tc>
          <w:tcPr>
            <w:tcW w:w="0" w:type="auto"/>
            <w:hideMark/>
          </w:tcPr>
          <w:p w14:paraId="36BC170C" w14:textId="043905F0" w:rsidR="00B16090" w:rsidRPr="000D4FC4" w:rsidRDefault="00B16090" w:rsidP="00B16090">
            <w:pPr>
              <w:spacing w:before="100" w:beforeAutospacing="1" w:after="100" w:afterAutospacing="1" w:line="276" w:lineRule="auto"/>
              <w:rPr>
                <w:sz w:val="24"/>
                <w:szCs w:val="24"/>
              </w:rPr>
            </w:pPr>
            <w:r w:rsidRPr="000D4FC4">
              <w:rPr>
                <w:sz w:val="24"/>
                <w:szCs w:val="24"/>
              </w:rPr>
              <w:t xml:space="preserve">Graine de </w:t>
            </w:r>
            <w:proofErr w:type="spellStart"/>
            <w:r w:rsidRPr="000D4FC4">
              <w:rPr>
                <w:sz w:val="24"/>
                <w:szCs w:val="24"/>
              </w:rPr>
              <w:t>coton</w:t>
            </w:r>
            <w:proofErr w:type="spellEnd"/>
            <w:r w:rsidRPr="000D4FC4">
              <w:rPr>
                <w:sz w:val="24"/>
                <w:szCs w:val="24"/>
              </w:rPr>
              <w:t xml:space="preserve"> (</w:t>
            </w:r>
            <w:proofErr w:type="spellStart"/>
            <w:r w:rsidRPr="000D4FC4">
              <w:rPr>
                <w:sz w:val="24"/>
                <w:szCs w:val="24"/>
              </w:rPr>
              <w:t>hybride</w:t>
            </w:r>
            <w:proofErr w:type="spellEnd"/>
            <w:r w:rsidRPr="000D4FC4">
              <w:rPr>
                <w:sz w:val="24"/>
                <w:szCs w:val="24"/>
              </w:rPr>
              <w:t>)</w:t>
            </w:r>
          </w:p>
        </w:tc>
        <w:tc>
          <w:tcPr>
            <w:tcW w:w="0" w:type="auto"/>
            <w:hideMark/>
          </w:tcPr>
          <w:p w14:paraId="5CF4283F" w14:textId="578EF110" w:rsidR="00B16090" w:rsidRPr="000D4FC4" w:rsidRDefault="00B16090" w:rsidP="00B16090">
            <w:pPr>
              <w:spacing w:before="100" w:beforeAutospacing="1" w:after="100" w:afterAutospacing="1" w:line="276" w:lineRule="auto"/>
              <w:rPr>
                <w:sz w:val="24"/>
                <w:szCs w:val="24"/>
              </w:rPr>
            </w:pPr>
            <w:r w:rsidRPr="000D4FC4">
              <w:rPr>
                <w:sz w:val="24"/>
                <w:szCs w:val="24"/>
              </w:rPr>
              <w:t>Inde</w:t>
            </w:r>
          </w:p>
        </w:tc>
      </w:tr>
      <w:tr w:rsidR="00B16090" w:rsidRPr="00C94F9B" w14:paraId="38FB4949"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5B88DEEB" w14:textId="47F8A270"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Diamants</w:t>
            </w:r>
            <w:proofErr w:type="spellEnd"/>
          </w:p>
        </w:tc>
        <w:tc>
          <w:tcPr>
            <w:tcW w:w="0" w:type="auto"/>
            <w:hideMark/>
          </w:tcPr>
          <w:p w14:paraId="041219D3" w14:textId="49048CC3" w:rsidR="00B16090" w:rsidRPr="000D4FC4" w:rsidRDefault="00B16090" w:rsidP="00B16090">
            <w:pPr>
              <w:spacing w:before="100" w:beforeAutospacing="1" w:after="100" w:afterAutospacing="1" w:line="276" w:lineRule="auto"/>
              <w:rPr>
                <w:sz w:val="24"/>
                <w:szCs w:val="24"/>
              </w:rPr>
            </w:pPr>
            <w:r w:rsidRPr="000D4FC4">
              <w:rPr>
                <w:sz w:val="24"/>
                <w:szCs w:val="24"/>
              </w:rPr>
              <w:t>Sierra Leone</w:t>
            </w:r>
          </w:p>
        </w:tc>
      </w:tr>
      <w:tr w:rsidR="00B16090" w:rsidRPr="00C94F9B" w14:paraId="27C4EB6E" w14:textId="77777777" w:rsidTr="00B16090">
        <w:tc>
          <w:tcPr>
            <w:tcW w:w="0" w:type="auto"/>
            <w:hideMark/>
          </w:tcPr>
          <w:p w14:paraId="53D670E7" w14:textId="59F592CF" w:rsidR="00B16090" w:rsidRPr="000D4FC4" w:rsidRDefault="00B16090" w:rsidP="00B16090">
            <w:pPr>
              <w:spacing w:before="100" w:beforeAutospacing="1" w:after="100" w:afterAutospacing="1" w:line="276" w:lineRule="auto"/>
              <w:rPr>
                <w:sz w:val="24"/>
                <w:szCs w:val="24"/>
              </w:rPr>
            </w:pPr>
            <w:r w:rsidRPr="000D4FC4">
              <w:rPr>
                <w:sz w:val="24"/>
                <w:szCs w:val="24"/>
              </w:rPr>
              <w:t xml:space="preserve">Poisson </w:t>
            </w:r>
            <w:proofErr w:type="spellStart"/>
            <w:r w:rsidRPr="000D4FC4">
              <w:rPr>
                <w:sz w:val="24"/>
                <w:szCs w:val="24"/>
              </w:rPr>
              <w:t>séché</w:t>
            </w:r>
            <w:proofErr w:type="spellEnd"/>
          </w:p>
        </w:tc>
        <w:tc>
          <w:tcPr>
            <w:tcW w:w="0" w:type="auto"/>
            <w:hideMark/>
          </w:tcPr>
          <w:p w14:paraId="7625FAA9" w14:textId="58E5DF7C" w:rsidR="00B16090" w:rsidRPr="000D4FC4" w:rsidRDefault="00B16090" w:rsidP="00B16090">
            <w:pPr>
              <w:spacing w:before="100" w:beforeAutospacing="1" w:after="100" w:afterAutospacing="1" w:line="276" w:lineRule="auto"/>
              <w:rPr>
                <w:sz w:val="24"/>
                <w:szCs w:val="24"/>
              </w:rPr>
            </w:pPr>
            <w:r w:rsidRPr="000D4FC4">
              <w:rPr>
                <w:sz w:val="24"/>
                <w:szCs w:val="24"/>
              </w:rPr>
              <w:t>Bangladesh</w:t>
            </w:r>
          </w:p>
        </w:tc>
      </w:tr>
      <w:tr w:rsidR="00B16090" w:rsidRPr="00C94F9B" w14:paraId="006AE377"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5E096415" w14:textId="06965A67"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Électronique</w:t>
            </w:r>
            <w:proofErr w:type="spellEnd"/>
          </w:p>
        </w:tc>
        <w:tc>
          <w:tcPr>
            <w:tcW w:w="0" w:type="auto"/>
            <w:hideMark/>
          </w:tcPr>
          <w:p w14:paraId="742F05C5" w14:textId="74CF7CE7" w:rsidR="00B16090" w:rsidRPr="000D4FC4" w:rsidRDefault="00B16090" w:rsidP="00B16090">
            <w:pPr>
              <w:spacing w:before="100" w:beforeAutospacing="1" w:after="100" w:afterAutospacing="1" w:line="276" w:lineRule="auto"/>
              <w:rPr>
                <w:sz w:val="24"/>
                <w:szCs w:val="24"/>
              </w:rPr>
            </w:pPr>
            <w:r w:rsidRPr="000D4FC4">
              <w:rPr>
                <w:sz w:val="24"/>
                <w:szCs w:val="24"/>
              </w:rPr>
              <w:t>Chine</w:t>
            </w:r>
          </w:p>
        </w:tc>
      </w:tr>
      <w:tr w:rsidR="00B16090" w:rsidRPr="00C94F9B" w14:paraId="1E1D1FFC" w14:textId="77777777" w:rsidTr="00B16090">
        <w:tc>
          <w:tcPr>
            <w:tcW w:w="0" w:type="auto"/>
            <w:hideMark/>
          </w:tcPr>
          <w:p w14:paraId="6BAAE4B1" w14:textId="74A56BD5" w:rsidR="00B16090" w:rsidRPr="000D4FC4" w:rsidRDefault="00B16090" w:rsidP="00B16090">
            <w:pPr>
              <w:spacing w:before="100" w:beforeAutospacing="1" w:after="100" w:afterAutospacing="1" w:line="276" w:lineRule="auto"/>
              <w:rPr>
                <w:sz w:val="24"/>
                <w:szCs w:val="24"/>
              </w:rPr>
            </w:pPr>
            <w:r w:rsidRPr="000D4FC4">
              <w:rPr>
                <w:sz w:val="24"/>
                <w:szCs w:val="24"/>
              </w:rPr>
              <w:t xml:space="preserve">Textiles </w:t>
            </w:r>
            <w:proofErr w:type="spellStart"/>
            <w:r w:rsidRPr="000D4FC4">
              <w:rPr>
                <w:sz w:val="24"/>
                <w:szCs w:val="24"/>
              </w:rPr>
              <w:t>embellis</w:t>
            </w:r>
            <w:proofErr w:type="spellEnd"/>
          </w:p>
        </w:tc>
        <w:tc>
          <w:tcPr>
            <w:tcW w:w="0" w:type="auto"/>
            <w:hideMark/>
          </w:tcPr>
          <w:p w14:paraId="611279B7" w14:textId="2FCC2CBD" w:rsidR="00B16090" w:rsidRPr="000D4FC4" w:rsidRDefault="00B16090" w:rsidP="00B16090">
            <w:pPr>
              <w:spacing w:before="100" w:beforeAutospacing="1" w:after="100" w:afterAutospacing="1" w:line="276" w:lineRule="auto"/>
              <w:rPr>
                <w:sz w:val="24"/>
                <w:szCs w:val="24"/>
              </w:rPr>
            </w:pPr>
            <w:r w:rsidRPr="000D4FC4">
              <w:rPr>
                <w:sz w:val="24"/>
                <w:szCs w:val="24"/>
              </w:rPr>
              <w:t xml:space="preserve">Inde, </w:t>
            </w:r>
            <w:proofErr w:type="spellStart"/>
            <w:r w:rsidRPr="000D4FC4">
              <w:rPr>
                <w:sz w:val="24"/>
                <w:szCs w:val="24"/>
              </w:rPr>
              <w:t>Népal</w:t>
            </w:r>
            <w:proofErr w:type="spellEnd"/>
          </w:p>
        </w:tc>
      </w:tr>
      <w:tr w:rsidR="00B16090" w:rsidRPr="00C94F9B" w14:paraId="142B9832"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435BBB47" w14:textId="2987D4CA" w:rsidR="00B16090" w:rsidRPr="000D4FC4" w:rsidRDefault="00B16090" w:rsidP="00B16090">
            <w:pPr>
              <w:spacing w:before="100" w:beforeAutospacing="1" w:after="100" w:afterAutospacing="1" w:line="276" w:lineRule="auto"/>
              <w:rPr>
                <w:sz w:val="24"/>
                <w:szCs w:val="24"/>
              </w:rPr>
            </w:pPr>
            <w:r w:rsidRPr="000D4FC4">
              <w:rPr>
                <w:sz w:val="24"/>
                <w:szCs w:val="24"/>
              </w:rPr>
              <w:lastRenderedPageBreak/>
              <w:t xml:space="preserve">Poisson (y compris </w:t>
            </w:r>
            <w:proofErr w:type="spellStart"/>
            <w:r w:rsidRPr="000D4FC4">
              <w:rPr>
                <w:sz w:val="24"/>
                <w:szCs w:val="24"/>
              </w:rPr>
              <w:t>Talapia</w:t>
            </w:r>
            <w:proofErr w:type="spellEnd"/>
            <w:r w:rsidRPr="000D4FC4">
              <w:rPr>
                <w:sz w:val="24"/>
                <w:szCs w:val="24"/>
              </w:rPr>
              <w:t>)</w:t>
            </w:r>
          </w:p>
        </w:tc>
        <w:tc>
          <w:tcPr>
            <w:tcW w:w="0" w:type="auto"/>
            <w:hideMark/>
          </w:tcPr>
          <w:p w14:paraId="5D14056B" w14:textId="6FCAF025" w:rsidR="00B16090" w:rsidRPr="000D4FC4" w:rsidRDefault="00B16090" w:rsidP="00B16090">
            <w:pPr>
              <w:spacing w:before="100" w:beforeAutospacing="1" w:after="100" w:afterAutospacing="1" w:line="276" w:lineRule="auto"/>
              <w:rPr>
                <w:sz w:val="24"/>
                <w:szCs w:val="24"/>
              </w:rPr>
            </w:pPr>
            <w:r w:rsidRPr="000D4FC4">
              <w:rPr>
                <w:sz w:val="24"/>
                <w:szCs w:val="24"/>
              </w:rPr>
              <w:t>Ghana</w:t>
            </w:r>
          </w:p>
        </w:tc>
      </w:tr>
      <w:tr w:rsidR="00B16090" w:rsidRPr="00C94F9B" w14:paraId="71EC4516" w14:textId="77777777" w:rsidTr="00B16090">
        <w:tc>
          <w:tcPr>
            <w:tcW w:w="0" w:type="auto"/>
            <w:hideMark/>
          </w:tcPr>
          <w:p w14:paraId="78BEA509" w14:textId="570848EE"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Vêtements</w:t>
            </w:r>
            <w:proofErr w:type="spellEnd"/>
          </w:p>
        </w:tc>
        <w:tc>
          <w:tcPr>
            <w:tcW w:w="0" w:type="auto"/>
            <w:hideMark/>
          </w:tcPr>
          <w:p w14:paraId="017B92C0" w14:textId="5E00C937" w:rsidR="00B16090" w:rsidRPr="000D4FC4" w:rsidRDefault="00B16090" w:rsidP="00B16090">
            <w:pPr>
              <w:spacing w:before="100" w:beforeAutospacing="1" w:after="100" w:afterAutospacing="1" w:line="276" w:lineRule="auto"/>
              <w:rPr>
                <w:sz w:val="24"/>
                <w:szCs w:val="24"/>
              </w:rPr>
            </w:pPr>
            <w:r w:rsidRPr="000D4FC4">
              <w:rPr>
                <w:sz w:val="24"/>
                <w:szCs w:val="24"/>
              </w:rPr>
              <w:t xml:space="preserve">Argentine, Inde, </w:t>
            </w:r>
            <w:proofErr w:type="spellStart"/>
            <w:r w:rsidRPr="000D4FC4">
              <w:rPr>
                <w:sz w:val="24"/>
                <w:szCs w:val="24"/>
              </w:rPr>
              <w:t>Thaïlande</w:t>
            </w:r>
            <w:proofErr w:type="spellEnd"/>
            <w:r w:rsidRPr="000D4FC4">
              <w:rPr>
                <w:sz w:val="24"/>
                <w:szCs w:val="24"/>
              </w:rPr>
              <w:t>, Vietnam</w:t>
            </w:r>
          </w:p>
        </w:tc>
      </w:tr>
      <w:tr w:rsidR="00B16090" w:rsidRPr="005875C4" w14:paraId="4CABC2F5"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113C013A" w14:textId="6FB519C4" w:rsidR="00B16090" w:rsidRPr="000D4FC4" w:rsidRDefault="00B16090" w:rsidP="00B16090">
            <w:pPr>
              <w:spacing w:before="100" w:beforeAutospacing="1" w:after="100" w:afterAutospacing="1" w:line="276" w:lineRule="auto"/>
              <w:rPr>
                <w:sz w:val="24"/>
                <w:szCs w:val="24"/>
              </w:rPr>
            </w:pPr>
            <w:r w:rsidRPr="000D4FC4">
              <w:rPr>
                <w:sz w:val="24"/>
                <w:szCs w:val="24"/>
              </w:rPr>
              <w:t>Or</w:t>
            </w:r>
          </w:p>
        </w:tc>
        <w:tc>
          <w:tcPr>
            <w:tcW w:w="0" w:type="auto"/>
            <w:hideMark/>
          </w:tcPr>
          <w:p w14:paraId="359166EB" w14:textId="50C827FB" w:rsidR="00B16090" w:rsidRPr="005875C4" w:rsidRDefault="00B16090" w:rsidP="00B16090">
            <w:pPr>
              <w:spacing w:before="100" w:beforeAutospacing="1" w:after="100" w:afterAutospacing="1" w:line="276" w:lineRule="auto"/>
              <w:rPr>
                <w:sz w:val="24"/>
                <w:szCs w:val="24"/>
                <w:lang w:val="fr-FR"/>
              </w:rPr>
            </w:pPr>
            <w:r w:rsidRPr="005875C4">
              <w:rPr>
                <w:sz w:val="24"/>
                <w:szCs w:val="24"/>
                <w:lang w:val="fr-FR"/>
              </w:rPr>
              <w:t>Burkina Faso, République démocratique du Congo</w:t>
            </w:r>
          </w:p>
        </w:tc>
      </w:tr>
      <w:tr w:rsidR="00B16090" w:rsidRPr="00C94F9B" w14:paraId="6114BB81" w14:textId="77777777" w:rsidTr="00B16090">
        <w:tc>
          <w:tcPr>
            <w:tcW w:w="0" w:type="auto"/>
            <w:hideMark/>
          </w:tcPr>
          <w:p w14:paraId="56C25C84" w14:textId="43DC3EEA" w:rsidR="00B16090" w:rsidRPr="000D4FC4" w:rsidRDefault="00B16090" w:rsidP="00B16090">
            <w:pPr>
              <w:spacing w:before="100" w:beforeAutospacing="1" w:after="100" w:afterAutospacing="1" w:line="276" w:lineRule="auto"/>
              <w:rPr>
                <w:sz w:val="24"/>
                <w:szCs w:val="24"/>
              </w:rPr>
            </w:pPr>
            <w:r w:rsidRPr="000D4FC4">
              <w:rPr>
                <w:sz w:val="24"/>
                <w:szCs w:val="24"/>
              </w:rPr>
              <w:t>Granit</w:t>
            </w:r>
          </w:p>
        </w:tc>
        <w:tc>
          <w:tcPr>
            <w:tcW w:w="0" w:type="auto"/>
            <w:hideMark/>
          </w:tcPr>
          <w:p w14:paraId="5DAFAC63" w14:textId="3B15713D"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Nigéria</w:t>
            </w:r>
            <w:proofErr w:type="spellEnd"/>
          </w:p>
        </w:tc>
      </w:tr>
      <w:tr w:rsidR="00B16090" w:rsidRPr="00C94F9B" w14:paraId="14AC15BC"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3D3479AD" w14:textId="3C76D6E1" w:rsidR="00B16090" w:rsidRPr="000D4FC4" w:rsidRDefault="00B16090" w:rsidP="00B16090">
            <w:pPr>
              <w:spacing w:before="100" w:beforeAutospacing="1" w:after="100" w:afterAutospacing="1" w:line="276" w:lineRule="auto"/>
              <w:rPr>
                <w:sz w:val="24"/>
                <w:szCs w:val="24"/>
              </w:rPr>
            </w:pPr>
            <w:r w:rsidRPr="000D4FC4">
              <w:rPr>
                <w:sz w:val="24"/>
                <w:szCs w:val="24"/>
              </w:rPr>
              <w:t>Gravier</w:t>
            </w:r>
          </w:p>
        </w:tc>
        <w:tc>
          <w:tcPr>
            <w:tcW w:w="0" w:type="auto"/>
            <w:hideMark/>
          </w:tcPr>
          <w:p w14:paraId="47CA025E" w14:textId="44B468DE"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Nigéria</w:t>
            </w:r>
            <w:proofErr w:type="spellEnd"/>
          </w:p>
        </w:tc>
      </w:tr>
      <w:tr w:rsidR="00B16090" w:rsidRPr="00C94F9B" w14:paraId="4E4753E7" w14:textId="77777777" w:rsidTr="00B16090">
        <w:tc>
          <w:tcPr>
            <w:tcW w:w="0" w:type="auto"/>
            <w:hideMark/>
          </w:tcPr>
          <w:p w14:paraId="71C787B1" w14:textId="0DFB9880"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Pornographie</w:t>
            </w:r>
            <w:proofErr w:type="spellEnd"/>
          </w:p>
        </w:tc>
        <w:tc>
          <w:tcPr>
            <w:tcW w:w="0" w:type="auto"/>
            <w:hideMark/>
          </w:tcPr>
          <w:p w14:paraId="59944D84" w14:textId="5203A819" w:rsidR="00B16090" w:rsidRPr="000D4FC4" w:rsidRDefault="00B16090" w:rsidP="00B16090">
            <w:pPr>
              <w:spacing w:before="100" w:beforeAutospacing="1" w:after="100" w:afterAutospacing="1" w:line="276" w:lineRule="auto"/>
              <w:rPr>
                <w:sz w:val="24"/>
                <w:szCs w:val="24"/>
              </w:rPr>
            </w:pPr>
            <w:r w:rsidRPr="000D4FC4">
              <w:rPr>
                <w:sz w:val="24"/>
                <w:szCs w:val="24"/>
              </w:rPr>
              <w:t>Russie</w:t>
            </w:r>
          </w:p>
        </w:tc>
      </w:tr>
      <w:tr w:rsidR="00B16090" w:rsidRPr="00C94F9B" w14:paraId="4C1EC9DC"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72F45A66" w14:textId="55835CDB" w:rsidR="00B16090" w:rsidRPr="000D4FC4" w:rsidRDefault="00B16090" w:rsidP="00B16090">
            <w:pPr>
              <w:spacing w:before="100" w:beforeAutospacing="1" w:after="100" w:afterAutospacing="1" w:line="276" w:lineRule="auto"/>
              <w:rPr>
                <w:sz w:val="24"/>
                <w:szCs w:val="24"/>
              </w:rPr>
            </w:pPr>
            <w:r w:rsidRPr="000D4FC4">
              <w:rPr>
                <w:sz w:val="24"/>
                <w:szCs w:val="24"/>
              </w:rPr>
              <w:t>Riz</w:t>
            </w:r>
          </w:p>
        </w:tc>
        <w:tc>
          <w:tcPr>
            <w:tcW w:w="0" w:type="auto"/>
            <w:hideMark/>
          </w:tcPr>
          <w:p w14:paraId="4AA89C51" w14:textId="0615EADE"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Birmanie</w:t>
            </w:r>
            <w:proofErr w:type="spellEnd"/>
            <w:r w:rsidRPr="000D4FC4">
              <w:rPr>
                <w:sz w:val="24"/>
                <w:szCs w:val="24"/>
              </w:rPr>
              <w:t>, Inde, Mali</w:t>
            </w:r>
          </w:p>
        </w:tc>
      </w:tr>
      <w:tr w:rsidR="00B16090" w:rsidRPr="00C94F9B" w14:paraId="65EDA5EB" w14:textId="77777777" w:rsidTr="00B16090">
        <w:tc>
          <w:tcPr>
            <w:tcW w:w="0" w:type="auto"/>
            <w:hideMark/>
          </w:tcPr>
          <w:p w14:paraId="587E763E" w14:textId="5857B1A0" w:rsidR="00B16090" w:rsidRPr="000D4FC4" w:rsidRDefault="00B16090" w:rsidP="00B16090">
            <w:pPr>
              <w:spacing w:before="100" w:beforeAutospacing="1" w:after="100" w:afterAutospacing="1" w:line="276" w:lineRule="auto"/>
              <w:rPr>
                <w:sz w:val="24"/>
                <w:szCs w:val="24"/>
              </w:rPr>
            </w:pPr>
            <w:r w:rsidRPr="000D4FC4">
              <w:rPr>
                <w:sz w:val="24"/>
                <w:szCs w:val="24"/>
              </w:rPr>
              <w:t>Caoutchouc</w:t>
            </w:r>
          </w:p>
        </w:tc>
        <w:tc>
          <w:tcPr>
            <w:tcW w:w="0" w:type="auto"/>
            <w:hideMark/>
          </w:tcPr>
          <w:p w14:paraId="178DB525" w14:textId="17F87A94"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Birmanie</w:t>
            </w:r>
            <w:proofErr w:type="spellEnd"/>
          </w:p>
        </w:tc>
      </w:tr>
      <w:tr w:rsidR="00B16090" w:rsidRPr="00C94F9B" w14:paraId="583DF3C8"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7664D786" w14:textId="6FF55050" w:rsidR="00B16090" w:rsidRPr="000D4FC4" w:rsidRDefault="00B16090" w:rsidP="00B16090">
            <w:pPr>
              <w:spacing w:before="100" w:beforeAutospacing="1" w:after="100" w:afterAutospacing="1" w:line="276" w:lineRule="auto"/>
              <w:rPr>
                <w:sz w:val="24"/>
                <w:szCs w:val="24"/>
              </w:rPr>
            </w:pPr>
            <w:r w:rsidRPr="000D4FC4">
              <w:rPr>
                <w:sz w:val="24"/>
                <w:szCs w:val="24"/>
              </w:rPr>
              <w:t>Crevette</w:t>
            </w:r>
          </w:p>
        </w:tc>
        <w:tc>
          <w:tcPr>
            <w:tcW w:w="0" w:type="auto"/>
            <w:hideMark/>
          </w:tcPr>
          <w:p w14:paraId="63448B10" w14:textId="5865697D"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Thaïlande</w:t>
            </w:r>
            <w:proofErr w:type="spellEnd"/>
          </w:p>
        </w:tc>
      </w:tr>
      <w:tr w:rsidR="00B16090" w:rsidRPr="00C94F9B" w14:paraId="35CBFC0D" w14:textId="77777777" w:rsidTr="00B16090">
        <w:tc>
          <w:tcPr>
            <w:tcW w:w="0" w:type="auto"/>
            <w:hideMark/>
          </w:tcPr>
          <w:p w14:paraId="7E8A2511" w14:textId="45307FA2" w:rsidR="00B16090" w:rsidRPr="000D4FC4" w:rsidRDefault="00B16090" w:rsidP="00B16090">
            <w:pPr>
              <w:spacing w:before="100" w:beforeAutospacing="1" w:after="100" w:afterAutospacing="1" w:line="276" w:lineRule="auto"/>
              <w:rPr>
                <w:sz w:val="24"/>
                <w:szCs w:val="24"/>
              </w:rPr>
            </w:pPr>
            <w:r w:rsidRPr="000D4FC4">
              <w:rPr>
                <w:sz w:val="24"/>
                <w:szCs w:val="24"/>
              </w:rPr>
              <w:t>Pierres</w:t>
            </w:r>
          </w:p>
        </w:tc>
        <w:tc>
          <w:tcPr>
            <w:tcW w:w="0" w:type="auto"/>
            <w:hideMark/>
          </w:tcPr>
          <w:p w14:paraId="5907BF8B" w14:textId="5E14F9A2" w:rsidR="00B16090" w:rsidRPr="000D4FC4" w:rsidRDefault="00B16090" w:rsidP="00B16090">
            <w:pPr>
              <w:spacing w:before="100" w:beforeAutospacing="1" w:after="100" w:afterAutospacing="1" w:line="276" w:lineRule="auto"/>
              <w:rPr>
                <w:sz w:val="24"/>
                <w:szCs w:val="24"/>
              </w:rPr>
            </w:pPr>
            <w:r w:rsidRPr="000D4FC4">
              <w:rPr>
                <w:sz w:val="24"/>
                <w:szCs w:val="24"/>
              </w:rPr>
              <w:t xml:space="preserve">Inde, </w:t>
            </w:r>
            <w:proofErr w:type="spellStart"/>
            <w:r w:rsidRPr="000D4FC4">
              <w:rPr>
                <w:sz w:val="24"/>
                <w:szCs w:val="24"/>
              </w:rPr>
              <w:t>Népal</w:t>
            </w:r>
            <w:proofErr w:type="spellEnd"/>
          </w:p>
        </w:tc>
      </w:tr>
      <w:tr w:rsidR="00B16090" w:rsidRPr="00C94F9B" w14:paraId="2719631B"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545BA210" w14:textId="1D376763" w:rsidR="00B16090" w:rsidRPr="000D4FC4" w:rsidRDefault="00B16090" w:rsidP="00B16090">
            <w:pPr>
              <w:spacing w:before="100" w:beforeAutospacing="1" w:after="100" w:afterAutospacing="1" w:line="276" w:lineRule="auto"/>
              <w:rPr>
                <w:sz w:val="24"/>
                <w:szCs w:val="24"/>
              </w:rPr>
            </w:pPr>
            <w:r w:rsidRPr="000D4FC4">
              <w:rPr>
                <w:sz w:val="24"/>
                <w:szCs w:val="24"/>
              </w:rPr>
              <w:t>Canne à sucre</w:t>
            </w:r>
          </w:p>
        </w:tc>
        <w:tc>
          <w:tcPr>
            <w:tcW w:w="0" w:type="auto"/>
            <w:hideMark/>
          </w:tcPr>
          <w:p w14:paraId="356ED8CC" w14:textId="3D2D0BA2"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Bolivie</w:t>
            </w:r>
            <w:proofErr w:type="spellEnd"/>
            <w:r w:rsidRPr="000D4FC4">
              <w:rPr>
                <w:sz w:val="24"/>
                <w:szCs w:val="24"/>
              </w:rPr>
              <w:t xml:space="preserve">, </w:t>
            </w:r>
            <w:proofErr w:type="spellStart"/>
            <w:r w:rsidRPr="000D4FC4">
              <w:rPr>
                <w:sz w:val="24"/>
                <w:szCs w:val="24"/>
              </w:rPr>
              <w:t>Birmanie</w:t>
            </w:r>
            <w:proofErr w:type="spellEnd"/>
          </w:p>
        </w:tc>
      </w:tr>
      <w:tr w:rsidR="00B16090" w:rsidRPr="00C94F9B" w14:paraId="62BC329E" w14:textId="77777777" w:rsidTr="00B16090">
        <w:tc>
          <w:tcPr>
            <w:tcW w:w="0" w:type="auto"/>
            <w:hideMark/>
          </w:tcPr>
          <w:p w14:paraId="72B439A4" w14:textId="79BB1124" w:rsidR="00B16090" w:rsidRPr="000D4FC4" w:rsidRDefault="00B16090" w:rsidP="00B16090">
            <w:pPr>
              <w:spacing w:before="100" w:beforeAutospacing="1" w:after="100" w:afterAutospacing="1" w:line="276" w:lineRule="auto"/>
              <w:rPr>
                <w:sz w:val="24"/>
                <w:szCs w:val="24"/>
              </w:rPr>
            </w:pPr>
            <w:r w:rsidRPr="000D4FC4">
              <w:rPr>
                <w:sz w:val="24"/>
                <w:szCs w:val="24"/>
              </w:rPr>
              <w:t>Teck</w:t>
            </w:r>
          </w:p>
        </w:tc>
        <w:tc>
          <w:tcPr>
            <w:tcW w:w="0" w:type="auto"/>
            <w:hideMark/>
          </w:tcPr>
          <w:p w14:paraId="3FCDF4E2" w14:textId="092EF18C"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Birmanie</w:t>
            </w:r>
            <w:proofErr w:type="spellEnd"/>
          </w:p>
        </w:tc>
      </w:tr>
      <w:tr w:rsidR="00B16090" w:rsidRPr="00C94F9B" w14:paraId="6A668669"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hideMark/>
          </w:tcPr>
          <w:p w14:paraId="31F2B4E1" w14:textId="22038EA6" w:rsidR="00B16090" w:rsidRPr="000D4FC4" w:rsidRDefault="00B16090" w:rsidP="00B16090">
            <w:pPr>
              <w:spacing w:before="100" w:beforeAutospacing="1" w:after="100" w:afterAutospacing="1" w:line="276" w:lineRule="auto"/>
              <w:rPr>
                <w:sz w:val="24"/>
                <w:szCs w:val="24"/>
              </w:rPr>
            </w:pPr>
            <w:r w:rsidRPr="000D4FC4">
              <w:rPr>
                <w:sz w:val="24"/>
                <w:szCs w:val="24"/>
              </w:rPr>
              <w:t>Textiles</w:t>
            </w:r>
          </w:p>
        </w:tc>
        <w:tc>
          <w:tcPr>
            <w:tcW w:w="0" w:type="auto"/>
            <w:hideMark/>
          </w:tcPr>
          <w:p w14:paraId="1FC407F1" w14:textId="57769373"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Éthiopie</w:t>
            </w:r>
            <w:proofErr w:type="spellEnd"/>
          </w:p>
        </w:tc>
      </w:tr>
      <w:tr w:rsidR="00B16090" w:rsidRPr="00C94F9B" w14:paraId="5D502496" w14:textId="77777777" w:rsidTr="00B16090">
        <w:tc>
          <w:tcPr>
            <w:tcW w:w="0" w:type="auto"/>
          </w:tcPr>
          <w:p w14:paraId="1FB3EE37" w14:textId="7B03865B"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Tabac</w:t>
            </w:r>
            <w:proofErr w:type="spellEnd"/>
          </w:p>
        </w:tc>
        <w:tc>
          <w:tcPr>
            <w:tcW w:w="0" w:type="auto"/>
          </w:tcPr>
          <w:p w14:paraId="54C67A56" w14:textId="51463A42" w:rsidR="00B16090" w:rsidRPr="000D4FC4" w:rsidRDefault="00B16090" w:rsidP="00B16090">
            <w:pPr>
              <w:spacing w:before="100" w:beforeAutospacing="1" w:after="100" w:afterAutospacing="1" w:line="276" w:lineRule="auto"/>
              <w:rPr>
                <w:sz w:val="24"/>
                <w:szCs w:val="24"/>
              </w:rPr>
            </w:pPr>
            <w:r w:rsidRPr="000D4FC4">
              <w:rPr>
                <w:sz w:val="24"/>
                <w:szCs w:val="24"/>
              </w:rPr>
              <w:t>Malawi</w:t>
            </w:r>
          </w:p>
        </w:tc>
      </w:tr>
      <w:tr w:rsidR="00B16090" w:rsidRPr="00C94F9B" w14:paraId="4B7B3977" w14:textId="77777777" w:rsidTr="00B16090">
        <w:trPr>
          <w:cnfStyle w:val="000000100000" w:firstRow="0" w:lastRow="0" w:firstColumn="0" w:lastColumn="0" w:oddVBand="0" w:evenVBand="0" w:oddHBand="1" w:evenHBand="0" w:firstRowFirstColumn="0" w:firstRowLastColumn="0" w:lastRowFirstColumn="0" w:lastRowLastColumn="0"/>
        </w:trPr>
        <w:tc>
          <w:tcPr>
            <w:tcW w:w="0" w:type="auto"/>
          </w:tcPr>
          <w:p w14:paraId="5162D934" w14:textId="0E35D0B8" w:rsidR="00B16090" w:rsidRPr="000D4FC4" w:rsidRDefault="00B16090" w:rsidP="00B16090">
            <w:pPr>
              <w:spacing w:before="100" w:beforeAutospacing="1" w:after="100" w:afterAutospacing="1" w:line="276" w:lineRule="auto"/>
              <w:rPr>
                <w:sz w:val="24"/>
                <w:szCs w:val="24"/>
              </w:rPr>
            </w:pPr>
            <w:proofErr w:type="spellStart"/>
            <w:r w:rsidRPr="000D4FC4">
              <w:rPr>
                <w:sz w:val="24"/>
                <w:szCs w:val="24"/>
              </w:rPr>
              <w:t>Jouets</w:t>
            </w:r>
            <w:proofErr w:type="spellEnd"/>
          </w:p>
        </w:tc>
        <w:tc>
          <w:tcPr>
            <w:tcW w:w="0" w:type="auto"/>
          </w:tcPr>
          <w:p w14:paraId="583384D1" w14:textId="4194D50C" w:rsidR="00B16090" w:rsidRPr="000D4FC4" w:rsidRDefault="00B16090" w:rsidP="00B16090">
            <w:pPr>
              <w:spacing w:before="100" w:beforeAutospacing="1" w:after="100" w:afterAutospacing="1" w:line="276" w:lineRule="auto"/>
              <w:rPr>
                <w:sz w:val="24"/>
                <w:szCs w:val="24"/>
              </w:rPr>
            </w:pPr>
            <w:r w:rsidRPr="000D4FC4">
              <w:rPr>
                <w:sz w:val="24"/>
                <w:szCs w:val="24"/>
              </w:rPr>
              <w:t>Chine</w:t>
            </w:r>
          </w:p>
        </w:tc>
      </w:tr>
      <w:tr w:rsidR="00B16090" w:rsidRPr="00C94F9B" w14:paraId="05E7F25F" w14:textId="77777777" w:rsidTr="00B16090">
        <w:tc>
          <w:tcPr>
            <w:tcW w:w="0" w:type="auto"/>
          </w:tcPr>
          <w:p w14:paraId="4A316FFA" w14:textId="05BDFBAA" w:rsidR="00B16090" w:rsidRPr="000D4FC4" w:rsidRDefault="00B16090" w:rsidP="00B16090">
            <w:pPr>
              <w:spacing w:before="100" w:beforeAutospacing="1" w:after="100" w:afterAutospacing="1" w:line="276" w:lineRule="auto"/>
              <w:rPr>
                <w:sz w:val="24"/>
                <w:szCs w:val="24"/>
              </w:rPr>
            </w:pPr>
            <w:r w:rsidRPr="000D4FC4">
              <w:rPr>
                <w:sz w:val="24"/>
                <w:szCs w:val="24"/>
              </w:rPr>
              <w:t>Wolframite (</w:t>
            </w:r>
            <w:proofErr w:type="spellStart"/>
            <w:r w:rsidRPr="000D4FC4">
              <w:rPr>
                <w:sz w:val="24"/>
                <w:szCs w:val="24"/>
              </w:rPr>
              <w:t>minerai</w:t>
            </w:r>
            <w:proofErr w:type="spellEnd"/>
            <w:r w:rsidRPr="000D4FC4">
              <w:rPr>
                <w:sz w:val="24"/>
                <w:szCs w:val="24"/>
              </w:rPr>
              <w:t xml:space="preserve"> de </w:t>
            </w:r>
            <w:proofErr w:type="spellStart"/>
            <w:r w:rsidRPr="000D4FC4">
              <w:rPr>
                <w:sz w:val="24"/>
                <w:szCs w:val="24"/>
              </w:rPr>
              <w:t>tungstène</w:t>
            </w:r>
            <w:proofErr w:type="spellEnd"/>
            <w:r w:rsidRPr="000D4FC4">
              <w:rPr>
                <w:sz w:val="24"/>
                <w:szCs w:val="24"/>
              </w:rPr>
              <w:t>)</w:t>
            </w:r>
          </w:p>
        </w:tc>
        <w:tc>
          <w:tcPr>
            <w:tcW w:w="0" w:type="auto"/>
          </w:tcPr>
          <w:p w14:paraId="65A1A947" w14:textId="646C551D" w:rsidR="00B16090" w:rsidRPr="000D4FC4" w:rsidRDefault="00B16090" w:rsidP="00B16090">
            <w:pPr>
              <w:spacing w:before="100" w:beforeAutospacing="1" w:after="100" w:afterAutospacing="1" w:line="276" w:lineRule="auto"/>
              <w:rPr>
                <w:sz w:val="24"/>
                <w:szCs w:val="24"/>
              </w:rPr>
            </w:pPr>
            <w:r w:rsidRPr="000D4FC4">
              <w:rPr>
                <w:sz w:val="24"/>
                <w:szCs w:val="24"/>
              </w:rPr>
              <w:t xml:space="preserve">République </w:t>
            </w:r>
            <w:proofErr w:type="spellStart"/>
            <w:r w:rsidRPr="000D4FC4">
              <w:rPr>
                <w:sz w:val="24"/>
                <w:szCs w:val="24"/>
              </w:rPr>
              <w:t>démocratique</w:t>
            </w:r>
            <w:proofErr w:type="spellEnd"/>
            <w:r w:rsidRPr="000D4FC4">
              <w:rPr>
                <w:sz w:val="24"/>
                <w:szCs w:val="24"/>
              </w:rPr>
              <w:t xml:space="preserve"> du Congo</w:t>
            </w:r>
          </w:p>
        </w:tc>
      </w:tr>
    </w:tbl>
    <w:p w14:paraId="3AE60073" w14:textId="67CE1D6B" w:rsidR="00216482" w:rsidRPr="005875C4" w:rsidRDefault="00C7796A" w:rsidP="0053400E">
      <w:pPr>
        <w:shd w:val="clear" w:color="auto" w:fill="FFFFFF"/>
        <w:spacing w:before="120"/>
        <w:rPr>
          <w:smallCaps/>
          <w:sz w:val="24"/>
          <w:szCs w:val="24"/>
          <w:lang w:val="fr-FR"/>
        </w:rPr>
      </w:pPr>
      <w:r w:rsidRPr="005875C4">
        <w:rPr>
          <w:sz w:val="24"/>
          <w:szCs w:val="24"/>
          <w:lang w:val="fr-FR"/>
        </w:rPr>
        <w:t xml:space="preserve">Source : https://www.dol.gov/agencies/ilab/reports/child-labor/list-of-products </w:t>
      </w:r>
      <w:r w:rsidR="00216482" w:rsidRPr="005875C4">
        <w:rPr>
          <w:sz w:val="24"/>
          <w:szCs w:val="24"/>
          <w:lang w:val="fr-FR"/>
        </w:rPr>
        <w:br w:type="page"/>
      </w:r>
      <w:r w:rsidR="00216482" w:rsidRPr="005875C4">
        <w:rPr>
          <w:b/>
          <w:smallCaps/>
          <w:sz w:val="24"/>
          <w:szCs w:val="24"/>
          <w:u w:val="single"/>
          <w:lang w:val="fr-FR"/>
        </w:rPr>
        <w:lastRenderedPageBreak/>
        <w:t xml:space="preserve">pièce jointe B-6 </w:t>
      </w:r>
      <w:r w:rsidR="00216482" w:rsidRPr="005875C4">
        <w:rPr>
          <w:b/>
          <w:smallCaps/>
          <w:sz w:val="24"/>
          <w:szCs w:val="24"/>
          <w:lang w:val="fr-FR"/>
        </w:rPr>
        <w:t>: Certification de la déclaration des rejets de produits chimiques toxiques, conformément à la FAR 52.223-13 (AOÛT 2003)</w:t>
      </w:r>
    </w:p>
    <w:p w14:paraId="39CA8924" w14:textId="77777777" w:rsidR="00216482" w:rsidRPr="005875C4" w:rsidRDefault="00216482">
      <w:pPr>
        <w:rPr>
          <w:sz w:val="24"/>
          <w:szCs w:val="24"/>
          <w:lang w:val="fr-FR"/>
        </w:rPr>
      </w:pPr>
    </w:p>
    <w:p w14:paraId="735683E1"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(ci-après appelé l'« offrant ») </w:t>
      </w:r>
    </w:p>
    <w:p w14:paraId="0A8DB014" w14:textId="77777777" w:rsidR="00216482" w:rsidRPr="005875C4" w:rsidRDefault="00216482">
      <w:pPr>
        <w:rPr>
          <w:sz w:val="24"/>
          <w:szCs w:val="24"/>
          <w:lang w:val="fr-FR"/>
        </w:rPr>
      </w:pPr>
      <w:r w:rsidRPr="005875C4">
        <w:rPr>
          <w:sz w:val="24"/>
          <w:szCs w:val="24"/>
          <w:lang w:val="fr-FR"/>
        </w:rPr>
        <w:t xml:space="preserve"> </w:t>
      </w:r>
    </w:p>
    <w:p w14:paraId="68DAC3B5" w14:textId="77777777" w:rsidR="00216482" w:rsidRPr="005875C4" w:rsidRDefault="00216482">
      <w:pPr>
        <w:rPr>
          <w:sz w:val="24"/>
          <w:szCs w:val="24"/>
          <w:lang w:val="fr-FR"/>
        </w:rPr>
      </w:pPr>
      <w:r w:rsidRPr="005875C4">
        <w:rPr>
          <w:sz w:val="24"/>
          <w:szCs w:val="24"/>
          <w:lang w:val="fr-FR"/>
        </w:rPr>
        <w:t xml:space="preserve">a) Le décret présidentiel 13148 du 21 avril 2000, intitulé « Écologiser le gouvernement grâce au leadership en matière de gestion de l'environnement », exige la présentation de cette certification comme condition préalable à l'attribution d'un contrat de sous-traitance. </w:t>
      </w:r>
    </w:p>
    <w:p w14:paraId="1BB6F150" w14:textId="77777777" w:rsidR="00216482" w:rsidRPr="005875C4" w:rsidRDefault="00216482">
      <w:pPr>
        <w:rPr>
          <w:sz w:val="24"/>
          <w:szCs w:val="24"/>
          <w:lang w:val="fr-FR"/>
        </w:rPr>
      </w:pPr>
    </w:p>
    <w:p w14:paraId="0011B0DC" w14:textId="77777777" w:rsidR="00216482" w:rsidRPr="005875C4" w:rsidRDefault="00216482">
      <w:pPr>
        <w:rPr>
          <w:sz w:val="24"/>
          <w:szCs w:val="24"/>
          <w:lang w:val="fr-FR"/>
        </w:rPr>
      </w:pPr>
      <w:r w:rsidRPr="005875C4">
        <w:rPr>
          <w:sz w:val="24"/>
          <w:szCs w:val="24"/>
          <w:lang w:val="fr-FR"/>
        </w:rPr>
        <w:t xml:space="preserve">b) En signant la présente offre, l'offrant certifie que : </w:t>
      </w:r>
    </w:p>
    <w:p w14:paraId="04338875" w14:textId="77777777" w:rsidR="00216482" w:rsidRPr="005875C4" w:rsidRDefault="00216482">
      <w:pPr>
        <w:rPr>
          <w:sz w:val="24"/>
          <w:szCs w:val="24"/>
          <w:lang w:val="fr-FR"/>
        </w:rPr>
      </w:pPr>
    </w:p>
    <w:p w14:paraId="33B3F48B" w14:textId="375CE2D3" w:rsidR="00216482" w:rsidRPr="005875C4" w:rsidRDefault="00216482">
      <w:pPr>
        <w:ind w:left="360"/>
        <w:rPr>
          <w:sz w:val="24"/>
          <w:szCs w:val="24"/>
          <w:lang w:val="fr-FR"/>
        </w:rPr>
      </w:pPr>
      <w:r w:rsidRPr="005875C4">
        <w:rPr>
          <w:sz w:val="24"/>
          <w:szCs w:val="24"/>
          <w:lang w:val="fr-FR"/>
        </w:rPr>
        <w:t xml:space="preserve">(1) En tant que propriétaire ou exploitant d'installations qui seront utilisées dans le cadre de l'exécution du présent contrat de sous-traitance et qui sont soumises aux exigences de dépôt et de rapport décrites à l'article 313 de la loi de 1986 sur la planification des situations d'urgence et le droit à l'information de la communauté (EPCRA) (42 U.S.C. 11023) et à l'article 6607 de la loi sur la prévention de la pollution de 1990 (PPA) (42 U.S.C. 13106),  l'offrant déposera et continuera de déposer pour ces installations pendant toute la durée du Formulaire d'inventaire des rejets de produits chimiques toxiques (formulaire R), conformément aux articles 313(a) et (g) de l'EPCRA et à l'article 6607 de l'APP ; ou </w:t>
      </w:r>
    </w:p>
    <w:p w14:paraId="2CCB938B" w14:textId="77777777" w:rsidR="00216482" w:rsidRPr="005875C4" w:rsidRDefault="00216482">
      <w:pPr>
        <w:ind w:left="360"/>
        <w:rPr>
          <w:sz w:val="24"/>
          <w:szCs w:val="24"/>
          <w:lang w:val="fr-FR"/>
        </w:rPr>
      </w:pPr>
    </w:p>
    <w:p w14:paraId="79A08DBA" w14:textId="77777777" w:rsidR="00216482" w:rsidRPr="005875C4" w:rsidRDefault="00216482">
      <w:pPr>
        <w:ind w:left="360"/>
        <w:rPr>
          <w:sz w:val="24"/>
          <w:szCs w:val="24"/>
          <w:lang w:val="fr-FR"/>
        </w:rPr>
      </w:pPr>
      <w:r w:rsidRPr="005875C4">
        <w:rPr>
          <w:sz w:val="24"/>
          <w:szCs w:val="24"/>
          <w:lang w:val="fr-FR"/>
        </w:rPr>
        <w:t>(2) Aucune des installations qu'il possède ou exploite et qui doit être utilisée dans l'exécution du présent contrat de sous-traitance n'est assujettie aux exigences de dépôt et de déclaration du formulaire R parce que chacune de ces installations est exemptée pour au moins l'une des raisons suivantes : [</w:t>
      </w:r>
      <w:r w:rsidRPr="005875C4">
        <w:rPr>
          <w:i/>
          <w:sz w:val="24"/>
          <w:szCs w:val="24"/>
          <w:lang w:val="fr-FR"/>
        </w:rPr>
        <w:t>Cochez chaque case applicable</w:t>
      </w:r>
      <w:r w:rsidRPr="005875C4">
        <w:rPr>
          <w:sz w:val="24"/>
          <w:szCs w:val="24"/>
          <w:lang w:val="fr-FR"/>
        </w:rPr>
        <w:t xml:space="preserve">.] </w:t>
      </w:r>
    </w:p>
    <w:p w14:paraId="796B98D5" w14:textId="77777777" w:rsidR="00216482" w:rsidRPr="005875C4" w:rsidRDefault="00216482">
      <w:pPr>
        <w:rPr>
          <w:sz w:val="24"/>
          <w:szCs w:val="24"/>
          <w:lang w:val="fr-FR"/>
        </w:rPr>
      </w:pPr>
    </w:p>
    <w:p w14:paraId="6B10AC54"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(i) L'installation ne fabrique pas, ne traite pas et n'utilise pas de produits chimiques toxiques énumérés dans le 40 CFR 372.65 ; </w:t>
      </w:r>
    </w:p>
    <w:p w14:paraId="344BE600" w14:textId="77777777" w:rsidR="00216482" w:rsidRPr="005875C4" w:rsidRDefault="00216482">
      <w:pPr>
        <w:ind w:left="720"/>
        <w:rPr>
          <w:sz w:val="24"/>
          <w:szCs w:val="24"/>
          <w:lang w:val="fr-FR"/>
        </w:rPr>
      </w:pPr>
    </w:p>
    <w:p w14:paraId="455F6755"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(ii) L'installation n'a pas 10 employés à temps plein ou plus tels que spécifiés à l'article 313(b)(1)(A) de l'EPCRA, 42 U.S.C. 11023(b)(1)(A) ; </w:t>
      </w:r>
    </w:p>
    <w:p w14:paraId="7EE3B4B9" w14:textId="77777777" w:rsidR="00216482" w:rsidRPr="005875C4" w:rsidRDefault="00216482">
      <w:pPr>
        <w:ind w:left="720"/>
        <w:rPr>
          <w:sz w:val="24"/>
          <w:szCs w:val="24"/>
          <w:lang w:val="fr-FR"/>
        </w:rPr>
      </w:pPr>
    </w:p>
    <w:p w14:paraId="4B2068DF"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(iii) L'installation ne respecte pas les seuils de déclaration de produits chimiques toxiques établis en vertu de l'article 313(f) de l'EPCRA, 42 U.S.C. 11023(f) (y compris les autres seuils du 40 CFR 372.27, à condition qu'un formulaire de certification approprié ait été déposé auprès de l'EPA) ; </w:t>
      </w:r>
    </w:p>
    <w:p w14:paraId="17D63EA2" w14:textId="77777777" w:rsidR="00216482" w:rsidRPr="005875C4" w:rsidRDefault="00216482">
      <w:pPr>
        <w:ind w:left="720"/>
        <w:rPr>
          <w:sz w:val="24"/>
          <w:szCs w:val="24"/>
          <w:lang w:val="fr-FR"/>
        </w:rPr>
      </w:pPr>
    </w:p>
    <w:p w14:paraId="70B48FBB"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(iv) L'installation n'est pas visée par les codes suivants de la Classification type des industries (CTI) ou par les secteurs correspondants du Système de classification des industries de l'Amérique du Nord : </w:t>
      </w:r>
    </w:p>
    <w:p w14:paraId="4CFEAC11" w14:textId="77777777" w:rsidR="00216482" w:rsidRPr="005875C4" w:rsidRDefault="00216482">
      <w:pPr>
        <w:ind w:left="1440"/>
        <w:rPr>
          <w:sz w:val="24"/>
          <w:szCs w:val="24"/>
          <w:lang w:val="fr-FR"/>
        </w:rPr>
      </w:pPr>
      <w:r w:rsidRPr="005875C4">
        <w:rPr>
          <w:sz w:val="24"/>
          <w:szCs w:val="24"/>
          <w:lang w:val="fr-FR"/>
        </w:rPr>
        <w:t xml:space="preserve">(A) Code du grand groupe 10 (sauf 1011, 1081 et 1094. </w:t>
      </w:r>
    </w:p>
    <w:p w14:paraId="7DA090CD" w14:textId="77777777" w:rsidR="00216482" w:rsidRPr="005875C4" w:rsidRDefault="00216482">
      <w:pPr>
        <w:ind w:left="1440"/>
        <w:rPr>
          <w:sz w:val="24"/>
          <w:szCs w:val="24"/>
          <w:lang w:val="fr-FR"/>
        </w:rPr>
      </w:pPr>
      <w:r w:rsidRPr="005875C4">
        <w:rPr>
          <w:sz w:val="24"/>
          <w:szCs w:val="24"/>
          <w:lang w:val="fr-FR"/>
        </w:rPr>
        <w:t xml:space="preserve">(B) Code du grand groupe 12 (sauf 1241). </w:t>
      </w:r>
    </w:p>
    <w:p w14:paraId="7D5B4009" w14:textId="77777777" w:rsidR="00216482" w:rsidRPr="005875C4" w:rsidRDefault="00216482">
      <w:pPr>
        <w:ind w:left="1440"/>
        <w:rPr>
          <w:sz w:val="24"/>
          <w:szCs w:val="24"/>
          <w:lang w:val="fr-FR"/>
        </w:rPr>
      </w:pPr>
      <w:r w:rsidRPr="005875C4">
        <w:rPr>
          <w:sz w:val="24"/>
          <w:szCs w:val="24"/>
          <w:lang w:val="fr-FR"/>
        </w:rPr>
        <w:t xml:space="preserve">(C) Codes de grand groupe 20 à 39. </w:t>
      </w:r>
    </w:p>
    <w:p w14:paraId="5EE621A0" w14:textId="77777777" w:rsidR="00216482" w:rsidRPr="005875C4" w:rsidRDefault="00216482">
      <w:pPr>
        <w:ind w:left="1440"/>
        <w:rPr>
          <w:sz w:val="24"/>
          <w:szCs w:val="24"/>
          <w:lang w:val="fr-FR"/>
        </w:rPr>
      </w:pPr>
      <w:r w:rsidRPr="005875C4">
        <w:rPr>
          <w:sz w:val="24"/>
          <w:szCs w:val="24"/>
          <w:lang w:val="fr-FR"/>
        </w:rPr>
        <w:lastRenderedPageBreak/>
        <w:t xml:space="preserve">(D) Classe 4911, 4931 ou 4939 (limité aux installations qui brûlent du charbon et/ou du pétrole dans le but de produire de l'énergie pour la distribution dans le commerce). </w:t>
      </w:r>
    </w:p>
    <w:p w14:paraId="1476E127" w14:textId="77777777" w:rsidR="00216482" w:rsidRPr="005875C4" w:rsidRDefault="00216482">
      <w:pPr>
        <w:ind w:left="1440"/>
        <w:rPr>
          <w:sz w:val="24"/>
          <w:szCs w:val="24"/>
          <w:lang w:val="fr-FR"/>
        </w:rPr>
      </w:pPr>
      <w:r w:rsidRPr="005875C4">
        <w:rPr>
          <w:sz w:val="24"/>
          <w:szCs w:val="24"/>
          <w:lang w:val="fr-FR"/>
        </w:rPr>
        <w:t xml:space="preserve">(E) le code d'industrie 4953 (limité aux installations réglementées en vertu de la loi sur la conservation et la récupération des ressources, sous-titre C (42 U.S.C. 6921, et suivants), ou 5169, ou 5171, ou 7389 (limité aux installations dont l'activité principale est de fournir des services de récupération de solvants sur une base contractuelle ou payante) ; </w:t>
      </w:r>
      <w:proofErr w:type="gramStart"/>
      <w:r w:rsidRPr="005875C4">
        <w:rPr>
          <w:sz w:val="24"/>
          <w:szCs w:val="24"/>
          <w:lang w:val="fr-FR"/>
        </w:rPr>
        <w:t>ou</w:t>
      </w:r>
      <w:proofErr w:type="gramEnd"/>
      <w:r w:rsidRPr="005875C4">
        <w:rPr>
          <w:sz w:val="24"/>
          <w:szCs w:val="24"/>
          <w:lang w:val="fr-FR"/>
        </w:rPr>
        <w:t xml:space="preserve"> </w:t>
      </w:r>
    </w:p>
    <w:p w14:paraId="52E608EF" w14:textId="77777777" w:rsidR="00216482" w:rsidRPr="005875C4" w:rsidRDefault="00216482">
      <w:pPr>
        <w:ind w:left="720"/>
        <w:rPr>
          <w:sz w:val="24"/>
          <w:szCs w:val="24"/>
          <w:lang w:val="fr-FR"/>
        </w:rPr>
      </w:pPr>
    </w:p>
    <w:p w14:paraId="542AC086" w14:textId="77777777" w:rsidR="00216482" w:rsidRPr="005875C4" w:rsidRDefault="00216482">
      <w:pPr>
        <w:ind w:left="720"/>
        <w:rPr>
          <w:sz w:val="24"/>
          <w:szCs w:val="24"/>
          <w:lang w:val="fr-FR"/>
        </w:rPr>
      </w:pPr>
      <w:r w:rsidRPr="000D4FC4">
        <w:rPr>
          <w:sz w:val="24"/>
          <w:szCs w:val="24"/>
        </w:rPr>
        <w:fldChar w:fldCharType="begin">
          <w:ffData>
            <w:name w:val="Check4"/>
            <w:enabled/>
            <w:calcOnExit w:val="0"/>
            <w:checkBox>
              <w:sizeAuto/>
              <w:default w:val="0"/>
            </w:checkBox>
          </w:ffData>
        </w:fldChar>
      </w:r>
      <w:r w:rsidRPr="005875C4">
        <w:rPr>
          <w:sz w:val="24"/>
          <w:szCs w:val="24"/>
          <w:lang w:val="fr-FR"/>
        </w:rPr>
        <w:instrText xml:space="preserve"> FORMCHECKBOX </w:instrText>
      </w:r>
      <w:r w:rsidRPr="000D4FC4">
        <w:rPr>
          <w:sz w:val="24"/>
          <w:szCs w:val="24"/>
        </w:rPr>
      </w:r>
      <w:r w:rsidRPr="000D4FC4">
        <w:rPr>
          <w:sz w:val="24"/>
          <w:szCs w:val="24"/>
        </w:rPr>
        <w:fldChar w:fldCharType="separate"/>
      </w:r>
      <w:r w:rsidRPr="000D4FC4">
        <w:rPr>
          <w:sz w:val="24"/>
          <w:szCs w:val="24"/>
        </w:rPr>
        <w:fldChar w:fldCharType="end"/>
      </w:r>
      <w:r w:rsidRPr="005875C4">
        <w:rPr>
          <w:sz w:val="24"/>
          <w:szCs w:val="24"/>
          <w:lang w:val="fr-FR"/>
        </w:rPr>
        <w:t xml:space="preserve"> (v) L'installation n'est pas située aux États-Unis ou dans ses zones périphériques.</w:t>
      </w:r>
    </w:p>
    <w:p w14:paraId="074E47F7" w14:textId="77777777" w:rsidR="00216482" w:rsidRPr="005875C4" w:rsidRDefault="00216482">
      <w:pPr>
        <w:rPr>
          <w:sz w:val="24"/>
          <w:szCs w:val="24"/>
          <w:lang w:val="fr-FR"/>
        </w:rPr>
      </w:pPr>
    </w:p>
    <w:p w14:paraId="4A852BA6" w14:textId="77777777" w:rsidR="00216482" w:rsidRPr="005875C4" w:rsidRDefault="00216482">
      <w:pPr>
        <w:rPr>
          <w:sz w:val="24"/>
          <w:szCs w:val="24"/>
          <w:lang w:val="fr-FR"/>
        </w:rPr>
      </w:pPr>
    </w:p>
    <w:p w14:paraId="00C22222" w14:textId="77777777" w:rsidR="00216482" w:rsidRPr="005875C4" w:rsidRDefault="00216482">
      <w:pPr>
        <w:jc w:val="both"/>
        <w:rPr>
          <w:sz w:val="24"/>
          <w:szCs w:val="24"/>
          <w:lang w:val="fr-FR"/>
        </w:rPr>
      </w:pPr>
      <w:r w:rsidRPr="005875C4">
        <w:rPr>
          <w:sz w:val="24"/>
          <w:szCs w:val="24"/>
          <w:u w:val="single"/>
          <w:lang w:val="fr-FR"/>
        </w:rPr>
        <w:tab/>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w:t>
      </w:r>
    </w:p>
    <w:p w14:paraId="2AC058E9" w14:textId="77777777" w:rsidR="00216482" w:rsidRPr="005875C4" w:rsidRDefault="00216482">
      <w:pPr>
        <w:jc w:val="both"/>
        <w:rPr>
          <w:sz w:val="24"/>
          <w:szCs w:val="24"/>
          <w:lang w:val="fr-FR"/>
        </w:rPr>
      </w:pPr>
      <w:r w:rsidRPr="005875C4">
        <w:rPr>
          <w:sz w:val="24"/>
          <w:szCs w:val="24"/>
          <w:lang w:val="fr-FR"/>
        </w:rPr>
        <w:t xml:space="preserve">(Initiateur) </w:t>
      </w:r>
    </w:p>
    <w:p w14:paraId="1299FC03" w14:textId="77777777" w:rsidR="00216482" w:rsidRPr="005875C4" w:rsidRDefault="00216482">
      <w:pPr>
        <w:jc w:val="both"/>
        <w:rPr>
          <w:sz w:val="24"/>
          <w:szCs w:val="24"/>
          <w:lang w:val="fr-FR"/>
        </w:rPr>
      </w:pPr>
    </w:p>
    <w:p w14:paraId="497D2430" w14:textId="77777777" w:rsidR="00216482" w:rsidRPr="005875C4" w:rsidRDefault="00216482">
      <w:pPr>
        <w:jc w:val="both"/>
        <w:rPr>
          <w:sz w:val="24"/>
          <w:szCs w:val="24"/>
          <w:lang w:val="fr-FR"/>
        </w:rPr>
      </w:pPr>
      <w:r w:rsidRPr="005875C4">
        <w:rPr>
          <w:sz w:val="24"/>
          <w:szCs w:val="24"/>
          <w:lang w:val="fr-FR"/>
        </w:rPr>
        <w:t xml:space="preserve">PAR (Signature) ___________________ TITRE _____________________ </w:t>
      </w:r>
    </w:p>
    <w:p w14:paraId="53508331" w14:textId="35C4088E" w:rsidR="00216482" w:rsidRPr="005875C4" w:rsidRDefault="00A53232" w:rsidP="00A53232">
      <w:pPr>
        <w:tabs>
          <w:tab w:val="left" w:pos="2180"/>
        </w:tabs>
        <w:jc w:val="both"/>
        <w:rPr>
          <w:color w:val="002060"/>
          <w:sz w:val="24"/>
          <w:szCs w:val="24"/>
          <w:lang w:val="fr-FR"/>
        </w:rPr>
      </w:pPr>
      <w:r w:rsidRPr="005875C4">
        <w:rPr>
          <w:color w:val="002060"/>
          <w:sz w:val="24"/>
          <w:szCs w:val="24"/>
          <w:lang w:val="fr-FR"/>
        </w:rPr>
        <w:tab/>
      </w:r>
    </w:p>
    <w:p w14:paraId="18DAEE7A" w14:textId="77777777" w:rsidR="00216482" w:rsidRPr="005875C4" w:rsidRDefault="00216482">
      <w:pPr>
        <w:jc w:val="both"/>
        <w:rPr>
          <w:sz w:val="24"/>
          <w:szCs w:val="24"/>
          <w:lang w:val="fr-FR"/>
        </w:rPr>
      </w:pPr>
      <w:r w:rsidRPr="005875C4">
        <w:rPr>
          <w:sz w:val="24"/>
          <w:szCs w:val="24"/>
          <w:lang w:val="fr-FR"/>
        </w:rPr>
        <w:t>NOM ____________________ DATE SAISIS _____________________</w:t>
      </w:r>
    </w:p>
    <w:p w14:paraId="78859AF7" w14:textId="77777777" w:rsidR="00216482" w:rsidRPr="005875C4" w:rsidRDefault="00216482">
      <w:pPr>
        <w:ind w:right="-1"/>
        <w:rPr>
          <w:sz w:val="24"/>
          <w:szCs w:val="24"/>
          <w:lang w:val="fr-FR"/>
        </w:rPr>
      </w:pPr>
      <w:r w:rsidRPr="005875C4">
        <w:rPr>
          <w:b/>
          <w:smallCaps/>
          <w:sz w:val="24"/>
          <w:szCs w:val="24"/>
          <w:u w:val="single"/>
          <w:lang w:val="fr-FR"/>
        </w:rPr>
        <w:br w:type="page"/>
      </w:r>
      <w:r w:rsidRPr="005875C4">
        <w:rPr>
          <w:b/>
          <w:smallCaps/>
          <w:sz w:val="24"/>
          <w:szCs w:val="24"/>
          <w:u w:val="single"/>
          <w:lang w:val="fr-FR"/>
        </w:rPr>
        <w:lastRenderedPageBreak/>
        <w:t>Annexe B-7</w:t>
      </w:r>
      <w:r w:rsidRPr="005875C4">
        <w:rPr>
          <w:b/>
          <w:smallCaps/>
          <w:sz w:val="24"/>
          <w:szCs w:val="24"/>
          <w:lang w:val="fr-FR"/>
        </w:rPr>
        <w:t xml:space="preserve"> : Preuve de responsabilité</w:t>
      </w:r>
    </w:p>
    <w:p w14:paraId="4C694B97" w14:textId="77777777" w:rsidR="00216482" w:rsidRPr="005875C4" w:rsidRDefault="00216482">
      <w:pPr>
        <w:ind w:right="-1"/>
        <w:rPr>
          <w:sz w:val="24"/>
          <w:szCs w:val="24"/>
          <w:lang w:val="fr-FR"/>
        </w:rPr>
      </w:pPr>
    </w:p>
    <w:p w14:paraId="2FBD44C8" w14:textId="77777777" w:rsidR="00216482" w:rsidRPr="005875C4" w:rsidRDefault="00216482">
      <w:pPr>
        <w:jc w:val="both"/>
        <w:rPr>
          <w:sz w:val="24"/>
          <w:szCs w:val="24"/>
          <w:lang w:val="fr-FR"/>
        </w:rPr>
      </w:pPr>
      <w:r w:rsidRPr="005875C4">
        <w:rPr>
          <w:sz w:val="24"/>
          <w:szCs w:val="24"/>
          <w:u w:val="single"/>
          <w:lang w:val="fr-FR"/>
        </w:rPr>
        <w:tab/>
        <w:t>(</w:t>
      </w:r>
      <w:proofErr w:type="gramStart"/>
      <w:r w:rsidRPr="005875C4">
        <w:rPr>
          <w:i/>
          <w:sz w:val="24"/>
          <w:szCs w:val="24"/>
          <w:u w:val="single"/>
          <w:lang w:val="fr-FR"/>
        </w:rPr>
        <w:t>insérer</w:t>
      </w:r>
      <w:proofErr w:type="gramEnd"/>
      <w:r w:rsidRPr="005875C4">
        <w:rPr>
          <w:i/>
          <w:sz w:val="24"/>
          <w:szCs w:val="24"/>
          <w:u w:val="single"/>
          <w:lang w:val="fr-FR"/>
        </w:rPr>
        <w:t xml:space="preserve"> le nom de l'entreprise</w:t>
      </w:r>
      <w:r w:rsidRPr="005875C4">
        <w:rPr>
          <w:sz w:val="24"/>
          <w:szCs w:val="24"/>
          <w:u w:val="single"/>
          <w:lang w:val="fr-FR"/>
        </w:rPr>
        <w:t>)</w:t>
      </w:r>
      <w:r w:rsidRPr="005875C4">
        <w:rPr>
          <w:sz w:val="24"/>
          <w:szCs w:val="24"/>
          <w:u w:val="single"/>
          <w:lang w:val="fr-FR"/>
        </w:rPr>
        <w:tab/>
      </w:r>
      <w:r w:rsidRPr="005875C4">
        <w:rPr>
          <w:sz w:val="24"/>
          <w:szCs w:val="24"/>
          <w:u w:val="single"/>
          <w:lang w:val="fr-FR"/>
        </w:rPr>
        <w:tab/>
      </w:r>
      <w:r w:rsidRPr="005875C4">
        <w:rPr>
          <w:sz w:val="24"/>
          <w:szCs w:val="24"/>
          <w:lang w:val="fr-FR"/>
        </w:rPr>
        <w:t xml:space="preserve"> (ci-après appelé l'« offrant ») </w:t>
      </w:r>
    </w:p>
    <w:p w14:paraId="5EB26D91" w14:textId="77777777" w:rsidR="00216482" w:rsidRPr="005875C4" w:rsidRDefault="00216482">
      <w:pPr>
        <w:ind w:right="-1"/>
        <w:rPr>
          <w:sz w:val="24"/>
          <w:szCs w:val="24"/>
          <w:lang w:val="fr-FR"/>
        </w:rPr>
      </w:pPr>
    </w:p>
    <w:p w14:paraId="34C38D01" w14:textId="77777777" w:rsidR="00216482" w:rsidRPr="005875C4" w:rsidRDefault="00216482">
      <w:pPr>
        <w:ind w:right="-1"/>
        <w:rPr>
          <w:sz w:val="24"/>
          <w:szCs w:val="24"/>
          <w:lang w:val="fr-FR"/>
        </w:rPr>
      </w:pPr>
      <w:r w:rsidRPr="005875C4">
        <w:rPr>
          <w:sz w:val="24"/>
          <w:szCs w:val="24"/>
          <w:lang w:val="fr-FR"/>
        </w:rPr>
        <w:t>L'offrant certifie par la présente ce qui suit :</w:t>
      </w:r>
    </w:p>
    <w:p w14:paraId="3BC8F9AD" w14:textId="77777777" w:rsidR="00216482" w:rsidRPr="005875C4" w:rsidRDefault="00216482">
      <w:pPr>
        <w:ind w:right="-1"/>
        <w:rPr>
          <w:sz w:val="24"/>
          <w:szCs w:val="24"/>
          <w:lang w:val="fr-FR"/>
        </w:rPr>
      </w:pPr>
    </w:p>
    <w:p w14:paraId="6960BB69"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1. Négociateurs autorisés</w:t>
      </w:r>
    </w:p>
    <w:p w14:paraId="47C8DAC6" w14:textId="50A95654" w:rsidR="00216482" w:rsidRPr="005875C4" w:rsidRDefault="00216482">
      <w:pPr>
        <w:rPr>
          <w:color w:val="002060"/>
          <w:sz w:val="24"/>
          <w:szCs w:val="24"/>
          <w:lang w:val="fr-FR"/>
        </w:rPr>
      </w:pPr>
      <w:r w:rsidRPr="005875C4">
        <w:rPr>
          <w:sz w:val="24"/>
          <w:szCs w:val="24"/>
          <w:lang w:val="fr-FR"/>
        </w:rPr>
        <w:t xml:space="preserve">Le </w:t>
      </w: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Nom de l'entreprise</w:t>
      </w:r>
      <w:r w:rsidRPr="000D4FC4">
        <w:rPr>
          <w:color w:val="FF0000"/>
          <w:sz w:val="24"/>
          <w:szCs w:val="24"/>
        </w:rPr>
        <w:fldChar w:fldCharType="end"/>
      </w:r>
      <w:r w:rsidRPr="005875C4">
        <w:rPr>
          <w:sz w:val="24"/>
          <w:szCs w:val="24"/>
          <w:lang w:val="fr-FR"/>
        </w:rPr>
        <w:t xml:space="preserve"> proposition en réponse à la DP n° </w:t>
      </w:r>
      <w:r w:rsidR="00E168CA">
        <w:rPr>
          <w:color w:val="FF0000"/>
          <w:sz w:val="24"/>
          <w:szCs w:val="24"/>
          <w:lang w:val="fr-FR"/>
        </w:rPr>
        <w:t>MLI</w:t>
      </w:r>
      <w:r w:rsidR="002B3939">
        <w:rPr>
          <w:color w:val="FF0000"/>
          <w:sz w:val="24"/>
          <w:szCs w:val="24"/>
          <w:lang w:val="fr-FR"/>
        </w:rPr>
        <w:t xml:space="preserve">-Renovation-001 </w:t>
      </w:r>
      <w:r w:rsidRPr="005875C4">
        <w:rPr>
          <w:sz w:val="24"/>
          <w:szCs w:val="24"/>
          <w:lang w:val="fr-FR"/>
        </w:rPr>
        <w:t xml:space="preserve">peut faire l'objet de discussions avec l'une des personnes suivantes. Ces personnes sont autorisées à représenter </w:t>
      </w: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Nom de l'entreprise</w:t>
      </w:r>
      <w:r w:rsidRPr="000D4FC4">
        <w:rPr>
          <w:color w:val="FF0000"/>
          <w:sz w:val="24"/>
          <w:szCs w:val="24"/>
        </w:rPr>
        <w:fldChar w:fldCharType="end"/>
      </w:r>
      <w:r w:rsidRPr="005875C4">
        <w:rPr>
          <w:sz w:val="24"/>
          <w:szCs w:val="24"/>
          <w:lang w:val="fr-FR"/>
        </w:rPr>
        <w:t xml:space="preserve"> en négociation de cette offre en réponse à l'appel d'offres n°. </w:t>
      </w:r>
      <w:r w:rsidR="00B83CA8">
        <w:rPr>
          <w:color w:val="FF0000"/>
          <w:sz w:val="24"/>
          <w:szCs w:val="24"/>
          <w:highlight w:val="lightGray"/>
          <w:lang w:val="fr-FR"/>
        </w:rPr>
        <w:t>MLI-</w:t>
      </w:r>
      <w:r w:rsidR="007C7056">
        <w:rPr>
          <w:color w:val="FF0000"/>
          <w:sz w:val="24"/>
          <w:szCs w:val="24"/>
          <w:highlight w:val="lightGray"/>
          <w:lang w:val="fr-FR"/>
        </w:rPr>
        <w:t>Renovation-001</w:t>
      </w:r>
      <w:r w:rsidR="000D3598" w:rsidRPr="005875C4">
        <w:rPr>
          <w:color w:val="002060"/>
          <w:sz w:val="24"/>
          <w:szCs w:val="24"/>
          <w:highlight w:val="lightGray"/>
          <w:lang w:val="fr-FR"/>
        </w:rPr>
        <w:t>.</w:t>
      </w:r>
    </w:p>
    <w:p w14:paraId="18D160CB" w14:textId="77777777" w:rsidR="00216482" w:rsidRPr="005875C4" w:rsidRDefault="00216482">
      <w:pPr>
        <w:rPr>
          <w:color w:val="002060"/>
          <w:sz w:val="24"/>
          <w:szCs w:val="24"/>
          <w:lang w:val="fr-FR"/>
        </w:rPr>
      </w:pPr>
    </w:p>
    <w:p w14:paraId="23145CC2" w14:textId="77777777" w:rsidR="00216482" w:rsidRPr="005875C4" w:rsidRDefault="00216482">
      <w:pPr>
        <w:rPr>
          <w:color w:val="FF0000"/>
          <w:sz w:val="24"/>
          <w:szCs w:val="24"/>
          <w:lang w:val="fr-FR"/>
        </w:rPr>
      </w:pPr>
      <w:r w:rsidRPr="000D4FC4">
        <w:rPr>
          <w:color w:val="FF0000"/>
          <w:sz w:val="24"/>
          <w:szCs w:val="24"/>
        </w:rPr>
        <w:fldChar w:fldCharType="begin">
          <w:ffData>
            <w:name w:val="Text6"/>
            <w:enabled/>
            <w:calcOnExit w:val="0"/>
            <w:textInput>
              <w:default w:val="List Names of Authorized signatories"/>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Liste des noms des signataires autorisés</w:t>
      </w:r>
      <w:r w:rsidRPr="000D4FC4">
        <w:rPr>
          <w:color w:val="FF0000"/>
          <w:sz w:val="24"/>
          <w:szCs w:val="24"/>
        </w:rPr>
        <w:fldChar w:fldCharType="end"/>
      </w:r>
    </w:p>
    <w:p w14:paraId="61AC30FB" w14:textId="77777777" w:rsidR="00216482" w:rsidRPr="005875C4" w:rsidRDefault="00216482">
      <w:pPr>
        <w:rPr>
          <w:color w:val="002060"/>
          <w:sz w:val="24"/>
          <w:szCs w:val="24"/>
          <w:lang w:val="fr-FR"/>
        </w:rPr>
      </w:pPr>
    </w:p>
    <w:p w14:paraId="1812E236" w14:textId="77777777" w:rsidR="00216482" w:rsidRPr="005875C4" w:rsidRDefault="00216482">
      <w:pPr>
        <w:rPr>
          <w:sz w:val="24"/>
          <w:szCs w:val="24"/>
          <w:lang w:val="fr-FR"/>
        </w:rPr>
      </w:pPr>
      <w:r w:rsidRPr="005875C4">
        <w:rPr>
          <w:sz w:val="24"/>
          <w:szCs w:val="24"/>
          <w:lang w:val="fr-FR"/>
        </w:rPr>
        <w:t xml:space="preserve">Ces personnes peuvent être contactées à l'adresse suivante : </w:t>
      </w: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Nom de l'entreprise</w:t>
      </w:r>
      <w:r w:rsidRPr="000D4FC4">
        <w:rPr>
          <w:color w:val="FF0000"/>
          <w:sz w:val="24"/>
          <w:szCs w:val="24"/>
        </w:rPr>
        <w:fldChar w:fldCharType="end"/>
      </w:r>
      <w:r w:rsidRPr="005875C4">
        <w:rPr>
          <w:color w:val="002060"/>
          <w:sz w:val="24"/>
          <w:szCs w:val="24"/>
          <w:lang w:val="fr-FR"/>
        </w:rPr>
        <w:t xml:space="preserve"> </w:t>
      </w:r>
      <w:proofErr w:type="gramStart"/>
      <w:r w:rsidRPr="005875C4">
        <w:rPr>
          <w:sz w:val="24"/>
          <w:szCs w:val="24"/>
          <w:lang w:val="fr-FR"/>
        </w:rPr>
        <w:t>bureau:</w:t>
      </w:r>
      <w:proofErr w:type="gramEnd"/>
    </w:p>
    <w:p w14:paraId="26B1A375" w14:textId="77777777" w:rsidR="00216482" w:rsidRPr="005875C4" w:rsidRDefault="00216482">
      <w:pPr>
        <w:rPr>
          <w:color w:val="002060"/>
          <w:sz w:val="24"/>
          <w:szCs w:val="24"/>
          <w:lang w:val="fr-FR"/>
        </w:rPr>
      </w:pPr>
    </w:p>
    <w:p w14:paraId="71172798" w14:textId="77777777" w:rsidR="00216482" w:rsidRPr="005875C4" w:rsidRDefault="00216482">
      <w:pPr>
        <w:rPr>
          <w:color w:val="FF0000"/>
          <w:sz w:val="24"/>
          <w:szCs w:val="24"/>
          <w:lang w:val="fr-FR"/>
        </w:rPr>
      </w:pPr>
      <w:r w:rsidRPr="000D4FC4">
        <w:rPr>
          <w:color w:val="FF0000"/>
          <w:sz w:val="24"/>
          <w:szCs w:val="24"/>
        </w:rPr>
        <w:fldChar w:fldCharType="begin">
          <w:ffData>
            <w:name w:val="Text7"/>
            <w:enabled/>
            <w:calcOnExit w:val="0"/>
            <w:textInput>
              <w:default w:val="Address"/>
            </w:textInput>
          </w:ffData>
        </w:fldChar>
      </w:r>
      <w:bookmarkStart w:id="4" w:name="Text7"/>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Adresse</w:t>
      </w:r>
      <w:r w:rsidRPr="000D4FC4">
        <w:rPr>
          <w:color w:val="FF0000"/>
          <w:sz w:val="24"/>
          <w:szCs w:val="24"/>
        </w:rPr>
        <w:fldChar w:fldCharType="end"/>
      </w:r>
      <w:bookmarkEnd w:id="4"/>
    </w:p>
    <w:p w14:paraId="0533A6C9" w14:textId="77777777" w:rsidR="00216482" w:rsidRPr="005875C4" w:rsidRDefault="00216482">
      <w:pPr>
        <w:rPr>
          <w:color w:val="FF0000"/>
          <w:sz w:val="24"/>
          <w:szCs w:val="24"/>
          <w:lang w:val="fr-FR"/>
        </w:rPr>
      </w:pPr>
      <w:r w:rsidRPr="000D4FC4">
        <w:rPr>
          <w:color w:val="FF0000"/>
          <w:sz w:val="24"/>
          <w:szCs w:val="24"/>
        </w:rPr>
        <w:fldChar w:fldCharType="begin">
          <w:ffData>
            <w:name w:val="Text8"/>
            <w:enabled/>
            <w:calcOnExit w:val="0"/>
            <w:textInput>
              <w:default w:val="Telephone/Fax"/>
            </w:textInput>
          </w:ffData>
        </w:fldChar>
      </w:r>
      <w:bookmarkStart w:id="5" w:name="Text8"/>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Téléphone/Fax</w:t>
      </w:r>
      <w:r w:rsidRPr="000D4FC4">
        <w:rPr>
          <w:color w:val="FF0000"/>
          <w:sz w:val="24"/>
          <w:szCs w:val="24"/>
        </w:rPr>
        <w:fldChar w:fldCharType="end"/>
      </w:r>
      <w:bookmarkEnd w:id="5"/>
    </w:p>
    <w:p w14:paraId="02A6A218" w14:textId="77777777" w:rsidR="00216482" w:rsidRPr="005875C4" w:rsidRDefault="00216482">
      <w:pPr>
        <w:rPr>
          <w:color w:val="FF0000"/>
          <w:sz w:val="24"/>
          <w:szCs w:val="24"/>
          <w:lang w:val="fr-FR"/>
        </w:rPr>
      </w:pPr>
      <w:r w:rsidRPr="000D4FC4">
        <w:rPr>
          <w:color w:val="FF0000"/>
          <w:sz w:val="24"/>
          <w:szCs w:val="24"/>
        </w:rPr>
        <w:fldChar w:fldCharType="begin">
          <w:ffData>
            <w:name w:val="Text9"/>
            <w:enabled/>
            <w:calcOnExit w:val="0"/>
            <w:textInput>
              <w:default w:val="Email address"/>
            </w:textInput>
          </w:ffData>
        </w:fldChar>
      </w:r>
      <w:bookmarkStart w:id="6" w:name="Text9"/>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Adresse courriel</w:t>
      </w:r>
      <w:r w:rsidRPr="000D4FC4">
        <w:rPr>
          <w:color w:val="FF0000"/>
          <w:sz w:val="24"/>
          <w:szCs w:val="24"/>
        </w:rPr>
        <w:fldChar w:fldCharType="end"/>
      </w:r>
      <w:bookmarkEnd w:id="6"/>
    </w:p>
    <w:p w14:paraId="211FC6EA" w14:textId="77777777" w:rsidR="00216482" w:rsidRPr="005875C4" w:rsidRDefault="00216482">
      <w:pPr>
        <w:rPr>
          <w:color w:val="002060"/>
          <w:sz w:val="24"/>
          <w:szCs w:val="24"/>
          <w:lang w:val="fr-FR"/>
        </w:rPr>
      </w:pPr>
    </w:p>
    <w:p w14:paraId="2A173B72"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2. Ressources financières adéquates</w:t>
      </w:r>
    </w:p>
    <w:p w14:paraId="478B5132" w14:textId="77777777" w:rsidR="00216482" w:rsidRPr="005875C4" w:rsidRDefault="00216482">
      <w:pPr>
        <w:rPr>
          <w:sz w:val="24"/>
          <w:szCs w:val="24"/>
          <w:lang w:val="fr-FR"/>
        </w:rPr>
      </w:pP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Nom de l'entreprise</w:t>
      </w:r>
      <w:r w:rsidRPr="000D4FC4">
        <w:rPr>
          <w:color w:val="FF0000"/>
          <w:sz w:val="24"/>
          <w:szCs w:val="24"/>
        </w:rPr>
        <w:fldChar w:fldCharType="end"/>
      </w:r>
      <w:r w:rsidRPr="005875C4">
        <w:rPr>
          <w:color w:val="002060"/>
          <w:sz w:val="24"/>
          <w:szCs w:val="24"/>
          <w:lang w:val="fr-FR"/>
        </w:rPr>
        <w:t xml:space="preserve"> </w:t>
      </w:r>
      <w:r w:rsidRPr="005875C4">
        <w:rPr>
          <w:sz w:val="24"/>
          <w:szCs w:val="24"/>
          <w:lang w:val="fr-FR"/>
        </w:rPr>
        <w:t>dispose de ressources financières suffisantes pour gérer tout contrat de sous-traitance résultant de cette offre.</w:t>
      </w:r>
    </w:p>
    <w:p w14:paraId="764ED501" w14:textId="77777777" w:rsidR="00216482" w:rsidRPr="005875C4" w:rsidRDefault="00216482">
      <w:pPr>
        <w:rPr>
          <w:sz w:val="24"/>
          <w:szCs w:val="24"/>
          <w:lang w:val="fr-FR"/>
        </w:rPr>
      </w:pPr>
    </w:p>
    <w:p w14:paraId="10B56B00"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3. Capacité de se conformer</w:t>
      </w:r>
    </w:p>
    <w:p w14:paraId="3F9EAFBE" w14:textId="77777777" w:rsidR="00216482" w:rsidRPr="005875C4" w:rsidRDefault="00216482" w:rsidP="2EB15F96">
      <w:pPr>
        <w:rPr>
          <w:rFonts w:eastAsia="Arial"/>
          <w:sz w:val="24"/>
          <w:szCs w:val="24"/>
          <w:lang w:val="fr-FR"/>
        </w:rPr>
      </w:pP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rFonts w:eastAsia="Arial"/>
          <w:noProof/>
          <w:color w:val="FF0000"/>
          <w:sz w:val="24"/>
          <w:szCs w:val="24"/>
          <w:lang w:val="fr-FR"/>
        </w:rPr>
        <w:t>Nom de l'entreprise</w:t>
      </w:r>
      <w:r w:rsidRPr="000D4FC4">
        <w:rPr>
          <w:color w:val="FF0000"/>
          <w:sz w:val="24"/>
          <w:szCs w:val="24"/>
        </w:rPr>
        <w:fldChar w:fldCharType="end"/>
      </w:r>
      <w:r w:rsidRPr="005875C4">
        <w:rPr>
          <w:rFonts w:eastAsia="Arial"/>
          <w:sz w:val="24"/>
          <w:szCs w:val="24"/>
          <w:lang w:val="fr-FR"/>
        </w:rPr>
        <w:t xml:space="preserve"> est en mesure de se conformer au calendrier de livraison des prestations proposé après avoir pris en considération tous les engagements commerciaux et gouvernementaux existants.</w:t>
      </w:r>
    </w:p>
    <w:p w14:paraId="0AB93745" w14:textId="77777777" w:rsidR="00216482" w:rsidRPr="005875C4" w:rsidRDefault="00216482">
      <w:pPr>
        <w:rPr>
          <w:sz w:val="24"/>
          <w:szCs w:val="24"/>
          <w:lang w:val="fr-FR"/>
        </w:rPr>
      </w:pPr>
    </w:p>
    <w:p w14:paraId="084004C3"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4. Dossier de performance, d'intégrité et d'éthique des affaires</w:t>
      </w:r>
    </w:p>
    <w:p w14:paraId="18DD4AC4" w14:textId="77777777" w:rsidR="00216482" w:rsidRPr="005875C4" w:rsidRDefault="00216482">
      <w:pPr>
        <w:rPr>
          <w:sz w:val="24"/>
          <w:szCs w:val="24"/>
          <w:lang w:val="fr-FR"/>
        </w:rPr>
      </w:pP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Nom de l'entreprise</w:t>
      </w:r>
      <w:r w:rsidRPr="000D4FC4">
        <w:rPr>
          <w:color w:val="FF0000"/>
          <w:sz w:val="24"/>
          <w:szCs w:val="24"/>
        </w:rPr>
        <w:fldChar w:fldCharType="end"/>
      </w:r>
      <w:r w:rsidRPr="005875C4">
        <w:rPr>
          <w:sz w:val="24"/>
          <w:szCs w:val="24"/>
          <w:lang w:val="fr-FR"/>
        </w:rPr>
        <w:t xml:space="preserve">est exceptionnel.  </w:t>
      </w:r>
      <w:r w:rsidRPr="000D4FC4">
        <w:rPr>
          <w:color w:val="FF0000"/>
          <w:sz w:val="24"/>
          <w:szCs w:val="24"/>
        </w:rPr>
        <w:fldChar w:fldCharType="begin">
          <w:ffData>
            <w:name w:val="Text3"/>
            <w:enabled/>
            <w:calcOnExit w:val="0"/>
            <w:textInput>
              <w:default w:val="Company Name"/>
            </w:textInput>
          </w:ffData>
        </w:fldChar>
      </w:r>
      <w:r w:rsidRPr="005875C4">
        <w:rPr>
          <w:color w:val="FF0000"/>
          <w:sz w:val="24"/>
          <w:szCs w:val="24"/>
          <w:lang w:val="fr-FR"/>
        </w:rPr>
        <w:instrText xml:space="preserve"> FORMTEXT </w:instrText>
      </w:r>
      <w:r w:rsidRPr="000D4FC4">
        <w:rPr>
          <w:color w:val="FF0000"/>
          <w:sz w:val="24"/>
          <w:szCs w:val="24"/>
        </w:rPr>
      </w:r>
      <w:r w:rsidRPr="000D4FC4">
        <w:rPr>
          <w:color w:val="FF0000"/>
          <w:sz w:val="24"/>
          <w:szCs w:val="24"/>
        </w:rPr>
        <w:fldChar w:fldCharType="separate"/>
      </w:r>
      <w:r w:rsidRPr="005875C4">
        <w:rPr>
          <w:noProof/>
          <w:color w:val="FF0000"/>
          <w:sz w:val="24"/>
          <w:szCs w:val="24"/>
          <w:lang w:val="fr-FR"/>
        </w:rPr>
        <w:t>Nom de l'entreprise</w:t>
      </w:r>
      <w:r w:rsidRPr="000D4FC4">
        <w:rPr>
          <w:color w:val="FF0000"/>
          <w:sz w:val="24"/>
          <w:szCs w:val="24"/>
        </w:rPr>
        <w:fldChar w:fldCharType="end"/>
      </w:r>
      <w:r w:rsidRPr="005875C4">
        <w:rPr>
          <w:sz w:val="24"/>
          <w:szCs w:val="24"/>
          <w:lang w:val="fr-FR"/>
        </w:rPr>
        <w:t xml:space="preserve"> n'a aucune allégation de manque d'intégrité ou d'éthique commerciale douteuse. Notre intégrité peut être confirmée par nos références dans nos Références de Performance Passée, contenues dans le Volume Technique.</w:t>
      </w:r>
    </w:p>
    <w:p w14:paraId="49635555" w14:textId="77777777" w:rsidR="00216482" w:rsidRPr="005875C4" w:rsidRDefault="00216482">
      <w:pPr>
        <w:rPr>
          <w:sz w:val="24"/>
          <w:szCs w:val="24"/>
          <w:lang w:val="fr-FR"/>
        </w:rPr>
      </w:pPr>
    </w:p>
    <w:p w14:paraId="5E70D78E"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5. Organisation, expérience, contrôles comptables et opérationnels, et compétences techniques</w:t>
      </w:r>
    </w:p>
    <w:p w14:paraId="17FCBB2A" w14:textId="77777777" w:rsidR="00216482" w:rsidRPr="005875C4" w:rsidRDefault="00216482">
      <w:pPr>
        <w:rPr>
          <w:sz w:val="24"/>
          <w:szCs w:val="24"/>
          <w:lang w:val="fr-FR"/>
        </w:rPr>
      </w:pPr>
      <w:r w:rsidRPr="005875C4">
        <w:rPr>
          <w:sz w:val="24"/>
          <w:szCs w:val="24"/>
          <w:lang w:val="fr-FR"/>
        </w:rPr>
        <w:t xml:space="preserve">(L'offrant doit expliquer quel service gérera le contrat, le type de procédure de comptabilité et de contrôle qu'il doit tenir compte du type de contrat de sous-traitance.) </w:t>
      </w:r>
    </w:p>
    <w:p w14:paraId="17A53FC6" w14:textId="77777777" w:rsidR="00216482" w:rsidRPr="005875C4" w:rsidRDefault="00216482">
      <w:pPr>
        <w:rPr>
          <w:sz w:val="24"/>
          <w:szCs w:val="24"/>
          <w:lang w:val="fr-FR"/>
        </w:rPr>
      </w:pPr>
    </w:p>
    <w:p w14:paraId="24F1B12C"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lastRenderedPageBreak/>
        <w:t>6. Équipement et installations</w:t>
      </w:r>
    </w:p>
    <w:p w14:paraId="0E485243" w14:textId="77777777" w:rsidR="00216482" w:rsidRPr="005875C4" w:rsidRDefault="00216482">
      <w:pPr>
        <w:rPr>
          <w:sz w:val="24"/>
          <w:szCs w:val="24"/>
          <w:lang w:val="fr-FR"/>
        </w:rPr>
      </w:pPr>
      <w:r w:rsidRPr="005875C4">
        <w:rPr>
          <w:sz w:val="24"/>
          <w:szCs w:val="24"/>
          <w:lang w:val="fr-FR"/>
        </w:rPr>
        <w:t>(L'offrant doit indiquer qu'il dispose des installations et de l'équipement nécessaires pour exécuter le contrat de sous-traitance.)</w:t>
      </w:r>
    </w:p>
    <w:p w14:paraId="1CDEAE01" w14:textId="77777777" w:rsidR="00216482" w:rsidRPr="005875C4" w:rsidRDefault="00216482">
      <w:pPr>
        <w:rPr>
          <w:sz w:val="24"/>
          <w:szCs w:val="24"/>
          <w:lang w:val="fr-FR"/>
        </w:rPr>
      </w:pPr>
    </w:p>
    <w:p w14:paraId="77F6174F"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7. Admissibilité à recevoir un prix</w:t>
      </w:r>
    </w:p>
    <w:p w14:paraId="13869B85" w14:textId="67519CCC" w:rsidR="00216482" w:rsidRPr="005875C4" w:rsidRDefault="00216482">
      <w:pPr>
        <w:rPr>
          <w:sz w:val="24"/>
          <w:szCs w:val="24"/>
          <w:lang w:val="fr-FR"/>
        </w:rPr>
      </w:pPr>
      <w:r w:rsidRPr="005875C4">
        <w:rPr>
          <w:sz w:val="24"/>
          <w:szCs w:val="24"/>
          <w:lang w:val="fr-FR"/>
        </w:rPr>
        <w:t>(L'offrant doit déclarer qu'il est qualifié et éligible pour recevoir un prix en vertu des lois et règlements applicables et s'il a effectué un travail de nature similaire dans le cadre de mécanismes similaires pour l'USAID. Ils doivent également fournir leur numéro UEI ici, le cas échéant.)</w:t>
      </w:r>
    </w:p>
    <w:p w14:paraId="50F07069" w14:textId="77777777" w:rsidR="00216482" w:rsidRPr="005875C4" w:rsidRDefault="00216482">
      <w:pPr>
        <w:rPr>
          <w:sz w:val="24"/>
          <w:szCs w:val="24"/>
          <w:lang w:val="fr-FR"/>
        </w:rPr>
      </w:pPr>
    </w:p>
    <w:p w14:paraId="3D9D5B49"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8. Approvisionnement en produits</w:t>
      </w:r>
    </w:p>
    <w:p w14:paraId="001E694C" w14:textId="77777777" w:rsidR="00216482" w:rsidRPr="005875C4" w:rsidRDefault="00216482">
      <w:pPr>
        <w:rPr>
          <w:sz w:val="24"/>
          <w:szCs w:val="24"/>
          <w:lang w:val="fr-FR"/>
        </w:rPr>
      </w:pPr>
      <w:r w:rsidRPr="005875C4">
        <w:rPr>
          <w:sz w:val="24"/>
          <w:szCs w:val="24"/>
          <w:lang w:val="fr-FR"/>
        </w:rPr>
        <w:t>Ne s'applique pas à cet appel d'offres.</w:t>
      </w:r>
    </w:p>
    <w:p w14:paraId="2FF85D32" w14:textId="77777777" w:rsidR="00216482" w:rsidRPr="005875C4" w:rsidRDefault="00216482">
      <w:pPr>
        <w:rPr>
          <w:sz w:val="24"/>
          <w:szCs w:val="24"/>
          <w:lang w:val="fr-FR"/>
        </w:rPr>
      </w:pPr>
    </w:p>
    <w:p w14:paraId="6AC15E9A"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9. Agence d'audit gouvernementale Cognizant</w:t>
      </w:r>
    </w:p>
    <w:p w14:paraId="1A68B4B6" w14:textId="77777777" w:rsidR="00216482" w:rsidRPr="005875C4" w:rsidRDefault="00216482">
      <w:pPr>
        <w:rPr>
          <w:sz w:val="24"/>
          <w:szCs w:val="24"/>
          <w:lang w:val="fr-FR"/>
        </w:rPr>
      </w:pPr>
      <w:r w:rsidRPr="005875C4">
        <w:rPr>
          <w:sz w:val="24"/>
          <w:szCs w:val="24"/>
          <w:lang w:val="fr-FR"/>
        </w:rPr>
        <w:t>(L'initiateur doit fournir le nom, l'adresse, le numéro de téléphone de son auditeur et s'il s'agit d'un DCAA ou d'un CPA indépendant, le cas échéant)</w:t>
      </w:r>
    </w:p>
    <w:p w14:paraId="1E954643" w14:textId="77777777" w:rsidR="00216482" w:rsidRPr="005875C4" w:rsidRDefault="00216482">
      <w:pPr>
        <w:rPr>
          <w:b/>
          <w:sz w:val="24"/>
          <w:szCs w:val="24"/>
          <w:lang w:val="fr-FR"/>
        </w:rPr>
      </w:pPr>
    </w:p>
    <w:p w14:paraId="0E0ADD4E"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10. Acceptabilité des termes et conditions du contrat de sous-traitance</w:t>
      </w:r>
    </w:p>
    <w:p w14:paraId="3079AE23" w14:textId="77777777" w:rsidR="00216482" w:rsidRPr="005875C4" w:rsidRDefault="00216482">
      <w:pPr>
        <w:rPr>
          <w:sz w:val="24"/>
          <w:szCs w:val="24"/>
          <w:lang w:val="fr-FR"/>
        </w:rPr>
      </w:pPr>
      <w:r w:rsidRPr="005875C4">
        <w:rPr>
          <w:sz w:val="24"/>
          <w:szCs w:val="24"/>
          <w:lang w:val="fr-FR"/>
        </w:rPr>
        <w:t>L'offrant a examiné le document d'invitation à soumissionner et les pièces jointes et accepte les conditions qui y sont énoncées.</w:t>
      </w:r>
    </w:p>
    <w:p w14:paraId="627AA0AC" w14:textId="77777777" w:rsidR="00216482" w:rsidRPr="005875C4" w:rsidRDefault="00216482">
      <w:pPr>
        <w:rPr>
          <w:sz w:val="24"/>
          <w:szCs w:val="24"/>
          <w:lang w:val="fr-FR"/>
        </w:rPr>
      </w:pPr>
    </w:p>
    <w:p w14:paraId="5984FDBA" w14:textId="77777777" w:rsidR="00216482" w:rsidRPr="005875C4" w:rsidRDefault="00216482">
      <w:pPr>
        <w:pStyle w:val="Subhead"/>
        <w:rPr>
          <w:rFonts w:ascii="Times New Roman" w:hAnsi="Times New Roman"/>
          <w:sz w:val="24"/>
          <w:szCs w:val="24"/>
          <w:lang w:val="fr-FR"/>
        </w:rPr>
      </w:pPr>
      <w:r w:rsidRPr="005875C4">
        <w:rPr>
          <w:rFonts w:ascii="Times New Roman" w:hAnsi="Times New Roman"/>
          <w:sz w:val="24"/>
          <w:szCs w:val="24"/>
          <w:lang w:val="fr-FR"/>
        </w:rPr>
        <w:t>11. Organisation de l'entreprise</w:t>
      </w:r>
    </w:p>
    <w:p w14:paraId="226186C1" w14:textId="77777777" w:rsidR="00216482" w:rsidRPr="005875C4" w:rsidRDefault="00216482">
      <w:pPr>
        <w:rPr>
          <w:sz w:val="24"/>
          <w:szCs w:val="24"/>
          <w:lang w:val="fr-FR"/>
        </w:rPr>
      </w:pPr>
      <w:r w:rsidRPr="005875C4">
        <w:rPr>
          <w:sz w:val="24"/>
          <w:szCs w:val="24"/>
          <w:lang w:val="fr-FR"/>
        </w:rPr>
        <w:t>(L'offrant doit expliquer comment son entreprise est organisée, par exemple à l'échelle régionale ou par pratique technique)</w:t>
      </w:r>
    </w:p>
    <w:p w14:paraId="5A7AF15D" w14:textId="77777777" w:rsidR="00216482" w:rsidRPr="005875C4" w:rsidRDefault="00216482">
      <w:pPr>
        <w:rPr>
          <w:color w:val="002060"/>
          <w:sz w:val="24"/>
          <w:szCs w:val="24"/>
          <w:lang w:val="fr-FR"/>
        </w:rPr>
      </w:pPr>
    </w:p>
    <w:p w14:paraId="401A7268" w14:textId="77777777" w:rsidR="00216482" w:rsidRPr="005875C4" w:rsidRDefault="00216482">
      <w:pPr>
        <w:jc w:val="both"/>
        <w:rPr>
          <w:color w:val="002060"/>
          <w:sz w:val="24"/>
          <w:szCs w:val="24"/>
          <w:lang w:val="fr-FR"/>
        </w:rPr>
      </w:pPr>
    </w:p>
    <w:p w14:paraId="752F30A4" w14:textId="77777777" w:rsidR="00216482" w:rsidRPr="005875C4" w:rsidRDefault="00216482">
      <w:pPr>
        <w:jc w:val="both"/>
        <w:rPr>
          <w:color w:val="002060"/>
          <w:sz w:val="24"/>
          <w:szCs w:val="24"/>
          <w:lang w:val="fr-FR"/>
        </w:rPr>
      </w:pPr>
    </w:p>
    <w:p w14:paraId="3048BA75" w14:textId="77777777" w:rsidR="00216482" w:rsidRPr="005875C4" w:rsidRDefault="00216482">
      <w:pPr>
        <w:jc w:val="both"/>
        <w:rPr>
          <w:sz w:val="24"/>
          <w:szCs w:val="24"/>
          <w:lang w:val="fr-FR"/>
        </w:rPr>
      </w:pPr>
    </w:p>
    <w:p w14:paraId="63DE654B" w14:textId="77777777" w:rsidR="00216482" w:rsidRPr="005875C4" w:rsidRDefault="00216482">
      <w:pPr>
        <w:jc w:val="both"/>
        <w:rPr>
          <w:sz w:val="24"/>
          <w:szCs w:val="24"/>
          <w:lang w:val="fr-FR"/>
        </w:rPr>
      </w:pPr>
      <w:r w:rsidRPr="005875C4">
        <w:rPr>
          <w:sz w:val="24"/>
          <w:szCs w:val="24"/>
          <w:lang w:val="fr-FR"/>
        </w:rPr>
        <w:t>___________________________________</w:t>
      </w:r>
    </w:p>
    <w:p w14:paraId="2D7665D0" w14:textId="77777777" w:rsidR="00216482" w:rsidRPr="005875C4" w:rsidRDefault="00216482">
      <w:pPr>
        <w:jc w:val="both"/>
        <w:rPr>
          <w:sz w:val="24"/>
          <w:szCs w:val="24"/>
          <w:lang w:val="fr-FR"/>
        </w:rPr>
      </w:pPr>
      <w:r w:rsidRPr="005875C4">
        <w:rPr>
          <w:sz w:val="24"/>
          <w:szCs w:val="24"/>
          <w:lang w:val="fr-FR"/>
        </w:rPr>
        <w:t>Nom de l'entreprise</w:t>
      </w:r>
    </w:p>
    <w:p w14:paraId="3793568E" w14:textId="77777777" w:rsidR="00216482" w:rsidRPr="005875C4" w:rsidRDefault="00216482">
      <w:pPr>
        <w:jc w:val="both"/>
        <w:rPr>
          <w:sz w:val="24"/>
          <w:szCs w:val="24"/>
          <w:lang w:val="fr-FR"/>
        </w:rPr>
      </w:pPr>
    </w:p>
    <w:p w14:paraId="2AEE7187" w14:textId="77777777" w:rsidR="00216482" w:rsidRPr="005875C4" w:rsidRDefault="00216482">
      <w:pPr>
        <w:jc w:val="both"/>
        <w:rPr>
          <w:sz w:val="24"/>
          <w:szCs w:val="24"/>
          <w:lang w:val="fr-FR"/>
        </w:rPr>
      </w:pPr>
      <w:r w:rsidRPr="005875C4">
        <w:rPr>
          <w:sz w:val="24"/>
          <w:szCs w:val="24"/>
          <w:lang w:val="fr-FR"/>
        </w:rPr>
        <w:t>___________________________________</w:t>
      </w:r>
    </w:p>
    <w:p w14:paraId="7296E2D4" w14:textId="77777777" w:rsidR="00216482" w:rsidRPr="005875C4" w:rsidRDefault="00216482">
      <w:pPr>
        <w:jc w:val="both"/>
        <w:rPr>
          <w:sz w:val="24"/>
          <w:szCs w:val="24"/>
          <w:lang w:val="fr-FR"/>
        </w:rPr>
      </w:pPr>
      <w:r w:rsidRPr="005875C4">
        <w:rPr>
          <w:sz w:val="24"/>
          <w:szCs w:val="24"/>
          <w:lang w:val="fr-FR"/>
        </w:rPr>
        <w:t>Nom et titre du représentant autorisé</w:t>
      </w:r>
    </w:p>
    <w:p w14:paraId="081CEB47" w14:textId="77777777" w:rsidR="00216482" w:rsidRPr="005875C4" w:rsidRDefault="00216482">
      <w:pPr>
        <w:jc w:val="both"/>
        <w:rPr>
          <w:sz w:val="24"/>
          <w:szCs w:val="24"/>
          <w:lang w:val="fr-FR"/>
        </w:rPr>
      </w:pPr>
    </w:p>
    <w:p w14:paraId="07931535" w14:textId="77777777" w:rsidR="00216482" w:rsidRPr="005875C4" w:rsidRDefault="00216482">
      <w:pPr>
        <w:jc w:val="both"/>
        <w:rPr>
          <w:sz w:val="24"/>
          <w:szCs w:val="24"/>
          <w:lang w:val="fr-FR"/>
        </w:rPr>
      </w:pPr>
      <w:r w:rsidRPr="005875C4">
        <w:rPr>
          <w:sz w:val="24"/>
          <w:szCs w:val="24"/>
          <w:lang w:val="fr-FR"/>
        </w:rPr>
        <w:t>___________________________________</w:t>
      </w:r>
    </w:p>
    <w:p w14:paraId="6B9C2904" w14:textId="77777777" w:rsidR="00216482" w:rsidRPr="005875C4" w:rsidRDefault="00216482">
      <w:pPr>
        <w:jc w:val="both"/>
        <w:rPr>
          <w:sz w:val="24"/>
          <w:szCs w:val="24"/>
          <w:lang w:val="fr-FR"/>
        </w:rPr>
      </w:pPr>
      <w:r w:rsidRPr="005875C4">
        <w:rPr>
          <w:sz w:val="24"/>
          <w:szCs w:val="24"/>
          <w:lang w:val="fr-FR"/>
        </w:rPr>
        <w:t>Signature</w:t>
      </w:r>
    </w:p>
    <w:p w14:paraId="54D4AFED" w14:textId="77777777" w:rsidR="00216482" w:rsidRPr="005875C4" w:rsidRDefault="00216482">
      <w:pPr>
        <w:jc w:val="both"/>
        <w:rPr>
          <w:sz w:val="24"/>
          <w:szCs w:val="24"/>
          <w:lang w:val="fr-FR"/>
        </w:rPr>
      </w:pPr>
    </w:p>
    <w:p w14:paraId="6FA0E290" w14:textId="77777777" w:rsidR="00216482" w:rsidRPr="005875C4" w:rsidRDefault="00216482">
      <w:pPr>
        <w:jc w:val="both"/>
        <w:rPr>
          <w:sz w:val="24"/>
          <w:szCs w:val="24"/>
          <w:lang w:val="fr-FR"/>
        </w:rPr>
      </w:pPr>
      <w:r w:rsidRPr="005875C4">
        <w:rPr>
          <w:sz w:val="24"/>
          <w:szCs w:val="24"/>
          <w:lang w:val="fr-FR"/>
        </w:rPr>
        <w:t>___________________________________</w:t>
      </w:r>
    </w:p>
    <w:p w14:paraId="5F3F821A" w14:textId="77777777" w:rsidR="00216482" w:rsidRPr="005875C4" w:rsidRDefault="00216482">
      <w:pPr>
        <w:jc w:val="both"/>
        <w:rPr>
          <w:sz w:val="24"/>
          <w:szCs w:val="24"/>
          <w:lang w:val="fr-FR"/>
        </w:rPr>
      </w:pPr>
      <w:r w:rsidRPr="005875C4">
        <w:rPr>
          <w:sz w:val="24"/>
          <w:szCs w:val="24"/>
          <w:lang w:val="fr-FR"/>
        </w:rPr>
        <w:t>Date</w:t>
      </w:r>
    </w:p>
    <w:p w14:paraId="2BF6C836" w14:textId="5B26A28B" w:rsidR="00216482" w:rsidRPr="005875C4" w:rsidRDefault="00216482">
      <w:pPr>
        <w:rPr>
          <w:b/>
          <w:smallCaps/>
          <w:sz w:val="24"/>
          <w:szCs w:val="24"/>
          <w:lang w:val="fr-FR"/>
        </w:rPr>
      </w:pPr>
      <w:r w:rsidRPr="005875C4">
        <w:rPr>
          <w:b/>
          <w:smallCaps/>
          <w:sz w:val="24"/>
          <w:szCs w:val="24"/>
          <w:u w:val="single"/>
          <w:lang w:val="fr-FR"/>
        </w:rPr>
        <w:br w:type="page"/>
      </w:r>
      <w:r w:rsidRPr="005875C4">
        <w:rPr>
          <w:b/>
          <w:smallCaps/>
          <w:sz w:val="24"/>
          <w:szCs w:val="24"/>
          <w:u w:val="single"/>
          <w:lang w:val="fr-FR"/>
        </w:rPr>
        <w:lastRenderedPageBreak/>
        <w:t xml:space="preserve">Pièce jointe B-8 : </w:t>
      </w:r>
      <w:r w:rsidRPr="005875C4">
        <w:rPr>
          <w:b/>
          <w:smallCaps/>
          <w:sz w:val="24"/>
          <w:szCs w:val="24"/>
          <w:lang w:val="fr-FR"/>
        </w:rPr>
        <w:t xml:space="preserve"> 52.222-56 ATTESTATION DU SOUS-TRAITANT CONCERNANT LE PLAN DE CONFORMITÉ SUR LA TRAITE DES PERSONNES (octobre 2020)</w:t>
      </w:r>
    </w:p>
    <w:p w14:paraId="0FBA7733" w14:textId="77777777" w:rsidR="00216482" w:rsidRPr="005875C4" w:rsidRDefault="00216482">
      <w:pPr>
        <w:rPr>
          <w:b/>
          <w:smallCaps/>
          <w:sz w:val="24"/>
          <w:szCs w:val="24"/>
          <w:u w:val="single"/>
          <w:lang w:val="fr-FR"/>
        </w:rPr>
      </w:pPr>
    </w:p>
    <w:p w14:paraId="210EC2F1" w14:textId="6BE533BB" w:rsidR="00216482" w:rsidRPr="005875C4" w:rsidRDefault="00216482">
      <w:pPr>
        <w:rPr>
          <w:color w:val="FF0000"/>
          <w:sz w:val="24"/>
          <w:szCs w:val="24"/>
          <w:lang w:val="fr-FR"/>
        </w:rPr>
      </w:pPr>
      <w:r w:rsidRPr="005875C4">
        <w:rPr>
          <w:i/>
          <w:color w:val="FF0000"/>
          <w:sz w:val="24"/>
          <w:szCs w:val="24"/>
          <w:highlight w:val="lightGray"/>
          <w:lang w:val="fr-FR"/>
        </w:rPr>
        <w:t xml:space="preserve">Cette certification est requise pour tous les contrats de sous-traitance, y compris les bons de commande qui : 1. concernent des fournitures, autres que des articles disponibles dans le commerce, à acquérir en dehors des États-Unis, ou des services à effectuer en dehors des États-Unis, </w:t>
      </w:r>
      <w:r w:rsidRPr="005875C4">
        <w:rPr>
          <w:i/>
          <w:color w:val="FF0000"/>
          <w:sz w:val="24"/>
          <w:szCs w:val="24"/>
          <w:highlight w:val="lightGray"/>
          <w:u w:val="single"/>
          <w:lang w:val="fr-FR"/>
        </w:rPr>
        <w:t>et</w:t>
      </w:r>
      <w:r w:rsidRPr="005875C4">
        <w:rPr>
          <w:i/>
          <w:color w:val="FF0000"/>
          <w:sz w:val="24"/>
          <w:szCs w:val="24"/>
          <w:highlight w:val="lightGray"/>
          <w:lang w:val="fr-FR"/>
        </w:rPr>
        <w:t xml:space="preserve"> 2. ont une valeur estimée supérieure à 550 0000 $.  La certification exige que les sous-traitants certifient </w:t>
      </w:r>
      <w:r w:rsidRPr="005875C4">
        <w:rPr>
          <w:b/>
          <w:i/>
          <w:color w:val="FF0000"/>
          <w:sz w:val="24"/>
          <w:szCs w:val="24"/>
          <w:highlight w:val="lightGray"/>
          <w:u w:val="single"/>
          <w:lang w:val="fr-FR"/>
        </w:rPr>
        <w:t>avant l'attribution et chaque année</w:t>
      </w:r>
      <w:r w:rsidRPr="005875C4">
        <w:rPr>
          <w:i/>
          <w:color w:val="FF0000"/>
          <w:sz w:val="24"/>
          <w:szCs w:val="24"/>
          <w:highlight w:val="lightGray"/>
          <w:lang w:val="fr-FR"/>
        </w:rPr>
        <w:t xml:space="preserve"> qu'ils se conforment aux conditions générales de la FAR 52.222-50 et qu'ils ont mis en place un plan de conformité contre la traite des personnes, comme l'exige la clause FAR.</w:t>
      </w:r>
    </w:p>
    <w:p w14:paraId="506B019F" w14:textId="77777777" w:rsidR="00216482" w:rsidRPr="005875C4" w:rsidRDefault="00216482">
      <w:pPr>
        <w:rPr>
          <w:sz w:val="24"/>
          <w:szCs w:val="24"/>
          <w:lang w:val="fr-FR"/>
        </w:rPr>
      </w:pPr>
    </w:p>
    <w:p w14:paraId="061BF4F4" w14:textId="77777777" w:rsidR="00216482" w:rsidRPr="005875C4" w:rsidRDefault="00216482">
      <w:pPr>
        <w:jc w:val="both"/>
        <w:rPr>
          <w:sz w:val="24"/>
          <w:szCs w:val="24"/>
          <w:lang w:val="fr-FR"/>
        </w:rPr>
      </w:pPr>
      <w:r w:rsidRPr="005875C4">
        <w:rPr>
          <w:sz w:val="24"/>
          <w:szCs w:val="24"/>
          <w:lang w:val="fr-FR"/>
        </w:rPr>
        <w:t>L'offrant/sous-traitant atteste que :</w:t>
      </w:r>
    </w:p>
    <w:p w14:paraId="4F7836D1" w14:textId="77777777" w:rsidR="00216482" w:rsidRPr="005875C4" w:rsidRDefault="00216482">
      <w:pPr>
        <w:jc w:val="both"/>
        <w:rPr>
          <w:sz w:val="24"/>
          <w:szCs w:val="24"/>
          <w:lang w:val="fr-FR"/>
        </w:rPr>
      </w:pPr>
    </w:p>
    <w:p w14:paraId="0FEF7AF7" w14:textId="77777777" w:rsidR="00216482" w:rsidRPr="005875C4" w:rsidRDefault="00216482" w:rsidP="00932CDA">
      <w:pPr>
        <w:pStyle w:val="ListParagraph"/>
        <w:widowControl/>
        <w:numPr>
          <w:ilvl w:val="0"/>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 xml:space="preserve">Il a mis en œuvre un plan de conformité pour prévenir les activités interdites identifiées à l'alinéa (b) de la clause 52.222-50, Lutte contre la traite des personnes, et pour surveiller, détecter et résilier le contrat avec un sous-traitant se livrant à des activités interdites identifiées au paragraphe (b) de la clause 52.222-50, Lutte contre la traite des personnes ; </w:t>
      </w:r>
    </w:p>
    <w:p w14:paraId="478D7399" w14:textId="77777777" w:rsidR="00216482" w:rsidRPr="005875C4" w:rsidRDefault="00216482">
      <w:pPr>
        <w:pStyle w:val="ListParagraph"/>
        <w:ind w:left="1125"/>
        <w:jc w:val="both"/>
        <w:rPr>
          <w:rFonts w:ascii="Times New Roman" w:cs="Times New Roman"/>
          <w:sz w:val="24"/>
          <w:szCs w:val="24"/>
          <w:lang w:val="fr-FR"/>
        </w:rPr>
      </w:pPr>
    </w:p>
    <w:p w14:paraId="2568ACFD" w14:textId="77777777" w:rsidR="00216482" w:rsidRPr="005875C4" w:rsidRDefault="00216482" w:rsidP="00932CDA">
      <w:pPr>
        <w:pStyle w:val="ListParagraph"/>
        <w:widowControl/>
        <w:numPr>
          <w:ilvl w:val="0"/>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Le plan de conformité applicable au contrat de sous-traitance admissible répond aux exigences minimales énoncées au paragraphe (h)(3) de la clause 52.222-50, y compris les éléments suivants :</w:t>
      </w:r>
      <w:bookmarkStart w:id="7" w:name="wp1164905"/>
      <w:bookmarkEnd w:id="7"/>
    </w:p>
    <w:p w14:paraId="789938A2" w14:textId="77777777" w:rsidR="00216482" w:rsidRPr="005875C4" w:rsidRDefault="00216482" w:rsidP="00932CDA">
      <w:pPr>
        <w:pStyle w:val="ListParagraph"/>
        <w:widowControl/>
        <w:numPr>
          <w:ilvl w:val="1"/>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 xml:space="preserve">Un programme de sensibilisation pour informer les employés des sous-traitants sur la politique du gouvernement interdisant les activités liées à la traite, les activités interdites et les mesures qui seront prises contre l'employé en cas d'infraction. </w:t>
      </w:r>
      <w:bookmarkStart w:id="8" w:name="wp1164938"/>
      <w:bookmarkEnd w:id="8"/>
    </w:p>
    <w:p w14:paraId="6F011646" w14:textId="77777777" w:rsidR="00216482" w:rsidRPr="005875C4" w:rsidRDefault="00216482" w:rsidP="00932CDA">
      <w:pPr>
        <w:pStyle w:val="ListParagraph"/>
        <w:widowControl/>
        <w:numPr>
          <w:ilvl w:val="1"/>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Un processus permettant aux employés de signaler, sans crainte de représailles, toute activité incompatible avec la politique interdisant la traite des personnes, y compris un moyen de mettre à la disposition de tous les employés le numéro de téléphone de la ligne d'assistance téléphonique mondiale contre la traite des personnes au 1-844-888-FREE et son adresse électronique au help@befree.org</w:t>
      </w:r>
      <w:hyperlink r:id="rId18" w:history="1"/>
      <w:r w:rsidRPr="005875C4">
        <w:rPr>
          <w:rFonts w:ascii="Times New Roman" w:cs="Times New Roman"/>
          <w:sz w:val="24"/>
          <w:szCs w:val="24"/>
          <w:lang w:val="fr-FR"/>
        </w:rPr>
        <w:t>.</w:t>
      </w:r>
      <w:bookmarkStart w:id="9" w:name="wp1164957"/>
      <w:bookmarkEnd w:id="9"/>
    </w:p>
    <w:p w14:paraId="0FF5B911" w14:textId="77777777" w:rsidR="00216482" w:rsidRPr="005875C4" w:rsidRDefault="00216482" w:rsidP="4342547D">
      <w:pPr>
        <w:pStyle w:val="ListParagraph"/>
        <w:widowControl/>
        <w:numPr>
          <w:ilvl w:val="1"/>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Un plan de recrutement et de rémunération qui n'autorise le recours qu'à des entreprises de recrutement ayant des employés formés, interdit de facturer des frais de recrutement à l'employé et garantit que les salaires répondent aux exigences légales applicables du pays d'accueil ou explique tout écart.</w:t>
      </w:r>
      <w:bookmarkStart w:id="10" w:name="wp1164959"/>
      <w:bookmarkEnd w:id="10"/>
    </w:p>
    <w:p w14:paraId="446D1F82" w14:textId="77777777" w:rsidR="00216482" w:rsidRPr="005875C4" w:rsidRDefault="00216482" w:rsidP="00932CDA">
      <w:pPr>
        <w:pStyle w:val="ListParagraph"/>
        <w:widowControl/>
        <w:numPr>
          <w:ilvl w:val="1"/>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Un plan de logement, si le sous-traitant a l'intention de fournir ou d'organiser un logement qui garantit que le logement répond aux normes de logement et de sécurité du pays d'accueil.</w:t>
      </w:r>
      <w:bookmarkStart w:id="11" w:name="wp1164961"/>
      <w:bookmarkEnd w:id="11"/>
    </w:p>
    <w:p w14:paraId="3C515713" w14:textId="77777777" w:rsidR="00216482" w:rsidRPr="005875C4" w:rsidRDefault="00216482" w:rsidP="4342547D">
      <w:pPr>
        <w:pStyle w:val="ListParagraph"/>
        <w:widowControl/>
        <w:numPr>
          <w:ilvl w:val="1"/>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 xml:space="preserve">Procédures visant à empêcher les agents et les sous-traitants, à quelque niveau et à quelque valeur que ce soit, de se livrer à la traite des personnes (y compris les activités visées au paragraphe (b) de la présente clause) et à surveiller, </w:t>
      </w:r>
      <w:r w:rsidRPr="005875C4">
        <w:rPr>
          <w:rFonts w:ascii="Times New Roman" w:cs="Times New Roman"/>
          <w:sz w:val="24"/>
          <w:szCs w:val="24"/>
          <w:lang w:val="fr-FR"/>
        </w:rPr>
        <w:lastRenderedPageBreak/>
        <w:t xml:space="preserve">détecter et résilier les agents, les sous-traitants ou les employés des sous-traitants qui se sont livrés à de telles activités. </w:t>
      </w:r>
      <w:bookmarkStart w:id="12" w:name="wp1164953"/>
      <w:bookmarkStart w:id="13" w:name="wp1165006"/>
      <w:bookmarkEnd w:id="12"/>
      <w:bookmarkEnd w:id="13"/>
    </w:p>
    <w:p w14:paraId="1AB2B8F9" w14:textId="77777777" w:rsidR="00216482" w:rsidRPr="005875C4" w:rsidRDefault="00216482">
      <w:pPr>
        <w:pStyle w:val="ListParagraph"/>
        <w:ind w:left="1800"/>
        <w:jc w:val="both"/>
        <w:rPr>
          <w:rFonts w:ascii="Times New Roman" w:cs="Times New Roman"/>
          <w:sz w:val="24"/>
          <w:szCs w:val="24"/>
          <w:lang w:val="fr-FR"/>
        </w:rPr>
      </w:pPr>
    </w:p>
    <w:p w14:paraId="1BE0DCFE" w14:textId="77777777" w:rsidR="00216482" w:rsidRPr="005875C4" w:rsidRDefault="00216482" w:rsidP="00932CDA">
      <w:pPr>
        <w:pStyle w:val="ListParagraph"/>
        <w:widowControl/>
        <w:numPr>
          <w:ilvl w:val="0"/>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 xml:space="preserve">L'offrant ou le sous-traitant affichera le contenu pertinent du plan de conformité, au plus tard au début de l'exécution du contrat, sur le lieu de travail (sauf si les travaux doivent être exécutés sur le terrain ou non dans un endroit fixe) et sur le site Web de l'offrant ou du sous-traitant (s'il y en a un). S'il n'est pas possible d'afficher sur le lieu de travail ou sur le site Web, l'offrant ou le sous-traitant doit fournir par écrit à chaque travailleur le contenu pertinent du plan de conformité.  L'offrant/sous-traitant s'engage à informer immédiatement Chemonics de toute information crédible qu'il reçoit de toute source (y compris les forces de l'ordre du pays hôte) qui allègue qu'un employé de l'entrepreneur, un sous-traitant, un employé du sous-traitant ou son agent a eu un comportement qui enfreint la politique.  </w:t>
      </w:r>
      <w:bookmarkStart w:id="14" w:name="wp1165008"/>
      <w:bookmarkStart w:id="15" w:name="wp1151907"/>
      <w:bookmarkStart w:id="16" w:name="wp1164466"/>
      <w:bookmarkStart w:id="17" w:name="wp1164468"/>
      <w:bookmarkEnd w:id="14"/>
      <w:bookmarkEnd w:id="15"/>
      <w:bookmarkEnd w:id="16"/>
      <w:bookmarkEnd w:id="17"/>
    </w:p>
    <w:p w14:paraId="3FBF0C5E" w14:textId="77777777" w:rsidR="00216482" w:rsidRPr="005875C4" w:rsidRDefault="00216482">
      <w:pPr>
        <w:pStyle w:val="ListParagraph"/>
        <w:ind w:left="1080"/>
        <w:jc w:val="both"/>
        <w:rPr>
          <w:rFonts w:ascii="Times New Roman" w:cs="Times New Roman"/>
          <w:sz w:val="24"/>
          <w:szCs w:val="24"/>
          <w:lang w:val="fr-FR"/>
        </w:rPr>
      </w:pPr>
    </w:p>
    <w:p w14:paraId="6A620654" w14:textId="77777777" w:rsidR="00216482" w:rsidRPr="005875C4" w:rsidRDefault="00216482" w:rsidP="00932CDA">
      <w:pPr>
        <w:pStyle w:val="ListParagraph"/>
        <w:widowControl/>
        <w:numPr>
          <w:ilvl w:val="0"/>
          <w:numId w:val="21"/>
        </w:numPr>
        <w:autoSpaceDE/>
        <w:autoSpaceDN/>
        <w:spacing w:after="160" w:line="259" w:lineRule="auto"/>
        <w:jc w:val="both"/>
        <w:rPr>
          <w:rFonts w:ascii="Times New Roman" w:cs="Times New Roman"/>
          <w:sz w:val="24"/>
          <w:szCs w:val="24"/>
          <w:lang w:val="fr-FR"/>
        </w:rPr>
      </w:pPr>
      <w:r w:rsidRPr="005875C4">
        <w:rPr>
          <w:rFonts w:ascii="Times New Roman" w:cs="Times New Roman"/>
          <w:sz w:val="24"/>
          <w:szCs w:val="24"/>
          <w:lang w:val="fr-FR"/>
        </w:rPr>
        <w:t>Après avoir effectué une diligence raisonnable, soit...</w:t>
      </w:r>
    </w:p>
    <w:p w14:paraId="07EA6F0B" w14:textId="77777777" w:rsidR="00216482" w:rsidRPr="005875C4" w:rsidRDefault="00216482">
      <w:pPr>
        <w:ind w:left="1440"/>
        <w:jc w:val="both"/>
        <w:rPr>
          <w:sz w:val="24"/>
          <w:szCs w:val="24"/>
          <w:lang w:val="fr-FR"/>
        </w:rPr>
      </w:pPr>
      <w:r w:rsidRPr="005875C4">
        <w:rPr>
          <w:sz w:val="24"/>
          <w:szCs w:val="24"/>
          <w:lang w:val="fr-FR"/>
        </w:rPr>
        <w:t xml:space="preserve">(i) À la connaissance de l'Offrant/Sous-traitant, ni lui, ni aucun de ses agents, sous-traitants proposés ou leurs agents ne se livrent à de telles activités ; </w:t>
      </w:r>
      <w:proofErr w:type="gramStart"/>
      <w:r w:rsidRPr="005875C4">
        <w:rPr>
          <w:sz w:val="24"/>
          <w:szCs w:val="24"/>
          <w:lang w:val="fr-FR"/>
        </w:rPr>
        <w:t>ou</w:t>
      </w:r>
      <w:proofErr w:type="gramEnd"/>
    </w:p>
    <w:p w14:paraId="7BC41F7C" w14:textId="77777777" w:rsidR="00216482" w:rsidRPr="005875C4" w:rsidRDefault="00216482">
      <w:pPr>
        <w:ind w:left="1440"/>
        <w:jc w:val="both"/>
        <w:rPr>
          <w:sz w:val="24"/>
          <w:szCs w:val="24"/>
          <w:lang w:val="fr-FR"/>
        </w:rPr>
      </w:pPr>
      <w:r w:rsidRPr="005875C4">
        <w:rPr>
          <w:sz w:val="24"/>
          <w:szCs w:val="24"/>
          <w:lang w:val="fr-FR"/>
        </w:rPr>
        <w:t>(ii) Si des abus liés à l'une des activités interdites identifiées aux articles 52.222 à 50(b) ont été constatés, l'offrant ou le sous-traitant proposé a pris les mesures correctives et d'orientation appropriées.</w:t>
      </w:r>
    </w:p>
    <w:p w14:paraId="7896E9D9" w14:textId="77777777" w:rsidR="00216482" w:rsidRPr="005875C4" w:rsidRDefault="00216482">
      <w:pPr>
        <w:rPr>
          <w:color w:val="000000"/>
          <w:sz w:val="24"/>
          <w:szCs w:val="24"/>
          <w:lang w:val="fr-FR"/>
        </w:rPr>
      </w:pPr>
    </w:p>
    <w:p w14:paraId="3FFBB0A7" w14:textId="77777777" w:rsidR="00216482" w:rsidRPr="005875C4" w:rsidRDefault="00216482">
      <w:pPr>
        <w:rPr>
          <w:color w:val="000000"/>
          <w:sz w:val="24"/>
          <w:szCs w:val="24"/>
          <w:lang w:val="fr-FR"/>
        </w:rPr>
      </w:pPr>
      <w:r w:rsidRPr="005875C4">
        <w:rPr>
          <w:color w:val="000000"/>
          <w:sz w:val="24"/>
          <w:szCs w:val="24"/>
          <w:lang w:val="fr-FR"/>
        </w:rPr>
        <w:t>VEUILLEZ SIGNER ET RETOURNER CETTE CERTIFICATION À CHEMONICS</w:t>
      </w:r>
    </w:p>
    <w:p w14:paraId="1B319C6E" w14:textId="77777777" w:rsidR="00216482" w:rsidRPr="005875C4" w:rsidRDefault="00216482">
      <w:pPr>
        <w:rPr>
          <w:color w:val="000000"/>
          <w:sz w:val="24"/>
          <w:szCs w:val="24"/>
          <w:lang w:val="fr-FR"/>
        </w:rPr>
      </w:pPr>
    </w:p>
    <w:p w14:paraId="510EBCDB" w14:textId="0E96D207" w:rsidR="00216482" w:rsidRPr="005875C4" w:rsidRDefault="00216482">
      <w:pPr>
        <w:rPr>
          <w:color w:val="000000"/>
          <w:sz w:val="24"/>
          <w:szCs w:val="24"/>
          <w:lang w:val="fr-FR"/>
        </w:rPr>
      </w:pPr>
      <w:r w:rsidRPr="005875C4">
        <w:rPr>
          <w:color w:val="000000"/>
          <w:sz w:val="24"/>
          <w:szCs w:val="24"/>
          <w:lang w:val="fr-FR"/>
        </w:rPr>
        <w:t>Nom de l'entreprise ___________________________</w:t>
      </w:r>
    </w:p>
    <w:p w14:paraId="1DCF0334" w14:textId="77777777" w:rsidR="00216482" w:rsidRPr="005875C4" w:rsidRDefault="00216482">
      <w:pPr>
        <w:rPr>
          <w:color w:val="000000"/>
          <w:sz w:val="24"/>
          <w:szCs w:val="24"/>
          <w:lang w:val="fr-FR"/>
        </w:rPr>
      </w:pPr>
    </w:p>
    <w:p w14:paraId="50587B65" w14:textId="77777777" w:rsidR="0018514D" w:rsidRPr="005875C4" w:rsidRDefault="00216482">
      <w:pPr>
        <w:rPr>
          <w:color w:val="000000"/>
          <w:sz w:val="24"/>
          <w:szCs w:val="24"/>
          <w:lang w:val="fr-FR"/>
        </w:rPr>
      </w:pPr>
      <w:r w:rsidRPr="005875C4">
        <w:rPr>
          <w:color w:val="000000"/>
          <w:sz w:val="24"/>
          <w:szCs w:val="24"/>
          <w:lang w:val="fr-FR"/>
        </w:rPr>
        <w:t>Signature</w:t>
      </w:r>
      <w:r w:rsidRPr="005875C4">
        <w:rPr>
          <w:color w:val="000000"/>
          <w:sz w:val="24"/>
          <w:szCs w:val="24"/>
          <w:lang w:val="fr-FR"/>
        </w:rPr>
        <w:tab/>
        <w:t xml:space="preserve">___________________________   </w:t>
      </w:r>
    </w:p>
    <w:p w14:paraId="461E7CF2" w14:textId="16B79C51" w:rsidR="0018514D" w:rsidRPr="005875C4" w:rsidRDefault="0018514D">
      <w:pPr>
        <w:rPr>
          <w:color w:val="000000"/>
          <w:sz w:val="24"/>
          <w:szCs w:val="24"/>
          <w:lang w:val="fr-FR"/>
        </w:rPr>
      </w:pPr>
      <w:r w:rsidRPr="005875C4">
        <w:rPr>
          <w:color w:val="000000"/>
          <w:sz w:val="24"/>
          <w:szCs w:val="24"/>
          <w:lang w:val="fr-FR"/>
        </w:rPr>
        <w:t xml:space="preserve"> </w:t>
      </w:r>
    </w:p>
    <w:p w14:paraId="7EDAE9B0" w14:textId="5BBC334B" w:rsidR="00216482" w:rsidRPr="005875C4" w:rsidRDefault="00216482">
      <w:pPr>
        <w:rPr>
          <w:color w:val="000000"/>
          <w:sz w:val="24"/>
          <w:szCs w:val="24"/>
          <w:lang w:val="fr-FR"/>
        </w:rPr>
      </w:pPr>
      <w:r w:rsidRPr="005875C4">
        <w:rPr>
          <w:color w:val="000000"/>
          <w:sz w:val="24"/>
          <w:szCs w:val="24"/>
          <w:lang w:val="fr-FR"/>
        </w:rPr>
        <w:t>Nom imprimé _____________________________</w:t>
      </w:r>
    </w:p>
    <w:p w14:paraId="2E780729" w14:textId="77777777" w:rsidR="00216482" w:rsidRPr="005875C4" w:rsidRDefault="00216482">
      <w:pPr>
        <w:rPr>
          <w:color w:val="000000"/>
          <w:sz w:val="24"/>
          <w:szCs w:val="24"/>
          <w:lang w:val="fr-FR"/>
        </w:rPr>
      </w:pPr>
    </w:p>
    <w:p w14:paraId="7BC95FA7" w14:textId="170ED532" w:rsidR="0018514D" w:rsidRPr="005875C4" w:rsidRDefault="00216482">
      <w:pPr>
        <w:rPr>
          <w:color w:val="000000"/>
          <w:sz w:val="24"/>
          <w:szCs w:val="24"/>
          <w:lang w:val="fr-FR"/>
        </w:rPr>
      </w:pPr>
      <w:r w:rsidRPr="005875C4">
        <w:rPr>
          <w:color w:val="000000"/>
          <w:sz w:val="24"/>
          <w:szCs w:val="24"/>
          <w:lang w:val="fr-FR"/>
        </w:rPr>
        <w:t>Titre</w:t>
      </w:r>
      <w:r w:rsidRPr="005875C4">
        <w:rPr>
          <w:color w:val="000000"/>
          <w:sz w:val="24"/>
          <w:szCs w:val="24"/>
          <w:lang w:val="fr-FR"/>
        </w:rPr>
        <w:tab/>
      </w:r>
      <w:r w:rsidRPr="005875C4">
        <w:rPr>
          <w:color w:val="000000"/>
          <w:sz w:val="24"/>
          <w:szCs w:val="24"/>
          <w:lang w:val="fr-FR"/>
        </w:rPr>
        <w:tab/>
      </w:r>
      <w:r w:rsidR="0018514D" w:rsidRPr="005875C4">
        <w:rPr>
          <w:color w:val="000000"/>
          <w:sz w:val="24"/>
          <w:szCs w:val="24"/>
          <w:lang w:val="fr-FR"/>
        </w:rPr>
        <w:t xml:space="preserve">   ____________________________ </w:t>
      </w:r>
    </w:p>
    <w:p w14:paraId="1461DB51" w14:textId="77777777" w:rsidR="0018514D" w:rsidRPr="005875C4" w:rsidRDefault="0018514D">
      <w:pPr>
        <w:rPr>
          <w:color w:val="000000"/>
          <w:sz w:val="24"/>
          <w:szCs w:val="24"/>
          <w:lang w:val="fr-FR"/>
        </w:rPr>
      </w:pPr>
    </w:p>
    <w:p w14:paraId="6D55B0D0" w14:textId="40F92A3B" w:rsidR="00216482" w:rsidRPr="005875C4" w:rsidRDefault="00216482">
      <w:pPr>
        <w:rPr>
          <w:color w:val="000000"/>
          <w:sz w:val="24"/>
          <w:szCs w:val="24"/>
          <w:lang w:val="fr-FR"/>
        </w:rPr>
      </w:pPr>
      <w:r w:rsidRPr="005875C4">
        <w:rPr>
          <w:color w:val="000000"/>
          <w:sz w:val="24"/>
          <w:szCs w:val="24"/>
          <w:lang w:val="fr-FR"/>
        </w:rPr>
        <w:t>Date</w:t>
      </w:r>
      <w:r w:rsidRPr="005875C4">
        <w:rPr>
          <w:color w:val="000000"/>
          <w:sz w:val="24"/>
          <w:szCs w:val="24"/>
          <w:lang w:val="fr-FR"/>
        </w:rPr>
        <w:tab/>
        <w:t xml:space="preserve">              _____________________________</w:t>
      </w:r>
    </w:p>
    <w:p w14:paraId="7118DC78" w14:textId="77777777" w:rsidR="00216482" w:rsidRPr="005875C4" w:rsidRDefault="00216482">
      <w:pPr>
        <w:rPr>
          <w:sz w:val="24"/>
          <w:szCs w:val="24"/>
          <w:lang w:val="fr-FR"/>
        </w:rPr>
      </w:pPr>
    </w:p>
    <w:p w14:paraId="352F6282" w14:textId="77777777" w:rsidR="00216482" w:rsidRPr="005875C4" w:rsidRDefault="00216482">
      <w:pPr>
        <w:autoSpaceDE w:val="0"/>
        <w:autoSpaceDN w:val="0"/>
        <w:adjustRightInd w:val="0"/>
        <w:rPr>
          <w:b/>
          <w:bCs/>
          <w:sz w:val="24"/>
          <w:szCs w:val="24"/>
          <w:lang w:val="fr-FR"/>
        </w:rPr>
      </w:pPr>
      <w:r w:rsidRPr="005875C4">
        <w:rPr>
          <w:b/>
          <w:bCs/>
          <w:sz w:val="24"/>
          <w:szCs w:val="24"/>
          <w:lang w:val="fr-FR"/>
        </w:rPr>
        <w:t>REMARQUE : Le sous-traitant est tenu de renouveler sa certification annuelle en signant ce document un an après la date signée ci-dessus et en le renvoyant à l'entrepreneur.</w:t>
      </w:r>
    </w:p>
    <w:p w14:paraId="07A93E53" w14:textId="77777777" w:rsidR="00216482" w:rsidRPr="005875C4" w:rsidRDefault="00216482">
      <w:pPr>
        <w:autoSpaceDE w:val="0"/>
        <w:autoSpaceDN w:val="0"/>
        <w:adjustRightInd w:val="0"/>
        <w:rPr>
          <w:b/>
          <w:sz w:val="24"/>
          <w:szCs w:val="24"/>
          <w:u w:val="single"/>
          <w:lang w:val="fr-FR"/>
        </w:rPr>
      </w:pPr>
      <w:r w:rsidRPr="005875C4">
        <w:rPr>
          <w:b/>
          <w:bCs/>
          <w:sz w:val="24"/>
          <w:szCs w:val="24"/>
          <w:lang w:val="fr-FR"/>
        </w:rPr>
        <w:br w:type="page"/>
      </w:r>
      <w:r w:rsidRPr="005875C4">
        <w:rPr>
          <w:b/>
          <w:smallCaps/>
          <w:sz w:val="24"/>
          <w:szCs w:val="24"/>
          <w:u w:val="single"/>
          <w:lang w:val="fr-FR"/>
        </w:rPr>
        <w:lastRenderedPageBreak/>
        <w:t>Annexe C : Exemple de garantie bancaire pour garantie d'exécution</w:t>
      </w:r>
      <w:r w:rsidRPr="005875C4">
        <w:rPr>
          <w:b/>
          <w:smallCaps/>
          <w:sz w:val="24"/>
          <w:szCs w:val="24"/>
          <w:u w:val="single"/>
          <w:lang w:val="fr-FR"/>
        </w:rPr>
        <w:tab/>
      </w:r>
      <w:r w:rsidRPr="005875C4">
        <w:rPr>
          <w:b/>
          <w:smallCaps/>
          <w:sz w:val="24"/>
          <w:szCs w:val="24"/>
          <w:u w:val="single"/>
          <w:lang w:val="fr-FR"/>
        </w:rPr>
        <w:tab/>
      </w:r>
      <w:r w:rsidRPr="005875C4">
        <w:rPr>
          <w:b/>
          <w:smallCaps/>
          <w:sz w:val="24"/>
          <w:szCs w:val="24"/>
          <w:u w:val="single"/>
          <w:lang w:val="fr-FR"/>
        </w:rPr>
        <w:tab/>
      </w:r>
    </w:p>
    <w:p w14:paraId="7876FC12" w14:textId="77777777" w:rsidR="00216482" w:rsidRPr="005875C4" w:rsidRDefault="00216482">
      <w:pPr>
        <w:jc w:val="both"/>
        <w:rPr>
          <w:sz w:val="24"/>
          <w:szCs w:val="24"/>
          <w:lang w:val="fr-FR"/>
        </w:rPr>
      </w:pPr>
    </w:p>
    <w:p w14:paraId="71B4D8AE" w14:textId="77777777" w:rsidR="00216482" w:rsidRPr="005875C4" w:rsidRDefault="00216482">
      <w:pPr>
        <w:rPr>
          <w:i/>
          <w:sz w:val="24"/>
          <w:szCs w:val="24"/>
          <w:lang w:val="fr-FR"/>
        </w:rPr>
      </w:pPr>
      <w:proofErr w:type="gramStart"/>
      <w:r w:rsidRPr="005875C4">
        <w:rPr>
          <w:sz w:val="24"/>
          <w:szCs w:val="24"/>
          <w:lang w:val="fr-FR"/>
        </w:rPr>
        <w:t>À:</w:t>
      </w:r>
      <w:proofErr w:type="gramEnd"/>
      <w:r w:rsidRPr="005875C4">
        <w:rPr>
          <w:sz w:val="24"/>
          <w:szCs w:val="24"/>
          <w:lang w:val="fr-FR"/>
        </w:rPr>
        <w:tab/>
      </w:r>
    </w:p>
    <w:p w14:paraId="720EF7F9" w14:textId="77777777" w:rsidR="00216482" w:rsidRPr="005875C4" w:rsidRDefault="00216482">
      <w:pPr>
        <w:ind w:left="720"/>
        <w:rPr>
          <w:sz w:val="24"/>
          <w:szCs w:val="24"/>
          <w:lang w:val="fr-FR"/>
        </w:rPr>
      </w:pPr>
      <w:r w:rsidRPr="005875C4">
        <w:rPr>
          <w:sz w:val="24"/>
          <w:szCs w:val="24"/>
          <w:lang w:val="fr-FR"/>
        </w:rPr>
        <w:t xml:space="preserve">Chemonics International Inc. </w:t>
      </w:r>
    </w:p>
    <w:p w14:paraId="0FDADF99" w14:textId="09A87A02" w:rsidR="00216482" w:rsidRPr="005875C4" w:rsidRDefault="00216482">
      <w:pPr>
        <w:ind w:left="720"/>
        <w:rPr>
          <w:color w:val="002060"/>
          <w:sz w:val="24"/>
          <w:szCs w:val="24"/>
          <w:lang w:val="fr-FR"/>
        </w:rPr>
      </w:pPr>
      <w:r w:rsidRPr="005875C4">
        <w:rPr>
          <w:sz w:val="24"/>
          <w:szCs w:val="24"/>
          <w:lang w:val="fr-FR"/>
        </w:rPr>
        <w:t>USAID/GHSC-PSM au Mali</w:t>
      </w:r>
    </w:p>
    <w:p w14:paraId="35703EDE" w14:textId="77777777" w:rsidR="00216482" w:rsidRPr="005875C4" w:rsidRDefault="00216482">
      <w:pPr>
        <w:ind w:firstLine="720"/>
        <w:jc w:val="both"/>
        <w:rPr>
          <w:i/>
          <w:color w:val="002060"/>
          <w:sz w:val="24"/>
          <w:szCs w:val="24"/>
          <w:lang w:val="fr-FR"/>
        </w:rPr>
      </w:pPr>
    </w:p>
    <w:p w14:paraId="5E86F948" w14:textId="77777777" w:rsidR="00216482" w:rsidRPr="005875C4" w:rsidRDefault="00216482">
      <w:pPr>
        <w:ind w:firstLine="720"/>
        <w:jc w:val="both"/>
        <w:rPr>
          <w:i/>
          <w:color w:val="002060"/>
          <w:sz w:val="24"/>
          <w:szCs w:val="24"/>
          <w:lang w:val="fr-FR"/>
        </w:rPr>
      </w:pPr>
    </w:p>
    <w:p w14:paraId="4EC5F939" w14:textId="77777777" w:rsidR="00216482" w:rsidRPr="005875C4" w:rsidRDefault="00216482">
      <w:pPr>
        <w:jc w:val="both"/>
        <w:rPr>
          <w:sz w:val="24"/>
          <w:szCs w:val="24"/>
          <w:lang w:val="fr-FR"/>
        </w:rPr>
      </w:pPr>
      <w:proofErr w:type="gramStart"/>
      <w:r w:rsidRPr="005875C4">
        <w:rPr>
          <w:sz w:val="24"/>
          <w:szCs w:val="24"/>
          <w:lang w:val="fr-FR"/>
        </w:rPr>
        <w:t>REF:</w:t>
      </w:r>
      <w:proofErr w:type="gramEnd"/>
      <w:r w:rsidRPr="005875C4">
        <w:rPr>
          <w:sz w:val="24"/>
          <w:szCs w:val="24"/>
          <w:lang w:val="fr-FR"/>
        </w:rPr>
        <w:tab/>
        <w:t>N° de contrat de sous-traitance [numéro de contrat de sous-traitance]</w:t>
      </w:r>
    </w:p>
    <w:p w14:paraId="1946BE5E" w14:textId="77777777" w:rsidR="00216482" w:rsidRPr="005875C4" w:rsidRDefault="00216482">
      <w:pPr>
        <w:tabs>
          <w:tab w:val="left" w:pos="0"/>
        </w:tabs>
        <w:suppressAutoHyphens/>
        <w:jc w:val="both"/>
        <w:rPr>
          <w:spacing w:val="-3"/>
          <w:sz w:val="24"/>
          <w:szCs w:val="24"/>
          <w:lang w:val="fr-FR"/>
        </w:rPr>
      </w:pPr>
    </w:p>
    <w:p w14:paraId="4633BDA5" w14:textId="46BF7F90" w:rsidR="00216482" w:rsidRPr="005875C4" w:rsidRDefault="00216482">
      <w:pPr>
        <w:rPr>
          <w:spacing w:val="-3"/>
          <w:sz w:val="24"/>
          <w:szCs w:val="24"/>
          <w:lang w:val="fr-FR"/>
        </w:rPr>
      </w:pPr>
      <w:r w:rsidRPr="005875C4">
        <w:rPr>
          <w:spacing w:val="-3"/>
          <w:sz w:val="24"/>
          <w:szCs w:val="24"/>
          <w:lang w:val="fr-FR"/>
        </w:rPr>
        <w:t>Attendu que [nom du sous-traitant], [adresse du sous-traitant] (ci-après dénommé « le sous-traitant ») a entrepris, en vertu du contrat de sous-traitance n°. [</w:t>
      </w:r>
      <w:proofErr w:type="gramStart"/>
      <w:r w:rsidRPr="005875C4">
        <w:rPr>
          <w:spacing w:val="-3"/>
          <w:sz w:val="24"/>
          <w:szCs w:val="24"/>
          <w:lang w:val="fr-FR"/>
        </w:rPr>
        <w:t>numéro</w:t>
      </w:r>
      <w:proofErr w:type="gramEnd"/>
      <w:r w:rsidRPr="005875C4">
        <w:rPr>
          <w:spacing w:val="-3"/>
          <w:sz w:val="24"/>
          <w:szCs w:val="24"/>
          <w:lang w:val="fr-FR"/>
        </w:rPr>
        <w:t xml:space="preserve"> de contrat de sous-traitance] en date du [date du contrat de sous-traitance] pour exécuter [numéro de contrat de sous-traitance], pour</w:t>
      </w:r>
      <w:r w:rsidR="0018514D" w:rsidRPr="005875C4">
        <w:rPr>
          <w:color w:val="002060"/>
          <w:spacing w:val="-3"/>
          <w:sz w:val="24"/>
          <w:szCs w:val="24"/>
          <w:lang w:val="fr-FR"/>
        </w:rPr>
        <w:t xml:space="preserve"> la </w:t>
      </w:r>
      <w:r w:rsidR="00130766" w:rsidRPr="005875C4">
        <w:rPr>
          <w:bCs/>
          <w:sz w:val="24"/>
          <w:szCs w:val="24"/>
          <w:lang w:val="fr-FR"/>
        </w:rPr>
        <w:t>rénovation des locaux du Programme national de lutte contre le paludisme (</w:t>
      </w:r>
      <w:r w:rsidRPr="005875C4">
        <w:rPr>
          <w:spacing w:val="-3"/>
          <w:sz w:val="24"/>
          <w:szCs w:val="24"/>
          <w:lang w:val="fr-FR"/>
        </w:rPr>
        <w:t>ci-après dénommé « le contrat de sous-traitance ») ;</w:t>
      </w:r>
    </w:p>
    <w:p w14:paraId="51C34A15" w14:textId="77777777" w:rsidR="00216482" w:rsidRPr="005875C4" w:rsidRDefault="00216482">
      <w:pPr>
        <w:rPr>
          <w:color w:val="002060"/>
          <w:spacing w:val="-3"/>
          <w:sz w:val="24"/>
          <w:szCs w:val="24"/>
          <w:lang w:val="fr-FR"/>
        </w:rPr>
      </w:pPr>
    </w:p>
    <w:p w14:paraId="77F9C697"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Et attendu qu'il a été stipulé par vous dans ledit contrat de sous-traitance que le sous-traitant doit vous fournir une garantie bancaire d'une banque reconnue pour la somme qui y est spécifiée à titre de garantie pour l'exécution de ses obligations conformément au contrat de sous-traitance ;</w:t>
      </w:r>
    </w:p>
    <w:p w14:paraId="7E051CA8" w14:textId="77777777" w:rsidR="00216482" w:rsidRPr="005875C4" w:rsidRDefault="00216482">
      <w:pPr>
        <w:tabs>
          <w:tab w:val="left" w:pos="0"/>
        </w:tabs>
        <w:suppressAutoHyphens/>
        <w:jc w:val="both"/>
        <w:rPr>
          <w:spacing w:val="-3"/>
          <w:sz w:val="24"/>
          <w:szCs w:val="24"/>
          <w:lang w:val="fr-FR"/>
        </w:rPr>
      </w:pPr>
    </w:p>
    <w:p w14:paraId="2C85F3F5"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Et attendu que nous avons convenu de donner au Sous-traitant une telle Garantie Bancaire ;</w:t>
      </w:r>
    </w:p>
    <w:p w14:paraId="126953D2" w14:textId="77777777" w:rsidR="00216482" w:rsidRPr="005875C4" w:rsidRDefault="00216482">
      <w:pPr>
        <w:tabs>
          <w:tab w:val="left" w:pos="0"/>
        </w:tabs>
        <w:suppressAutoHyphens/>
        <w:jc w:val="both"/>
        <w:rPr>
          <w:spacing w:val="-3"/>
          <w:sz w:val="24"/>
          <w:szCs w:val="24"/>
          <w:lang w:val="fr-FR"/>
        </w:rPr>
      </w:pPr>
    </w:p>
    <w:p w14:paraId="7B46D721"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 xml:space="preserve">En conséquence, nous affirmons par la présente que nous sommes le Garant et que nous sommes responsables envers vous, au nom du Sous-traitant, jusqu'à un total de </w:t>
      </w:r>
      <w:r w:rsidRPr="005875C4">
        <w:rPr>
          <w:i/>
          <w:spacing w:val="-2"/>
          <w:sz w:val="24"/>
          <w:szCs w:val="24"/>
          <w:lang w:val="fr-FR"/>
        </w:rPr>
        <w:t>[montant de la Garantie] [montant en toutes lettres],</w:t>
      </w:r>
      <w:r w:rsidRPr="005875C4">
        <w:rPr>
          <w:spacing w:val="-3"/>
          <w:sz w:val="24"/>
          <w:szCs w:val="24"/>
          <w:lang w:val="fr-FR"/>
        </w:rPr>
        <w:t xml:space="preserve"> cette somme étant payable dans les types et proportions de devises dans lesquelles le Prix du Sous-contrat est payable, et nous nous engageons à vous payer, sur votre première demande écrite et sans cavité ni argument,  toute somme dans les limites de </w:t>
      </w:r>
      <w:r w:rsidRPr="005875C4">
        <w:rPr>
          <w:i/>
          <w:spacing w:val="-2"/>
          <w:sz w:val="24"/>
          <w:szCs w:val="24"/>
          <w:lang w:val="fr-FR"/>
        </w:rPr>
        <w:t>[montant de la garantie]</w:t>
      </w:r>
      <w:r w:rsidRPr="005875C4">
        <w:rPr>
          <w:spacing w:val="-3"/>
          <w:sz w:val="24"/>
          <w:szCs w:val="24"/>
          <w:lang w:val="fr-FR"/>
        </w:rPr>
        <w:t xml:space="preserve"> comme indiqué ci-dessus, sans que vous ayez besoin de prouver ou de démontrer les motifs ou les raisons de votre demande de la somme qui y est spécifiée.</w:t>
      </w:r>
    </w:p>
    <w:p w14:paraId="1E5BF58C" w14:textId="77777777" w:rsidR="00216482" w:rsidRPr="005875C4" w:rsidRDefault="00216482">
      <w:pPr>
        <w:tabs>
          <w:tab w:val="left" w:pos="0"/>
        </w:tabs>
        <w:suppressAutoHyphens/>
        <w:jc w:val="both"/>
        <w:rPr>
          <w:spacing w:val="-3"/>
          <w:sz w:val="24"/>
          <w:szCs w:val="24"/>
          <w:lang w:val="fr-FR"/>
        </w:rPr>
      </w:pPr>
    </w:p>
    <w:p w14:paraId="550911BC"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Par la présente, nous renonçons à la nécessité pour vous d'exiger ladite dette du Sous-traitant avant de nous présenter la demande.</w:t>
      </w:r>
    </w:p>
    <w:p w14:paraId="053A08E0" w14:textId="77777777" w:rsidR="00216482" w:rsidRPr="005875C4" w:rsidRDefault="00216482">
      <w:pPr>
        <w:tabs>
          <w:tab w:val="left" w:pos="0"/>
        </w:tabs>
        <w:suppressAutoHyphens/>
        <w:jc w:val="both"/>
        <w:rPr>
          <w:spacing w:val="-3"/>
          <w:sz w:val="24"/>
          <w:szCs w:val="24"/>
          <w:lang w:val="fr-FR"/>
        </w:rPr>
      </w:pPr>
    </w:p>
    <w:p w14:paraId="6C9D0B04"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 xml:space="preserve">Nous convenons en outre qu'aucun changement, ajout ou autre modification des termes du contrat de sous-traitance ou des travaux à exécuter en vertu de celui-ci ou de l'un des documents de sous-contrat qui peuvent être conclus entre vous et le sous-traitant ne nous dégagera de quelque manière que ce soit de toute responsabilité en vertu de la présente garantie, et nous renonçons par la présente à un avis de cette </w:t>
      </w:r>
      <w:proofErr w:type="gramStart"/>
      <w:r w:rsidRPr="005875C4">
        <w:rPr>
          <w:spacing w:val="-3"/>
          <w:sz w:val="24"/>
          <w:szCs w:val="24"/>
          <w:lang w:val="fr-FR"/>
        </w:rPr>
        <w:t>modification,  l'ajout</w:t>
      </w:r>
      <w:proofErr w:type="gramEnd"/>
      <w:r w:rsidRPr="005875C4">
        <w:rPr>
          <w:spacing w:val="-3"/>
          <w:sz w:val="24"/>
          <w:szCs w:val="24"/>
          <w:lang w:val="fr-FR"/>
        </w:rPr>
        <w:t xml:space="preserve"> ou la modification.</w:t>
      </w:r>
    </w:p>
    <w:p w14:paraId="1674D195" w14:textId="77777777" w:rsidR="00216482" w:rsidRPr="005875C4" w:rsidRDefault="00216482">
      <w:pPr>
        <w:tabs>
          <w:tab w:val="left" w:pos="0"/>
        </w:tabs>
        <w:suppressAutoHyphens/>
        <w:jc w:val="both"/>
        <w:rPr>
          <w:spacing w:val="-3"/>
          <w:sz w:val="24"/>
          <w:szCs w:val="24"/>
          <w:lang w:val="fr-FR"/>
        </w:rPr>
      </w:pPr>
    </w:p>
    <w:p w14:paraId="0ABBDAF8"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Cette garantie est valable jusqu'à une date de 28 jours à compter de la date de délivrance du certificat d'achèvement substantiel.</w:t>
      </w:r>
    </w:p>
    <w:p w14:paraId="3C72A837" w14:textId="77777777" w:rsidR="00216482" w:rsidRPr="005875C4" w:rsidRDefault="00216482">
      <w:pPr>
        <w:tabs>
          <w:tab w:val="left" w:pos="0"/>
        </w:tabs>
        <w:suppressAutoHyphens/>
        <w:jc w:val="both"/>
        <w:rPr>
          <w:spacing w:val="-3"/>
          <w:sz w:val="24"/>
          <w:szCs w:val="24"/>
          <w:lang w:val="fr-FR"/>
        </w:rPr>
      </w:pPr>
    </w:p>
    <w:p w14:paraId="1BD2D449" w14:textId="77777777" w:rsidR="00216482" w:rsidRPr="005875C4" w:rsidRDefault="00216482">
      <w:pPr>
        <w:tabs>
          <w:tab w:val="left" w:pos="0"/>
        </w:tabs>
        <w:suppressAutoHyphens/>
        <w:jc w:val="both"/>
        <w:rPr>
          <w:spacing w:val="-3"/>
          <w:sz w:val="24"/>
          <w:szCs w:val="24"/>
          <w:lang w:val="fr-FR"/>
        </w:rPr>
      </w:pPr>
      <w:r w:rsidRPr="005875C4">
        <w:rPr>
          <w:spacing w:val="-3"/>
          <w:sz w:val="24"/>
          <w:szCs w:val="24"/>
          <w:lang w:val="fr-FR"/>
        </w:rPr>
        <w:t xml:space="preserve">Signature et sceau du garant                                        </w:t>
      </w:r>
      <w:r w:rsidRPr="005875C4">
        <w:rPr>
          <w:spacing w:val="-3"/>
          <w:sz w:val="24"/>
          <w:szCs w:val="24"/>
          <w:u w:val="single"/>
          <w:lang w:val="fr-FR"/>
        </w:rPr>
        <w:tab/>
      </w:r>
    </w:p>
    <w:p w14:paraId="56A0069A" w14:textId="77777777" w:rsidR="00216482" w:rsidRPr="005875C4" w:rsidRDefault="00216482">
      <w:pPr>
        <w:tabs>
          <w:tab w:val="left" w:pos="0"/>
        </w:tabs>
        <w:suppressAutoHyphens/>
        <w:jc w:val="both"/>
        <w:rPr>
          <w:spacing w:val="-3"/>
          <w:sz w:val="24"/>
          <w:szCs w:val="24"/>
          <w:lang w:val="fr-FR"/>
        </w:rPr>
      </w:pPr>
    </w:p>
    <w:p w14:paraId="7DF6F7AA" w14:textId="1116067C" w:rsidR="00216482" w:rsidRPr="005875C4" w:rsidRDefault="00216482" w:rsidP="000D4FC4">
      <w:pPr>
        <w:tabs>
          <w:tab w:val="left" w:pos="0"/>
        </w:tabs>
        <w:suppressAutoHyphens/>
        <w:jc w:val="both"/>
        <w:rPr>
          <w:b/>
          <w:smallCaps/>
          <w:sz w:val="24"/>
          <w:szCs w:val="24"/>
          <w:u w:val="single"/>
          <w:lang w:val="fr-FR"/>
        </w:rPr>
      </w:pPr>
      <w:r w:rsidRPr="005875C4">
        <w:rPr>
          <w:spacing w:val="-3"/>
          <w:sz w:val="24"/>
          <w:szCs w:val="24"/>
          <w:lang w:val="fr-FR"/>
        </w:rPr>
        <w:t xml:space="preserve">Nom de la banque                                </w:t>
      </w:r>
      <w:r w:rsidRPr="005875C4">
        <w:rPr>
          <w:spacing w:val="-3"/>
          <w:sz w:val="24"/>
          <w:szCs w:val="24"/>
          <w:u w:val="single"/>
          <w:lang w:val="fr-FR"/>
        </w:rPr>
        <w:tab/>
      </w:r>
      <w:r w:rsidRPr="005875C4">
        <w:rPr>
          <w:b/>
          <w:smallCaps/>
          <w:sz w:val="24"/>
          <w:szCs w:val="24"/>
          <w:u w:val="single"/>
          <w:lang w:val="fr-FR"/>
        </w:rPr>
        <w:br w:type="page"/>
      </w:r>
    </w:p>
    <w:p w14:paraId="320646EB" w14:textId="19EC7ABA" w:rsidR="00216482" w:rsidRPr="005875C4" w:rsidRDefault="00216482" w:rsidP="00130766">
      <w:pPr>
        <w:rPr>
          <w:b/>
          <w:smallCaps/>
          <w:sz w:val="24"/>
          <w:szCs w:val="24"/>
          <w:u w:val="single"/>
          <w:lang w:val="fr-FR"/>
        </w:rPr>
      </w:pPr>
      <w:r w:rsidRPr="005875C4">
        <w:rPr>
          <w:b/>
          <w:smallCaps/>
          <w:sz w:val="24"/>
          <w:szCs w:val="24"/>
          <w:u w:val="single"/>
          <w:lang w:val="fr-FR"/>
        </w:rPr>
        <w:lastRenderedPageBreak/>
        <w:t xml:space="preserve">Pièce jointe D : Dessins d'archives préparés par </w:t>
      </w:r>
      <w:proofErr w:type="spellStart"/>
      <w:r w:rsidRPr="005875C4">
        <w:rPr>
          <w:b/>
          <w:smallCaps/>
          <w:sz w:val="24"/>
          <w:szCs w:val="24"/>
          <w:u w:val="single"/>
          <w:lang w:val="fr-FR"/>
        </w:rPr>
        <w:t>acart</w:t>
      </w:r>
      <w:proofErr w:type="spellEnd"/>
      <w:r w:rsidRPr="005875C4">
        <w:rPr>
          <w:b/>
          <w:smallCaps/>
          <w:sz w:val="24"/>
          <w:szCs w:val="24"/>
          <w:u w:val="single"/>
          <w:lang w:val="fr-FR"/>
        </w:rPr>
        <w:t xml:space="preserve"> en date du 19 septembre 2011 – Construction originale</w:t>
      </w:r>
    </w:p>
    <w:p w14:paraId="1A406275" w14:textId="77777777" w:rsidR="00130766" w:rsidRPr="005875C4" w:rsidRDefault="00130766" w:rsidP="00130766">
      <w:pPr>
        <w:rPr>
          <w:b/>
          <w:smallCaps/>
          <w:sz w:val="24"/>
          <w:szCs w:val="24"/>
          <w:u w:val="single"/>
          <w:lang w:val="fr-FR"/>
        </w:rPr>
      </w:pPr>
    </w:p>
    <w:p w14:paraId="4BA95CCE" w14:textId="77777777" w:rsidR="00130766" w:rsidRPr="005875C4" w:rsidRDefault="00130766" w:rsidP="00130766">
      <w:pPr>
        <w:rPr>
          <w:b/>
          <w:smallCaps/>
          <w:sz w:val="24"/>
          <w:szCs w:val="24"/>
          <w:u w:val="single"/>
          <w:lang w:val="fr-FR"/>
        </w:rPr>
      </w:pPr>
      <w:proofErr w:type="gramStart"/>
      <w:r w:rsidRPr="005875C4">
        <w:rPr>
          <w:b/>
          <w:smallCaps/>
          <w:sz w:val="24"/>
          <w:szCs w:val="24"/>
          <w:u w:val="single"/>
          <w:lang w:val="fr-FR"/>
        </w:rPr>
        <w:t>contenu:</w:t>
      </w:r>
      <w:proofErr w:type="gramEnd"/>
    </w:p>
    <w:p w14:paraId="3B5A2114" w14:textId="77777777" w:rsidR="00130766" w:rsidRPr="005875C4" w:rsidRDefault="00130766" w:rsidP="00130766">
      <w:pPr>
        <w:ind w:left="720"/>
        <w:rPr>
          <w:b/>
          <w:smallCaps/>
          <w:sz w:val="24"/>
          <w:szCs w:val="24"/>
          <w:u w:val="single"/>
          <w:lang w:val="fr-FR"/>
        </w:rPr>
      </w:pPr>
      <w:r w:rsidRPr="005875C4">
        <w:rPr>
          <w:b/>
          <w:smallCaps/>
          <w:sz w:val="24"/>
          <w:szCs w:val="24"/>
          <w:u w:val="single"/>
          <w:lang w:val="fr-FR"/>
        </w:rPr>
        <w:t>ANNEXE A1 PLAN DU REZ-DE-CHAUSSÉE / ANNEXE A1 – PLAN DU REZ-DE-CHAUSSÉE</w:t>
      </w:r>
    </w:p>
    <w:p w14:paraId="0BB3D8BB" w14:textId="77777777" w:rsidR="00130766" w:rsidRPr="009719E7" w:rsidRDefault="00130766" w:rsidP="00130766">
      <w:pPr>
        <w:ind w:left="720"/>
        <w:rPr>
          <w:b/>
          <w:smallCaps/>
          <w:sz w:val="24"/>
          <w:szCs w:val="24"/>
          <w:u w:val="single"/>
        </w:rPr>
      </w:pPr>
      <w:r>
        <w:rPr>
          <w:b/>
          <w:smallCaps/>
          <w:sz w:val="24"/>
          <w:szCs w:val="24"/>
          <w:u w:val="single"/>
        </w:rPr>
        <w:t>APPENDICE A2 1ST FLOOR PLAN/ ANNEXE A2 – PLAN DU 1ER ÉTAGE</w:t>
      </w:r>
    </w:p>
    <w:p w14:paraId="0D8E36F5" w14:textId="77777777" w:rsidR="00130766" w:rsidRPr="00A13FE7" w:rsidRDefault="00130766" w:rsidP="00130766">
      <w:pPr>
        <w:ind w:left="720"/>
        <w:rPr>
          <w:b/>
          <w:smallCaps/>
          <w:sz w:val="24"/>
          <w:szCs w:val="24"/>
          <w:u w:val="single"/>
          <w:lang w:val="fr-FR"/>
        </w:rPr>
      </w:pPr>
      <w:r w:rsidRPr="005875C4">
        <w:rPr>
          <w:b/>
          <w:smallCaps/>
          <w:sz w:val="24"/>
          <w:szCs w:val="24"/>
          <w:u w:val="single"/>
          <w:lang w:val="fr-FR"/>
        </w:rPr>
        <w:t>APPENDICE A3 SECOND FLOOR PLAN/ ANNEXE A3 – PLAN DU DEUXIÈME ÉTAGE</w:t>
      </w:r>
    </w:p>
    <w:p w14:paraId="23DF1140" w14:textId="77777777" w:rsidR="00130766" w:rsidRPr="005875C4" w:rsidRDefault="00130766" w:rsidP="00130766">
      <w:pPr>
        <w:ind w:left="720"/>
        <w:rPr>
          <w:b/>
          <w:smallCaps/>
          <w:sz w:val="24"/>
          <w:szCs w:val="24"/>
          <w:u w:val="single"/>
          <w:lang w:val="fr-FR"/>
        </w:rPr>
      </w:pPr>
      <w:r w:rsidRPr="005875C4">
        <w:rPr>
          <w:b/>
          <w:smallCaps/>
          <w:sz w:val="24"/>
          <w:szCs w:val="24"/>
          <w:u w:val="single"/>
          <w:lang w:val="fr-FR"/>
        </w:rPr>
        <w:t>ANNEXE A4 FAÇADES DES BÂTIMENTS/ ANNEXE A4 FAÇADES DES BÂTIMENTS</w:t>
      </w:r>
    </w:p>
    <w:p w14:paraId="3FA5793A" w14:textId="77777777" w:rsidR="00130766" w:rsidRPr="005875C4" w:rsidRDefault="00130766" w:rsidP="00130766">
      <w:pPr>
        <w:ind w:left="720"/>
        <w:rPr>
          <w:b/>
          <w:smallCaps/>
          <w:sz w:val="24"/>
          <w:szCs w:val="24"/>
          <w:u w:val="single"/>
          <w:lang w:val="fr-FR"/>
        </w:rPr>
      </w:pPr>
      <w:r w:rsidRPr="005875C4">
        <w:rPr>
          <w:b/>
          <w:smallCaps/>
          <w:sz w:val="24"/>
          <w:szCs w:val="24"/>
          <w:u w:val="single"/>
          <w:lang w:val="fr-FR"/>
        </w:rPr>
        <w:t>FAÇADES DE BÂTIMENTS/ ANNEXE A4 FAÇADES DES BÂTIMENTS</w:t>
      </w:r>
    </w:p>
    <w:p w14:paraId="4A2869A8" w14:textId="77777777" w:rsidR="00130766" w:rsidRPr="005875C4" w:rsidRDefault="00130766" w:rsidP="00130766">
      <w:pPr>
        <w:ind w:left="720"/>
        <w:rPr>
          <w:b/>
          <w:smallCaps/>
          <w:sz w:val="24"/>
          <w:szCs w:val="24"/>
          <w:u w:val="single"/>
          <w:lang w:val="fr-FR"/>
        </w:rPr>
      </w:pPr>
      <w:r w:rsidRPr="005875C4">
        <w:rPr>
          <w:b/>
          <w:smallCaps/>
          <w:sz w:val="24"/>
          <w:szCs w:val="24"/>
          <w:u w:val="single"/>
          <w:lang w:val="fr-FR"/>
        </w:rPr>
        <w:t>ANNEXE A5 COUPES TRANSVERSALES</w:t>
      </w:r>
    </w:p>
    <w:p w14:paraId="33EDFA55" w14:textId="77777777" w:rsidR="00130766" w:rsidRPr="005875C4" w:rsidRDefault="00130766" w:rsidP="00130766">
      <w:pPr>
        <w:rPr>
          <w:b/>
          <w:smallCaps/>
          <w:sz w:val="24"/>
          <w:szCs w:val="24"/>
          <w:u w:val="single"/>
          <w:lang w:val="fr-FR"/>
        </w:rPr>
      </w:pPr>
    </w:p>
    <w:p w14:paraId="63191BFE" w14:textId="77777777" w:rsidR="00130766" w:rsidRPr="005875C4" w:rsidRDefault="00130766" w:rsidP="00130766">
      <w:pPr>
        <w:spacing w:line="360" w:lineRule="auto"/>
        <w:jc w:val="center"/>
        <w:rPr>
          <w:b/>
          <w:bCs/>
          <w:sz w:val="24"/>
          <w:szCs w:val="24"/>
          <w:u w:val="single"/>
          <w:lang w:val="fr-FR"/>
        </w:rPr>
      </w:pPr>
      <w:bookmarkStart w:id="18" w:name="_Hlk158042734"/>
      <w:r>
        <w:rPr>
          <w:b/>
          <w:bCs/>
          <w:noProof/>
          <w:sz w:val="24"/>
          <w:szCs w:val="24"/>
          <w:u w:val="single"/>
        </w:rPr>
        <w:lastRenderedPageBreak/>
        <w:drawing>
          <wp:anchor distT="0" distB="0" distL="114300" distR="114300" simplePos="0" relativeHeight="251660288" behindDoc="0" locked="0" layoutInCell="1" allowOverlap="1" wp14:anchorId="5D6B1C5F" wp14:editId="712C47F8">
            <wp:simplePos x="899160" y="899160"/>
            <wp:positionH relativeFrom="margin">
              <wp:align>center</wp:align>
            </wp:positionH>
            <wp:positionV relativeFrom="margin">
              <wp:align>center</wp:align>
            </wp:positionV>
            <wp:extent cx="6804660" cy="6130345"/>
            <wp:effectExtent l="0" t="0" r="0" b="3810"/>
            <wp:wrapSquare wrapText="bothSides"/>
            <wp:docPr id="1014846334" name="Image 3" descr="Le plan d'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6334" name="Image 3" descr="A blueprint of a build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04660" cy="6130345"/>
                    </a:xfrm>
                    <a:prstGeom prst="rect">
                      <a:avLst/>
                    </a:prstGeom>
                  </pic:spPr>
                </pic:pic>
              </a:graphicData>
            </a:graphic>
          </wp:anchor>
        </w:drawing>
      </w:r>
      <w:r w:rsidRPr="005875C4">
        <w:rPr>
          <w:b/>
          <w:bCs/>
          <w:sz w:val="24"/>
          <w:szCs w:val="24"/>
          <w:u w:val="single"/>
          <w:lang w:val="fr-FR"/>
        </w:rPr>
        <w:t>ANNEXE A1 – PLAN DU REZ-DE-CHAUSSÉE / ANNEXE A1 – PLAN DU REZ-DE-CHAUSSÉE</w:t>
      </w:r>
    </w:p>
    <w:p w14:paraId="5553D92E" w14:textId="77777777" w:rsidR="00130766" w:rsidRPr="005875C4" w:rsidRDefault="00130766" w:rsidP="00130766">
      <w:pPr>
        <w:pStyle w:val="ListParagraph"/>
        <w:spacing w:line="360" w:lineRule="auto"/>
        <w:jc w:val="center"/>
        <w:rPr>
          <w:b/>
          <w:bCs/>
          <w:szCs w:val="24"/>
          <w:u w:val="single"/>
          <w:lang w:val="fr-FR"/>
        </w:rPr>
      </w:pPr>
    </w:p>
    <w:p w14:paraId="0CBFA7DC" w14:textId="77777777" w:rsidR="00130766" w:rsidRPr="005875C4" w:rsidRDefault="00130766" w:rsidP="00130766">
      <w:pPr>
        <w:pStyle w:val="ListParagraph"/>
        <w:spacing w:line="360" w:lineRule="auto"/>
        <w:jc w:val="center"/>
        <w:rPr>
          <w:b/>
          <w:bCs/>
          <w:szCs w:val="24"/>
          <w:u w:val="single"/>
          <w:lang w:val="fr-FR"/>
        </w:rPr>
      </w:pPr>
    </w:p>
    <w:p w14:paraId="2F9756D9" w14:textId="77777777" w:rsidR="00130766" w:rsidRPr="005875C4" w:rsidRDefault="00130766" w:rsidP="00130766">
      <w:pPr>
        <w:pStyle w:val="ListParagraph"/>
        <w:spacing w:line="360" w:lineRule="auto"/>
        <w:jc w:val="center"/>
        <w:rPr>
          <w:b/>
          <w:bCs/>
          <w:szCs w:val="24"/>
          <w:u w:val="single"/>
          <w:lang w:val="fr-FR"/>
        </w:rPr>
      </w:pPr>
    </w:p>
    <w:p w14:paraId="5BEB97F3" w14:textId="77777777" w:rsidR="00130766" w:rsidRPr="005875C4" w:rsidRDefault="00130766" w:rsidP="00130766">
      <w:pPr>
        <w:pStyle w:val="ListParagraph"/>
        <w:spacing w:line="360" w:lineRule="auto"/>
        <w:jc w:val="center"/>
        <w:rPr>
          <w:b/>
          <w:bCs/>
          <w:szCs w:val="24"/>
          <w:u w:val="single"/>
          <w:lang w:val="fr-FR"/>
        </w:rPr>
      </w:pPr>
    </w:p>
    <w:p w14:paraId="78312C4D" w14:textId="77777777" w:rsidR="00130766" w:rsidRPr="005875C4" w:rsidRDefault="00130766" w:rsidP="00130766">
      <w:pPr>
        <w:pStyle w:val="ListParagraph"/>
        <w:spacing w:line="360" w:lineRule="auto"/>
        <w:jc w:val="center"/>
        <w:rPr>
          <w:b/>
          <w:bCs/>
          <w:szCs w:val="24"/>
          <w:u w:val="single"/>
          <w:lang w:val="fr-FR"/>
        </w:rPr>
      </w:pPr>
    </w:p>
    <w:p w14:paraId="117D7CD0" w14:textId="77777777" w:rsidR="00130766" w:rsidRDefault="00130766" w:rsidP="00130766">
      <w:pPr>
        <w:pStyle w:val="ListParagraph"/>
        <w:spacing w:line="360" w:lineRule="auto"/>
        <w:jc w:val="center"/>
        <w:rPr>
          <w:b/>
          <w:bCs/>
          <w:szCs w:val="24"/>
          <w:u w:val="single"/>
        </w:rPr>
      </w:pPr>
      <w:r>
        <w:rPr>
          <w:b/>
          <w:bCs/>
          <w:noProof/>
          <w:szCs w:val="24"/>
          <w:u w:val="single"/>
        </w:rPr>
        <w:drawing>
          <wp:anchor distT="0" distB="0" distL="114300" distR="114300" simplePos="0" relativeHeight="251661312" behindDoc="0" locked="0" layoutInCell="1" allowOverlap="1" wp14:anchorId="4AD1DEAB" wp14:editId="70581D69">
            <wp:simplePos x="1356360" y="899160"/>
            <wp:positionH relativeFrom="margin">
              <wp:align>center</wp:align>
            </wp:positionH>
            <wp:positionV relativeFrom="margin">
              <wp:align>center</wp:align>
            </wp:positionV>
            <wp:extent cx="7459980" cy="6680432"/>
            <wp:effectExtent l="0" t="0" r="7620" b="6350"/>
            <wp:wrapSquare wrapText="bothSides"/>
            <wp:docPr id="1865221769" name="Image 4" descr="Le plan d'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21769" name="Image 4" descr="A blueprint of a build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459980" cy="6680432"/>
                    </a:xfrm>
                    <a:prstGeom prst="rect">
                      <a:avLst/>
                    </a:prstGeom>
                  </pic:spPr>
                </pic:pic>
              </a:graphicData>
            </a:graphic>
          </wp:anchor>
        </w:drawing>
      </w:r>
      <w:r>
        <w:rPr>
          <w:b/>
          <w:bCs/>
          <w:szCs w:val="24"/>
          <w:u w:val="single"/>
        </w:rPr>
        <w:t xml:space="preserve">APPENDICE A2 </w:t>
      </w:r>
      <w:r>
        <w:rPr>
          <w:b/>
          <w:bCs/>
          <w:szCs w:val="24"/>
          <w:u w:val="single"/>
        </w:rPr>
        <w:t>–</w:t>
      </w:r>
      <w:r>
        <w:rPr>
          <w:b/>
          <w:bCs/>
          <w:szCs w:val="24"/>
          <w:u w:val="single"/>
        </w:rPr>
        <w:t xml:space="preserve"> 1ST FLOOR PLAN/ ANNEXE A2 </w:t>
      </w:r>
      <w:r>
        <w:rPr>
          <w:b/>
          <w:bCs/>
          <w:szCs w:val="24"/>
          <w:u w:val="single"/>
        </w:rPr>
        <w:t>–</w:t>
      </w:r>
      <w:r>
        <w:rPr>
          <w:b/>
          <w:bCs/>
          <w:szCs w:val="24"/>
          <w:u w:val="single"/>
        </w:rPr>
        <w:t xml:space="preserve"> PLAN DU 1ER </w:t>
      </w:r>
      <w:r>
        <w:rPr>
          <w:b/>
          <w:bCs/>
          <w:szCs w:val="24"/>
          <w:u w:val="single"/>
        </w:rPr>
        <w:t>É</w:t>
      </w:r>
      <w:r>
        <w:rPr>
          <w:b/>
          <w:bCs/>
          <w:szCs w:val="24"/>
          <w:u w:val="single"/>
        </w:rPr>
        <w:t>TAGE</w:t>
      </w:r>
    </w:p>
    <w:p w14:paraId="1629EE30" w14:textId="77777777" w:rsidR="00130766" w:rsidRDefault="00130766" w:rsidP="00130766">
      <w:pPr>
        <w:pStyle w:val="ListParagraph"/>
        <w:spacing w:line="360" w:lineRule="auto"/>
        <w:jc w:val="center"/>
        <w:rPr>
          <w:b/>
          <w:bCs/>
          <w:szCs w:val="24"/>
          <w:u w:val="single"/>
        </w:rPr>
      </w:pPr>
    </w:p>
    <w:p w14:paraId="61A36ADF" w14:textId="77777777" w:rsidR="00130766" w:rsidRDefault="00130766" w:rsidP="00130766">
      <w:pPr>
        <w:pStyle w:val="ListParagraph"/>
        <w:spacing w:line="360" w:lineRule="auto"/>
        <w:jc w:val="center"/>
        <w:rPr>
          <w:b/>
          <w:bCs/>
          <w:szCs w:val="24"/>
          <w:u w:val="single"/>
        </w:rPr>
      </w:pPr>
    </w:p>
    <w:p w14:paraId="5547D922" w14:textId="77777777" w:rsidR="00130766" w:rsidRDefault="00130766" w:rsidP="00130766">
      <w:pPr>
        <w:pStyle w:val="ListParagraph"/>
        <w:spacing w:line="360" w:lineRule="auto"/>
        <w:jc w:val="center"/>
        <w:rPr>
          <w:b/>
          <w:bCs/>
          <w:szCs w:val="24"/>
          <w:u w:val="single"/>
        </w:rPr>
      </w:pPr>
    </w:p>
    <w:p w14:paraId="2A7CA2B7" w14:textId="77777777" w:rsidR="00130766" w:rsidRDefault="00130766" w:rsidP="00130766">
      <w:pPr>
        <w:pStyle w:val="ListParagraph"/>
        <w:spacing w:line="360" w:lineRule="auto"/>
        <w:jc w:val="center"/>
        <w:rPr>
          <w:b/>
          <w:bCs/>
          <w:szCs w:val="24"/>
          <w:u w:val="single"/>
        </w:rPr>
      </w:pPr>
    </w:p>
    <w:p w14:paraId="0A7B0101" w14:textId="7D19849E" w:rsidR="00130766" w:rsidRPr="00A13FE7" w:rsidRDefault="00130766" w:rsidP="00130766">
      <w:pPr>
        <w:pStyle w:val="ListParagraph"/>
        <w:spacing w:line="360" w:lineRule="auto"/>
        <w:jc w:val="center"/>
        <w:rPr>
          <w:b/>
          <w:bCs/>
          <w:szCs w:val="24"/>
          <w:u w:val="single"/>
          <w:lang w:val="fr-FR"/>
        </w:rPr>
      </w:pPr>
      <w:r>
        <w:rPr>
          <w:b/>
          <w:bCs/>
          <w:noProof/>
          <w:szCs w:val="24"/>
          <w:u w:val="single"/>
        </w:rPr>
        <w:drawing>
          <wp:anchor distT="0" distB="0" distL="114300" distR="114300" simplePos="0" relativeHeight="251662336" behindDoc="0" locked="0" layoutInCell="1" allowOverlap="1" wp14:anchorId="7F6D366F" wp14:editId="1BCE32BE">
            <wp:simplePos x="1356360" y="899160"/>
            <wp:positionH relativeFrom="margin">
              <wp:align>center</wp:align>
            </wp:positionH>
            <wp:positionV relativeFrom="margin">
              <wp:align>center</wp:align>
            </wp:positionV>
            <wp:extent cx="7116184" cy="6080760"/>
            <wp:effectExtent l="0" t="0" r="8890" b="0"/>
            <wp:wrapSquare wrapText="bothSides"/>
            <wp:docPr id="1346257191" name="Image 5" descr="Le plan d'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57191" name="Image 5" descr="A blueprint of a build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116184" cy="6080760"/>
                    </a:xfrm>
                    <a:prstGeom prst="rect">
                      <a:avLst/>
                    </a:prstGeom>
                  </pic:spPr>
                </pic:pic>
              </a:graphicData>
            </a:graphic>
          </wp:anchor>
        </w:drawing>
      </w:r>
      <w:r w:rsidRPr="005875C4">
        <w:rPr>
          <w:b/>
          <w:bCs/>
          <w:szCs w:val="24"/>
          <w:u w:val="single"/>
          <w:lang w:val="fr-FR"/>
        </w:rPr>
        <w:t xml:space="preserve">APPENDICE A3 </w:t>
      </w:r>
      <w:r w:rsidRPr="005875C4">
        <w:rPr>
          <w:b/>
          <w:bCs/>
          <w:szCs w:val="24"/>
          <w:u w:val="single"/>
          <w:lang w:val="fr-FR"/>
        </w:rPr>
        <w:t>–</w:t>
      </w:r>
      <w:r w:rsidRPr="005875C4">
        <w:rPr>
          <w:b/>
          <w:bCs/>
          <w:szCs w:val="24"/>
          <w:u w:val="single"/>
          <w:lang w:val="fr-FR"/>
        </w:rPr>
        <w:t xml:space="preserve"> PLAN DU DEUXI</w:t>
      </w:r>
      <w:r w:rsidRPr="005875C4">
        <w:rPr>
          <w:b/>
          <w:bCs/>
          <w:szCs w:val="24"/>
          <w:u w:val="single"/>
          <w:lang w:val="fr-FR"/>
        </w:rPr>
        <w:t>È</w:t>
      </w:r>
      <w:r w:rsidRPr="005875C4">
        <w:rPr>
          <w:b/>
          <w:bCs/>
          <w:szCs w:val="24"/>
          <w:u w:val="single"/>
          <w:lang w:val="fr-FR"/>
        </w:rPr>
        <w:t xml:space="preserve">ME </w:t>
      </w:r>
      <w:r w:rsidRPr="005875C4">
        <w:rPr>
          <w:b/>
          <w:bCs/>
          <w:szCs w:val="24"/>
          <w:u w:val="single"/>
          <w:lang w:val="fr-FR"/>
        </w:rPr>
        <w:t>É</w:t>
      </w:r>
      <w:r w:rsidRPr="005875C4">
        <w:rPr>
          <w:b/>
          <w:bCs/>
          <w:szCs w:val="24"/>
          <w:u w:val="single"/>
          <w:lang w:val="fr-FR"/>
        </w:rPr>
        <w:t xml:space="preserve">TAGE/ ANNEXE A3 </w:t>
      </w:r>
      <w:r w:rsidRPr="005875C4">
        <w:rPr>
          <w:b/>
          <w:bCs/>
          <w:szCs w:val="24"/>
          <w:u w:val="single"/>
          <w:lang w:val="fr-FR"/>
        </w:rPr>
        <w:t>–</w:t>
      </w:r>
      <w:r w:rsidRPr="005875C4">
        <w:rPr>
          <w:b/>
          <w:bCs/>
          <w:szCs w:val="24"/>
          <w:u w:val="single"/>
          <w:lang w:val="fr-FR"/>
        </w:rPr>
        <w:t xml:space="preserve"> PLAN DU DEUXI</w:t>
      </w:r>
      <w:r w:rsidRPr="005875C4">
        <w:rPr>
          <w:b/>
          <w:bCs/>
          <w:szCs w:val="24"/>
          <w:u w:val="single"/>
          <w:lang w:val="fr-FR"/>
        </w:rPr>
        <w:t>È</w:t>
      </w:r>
      <w:r w:rsidRPr="005875C4">
        <w:rPr>
          <w:b/>
          <w:bCs/>
          <w:szCs w:val="24"/>
          <w:u w:val="single"/>
          <w:lang w:val="fr-FR"/>
        </w:rPr>
        <w:t xml:space="preserve">ME </w:t>
      </w:r>
      <w:r w:rsidRPr="005875C4">
        <w:rPr>
          <w:b/>
          <w:bCs/>
          <w:szCs w:val="24"/>
          <w:u w:val="single"/>
          <w:lang w:val="fr-FR"/>
        </w:rPr>
        <w:t>É</w:t>
      </w:r>
      <w:r w:rsidRPr="005875C4">
        <w:rPr>
          <w:b/>
          <w:bCs/>
          <w:szCs w:val="24"/>
          <w:u w:val="single"/>
          <w:lang w:val="fr-FR"/>
        </w:rPr>
        <w:t>TAGE</w:t>
      </w:r>
    </w:p>
    <w:p w14:paraId="2BE23185" w14:textId="77777777" w:rsidR="00130766" w:rsidRPr="00A13FE7" w:rsidRDefault="00130766" w:rsidP="00130766">
      <w:pPr>
        <w:pStyle w:val="ListParagraph"/>
        <w:spacing w:line="360" w:lineRule="auto"/>
        <w:jc w:val="center"/>
        <w:rPr>
          <w:b/>
          <w:bCs/>
          <w:szCs w:val="24"/>
          <w:u w:val="single"/>
          <w:lang w:val="fr-FR"/>
        </w:rPr>
      </w:pPr>
    </w:p>
    <w:p w14:paraId="1F9290F6" w14:textId="77777777" w:rsidR="00130766" w:rsidRPr="00A13FE7" w:rsidRDefault="00130766" w:rsidP="00130766">
      <w:pPr>
        <w:pStyle w:val="ListParagraph"/>
        <w:spacing w:line="360" w:lineRule="auto"/>
        <w:jc w:val="center"/>
        <w:rPr>
          <w:b/>
          <w:bCs/>
          <w:szCs w:val="24"/>
          <w:u w:val="single"/>
          <w:lang w:val="fr-FR"/>
        </w:rPr>
      </w:pPr>
    </w:p>
    <w:p w14:paraId="227D102E" w14:textId="77777777" w:rsidR="00456F29" w:rsidRDefault="00456F29" w:rsidP="00130766">
      <w:pPr>
        <w:pStyle w:val="ListParagraph"/>
        <w:spacing w:line="360" w:lineRule="auto"/>
        <w:jc w:val="center"/>
        <w:rPr>
          <w:b/>
          <w:bCs/>
          <w:szCs w:val="24"/>
          <w:u w:val="single"/>
          <w:lang w:val="fr-FR"/>
        </w:rPr>
      </w:pPr>
    </w:p>
    <w:p w14:paraId="66D40FB0" w14:textId="4F2A3D43" w:rsidR="00130766" w:rsidRPr="005875C4" w:rsidRDefault="00130766" w:rsidP="00130766">
      <w:pPr>
        <w:pStyle w:val="ListParagraph"/>
        <w:spacing w:line="360" w:lineRule="auto"/>
        <w:jc w:val="center"/>
        <w:rPr>
          <w:b/>
          <w:bCs/>
          <w:szCs w:val="24"/>
          <w:u w:val="single"/>
          <w:lang w:val="fr-FR"/>
        </w:rPr>
      </w:pPr>
      <w:r w:rsidRPr="005875C4">
        <w:rPr>
          <w:b/>
          <w:bCs/>
          <w:szCs w:val="24"/>
          <w:u w:val="single"/>
          <w:lang w:val="fr-FR"/>
        </w:rPr>
        <w:t>ANNEXE A4 FA</w:t>
      </w:r>
      <w:r w:rsidRPr="005875C4">
        <w:rPr>
          <w:b/>
          <w:bCs/>
          <w:szCs w:val="24"/>
          <w:u w:val="single"/>
          <w:lang w:val="fr-FR"/>
        </w:rPr>
        <w:t>Ç</w:t>
      </w:r>
      <w:r w:rsidRPr="005875C4">
        <w:rPr>
          <w:b/>
          <w:bCs/>
          <w:szCs w:val="24"/>
          <w:u w:val="single"/>
          <w:lang w:val="fr-FR"/>
        </w:rPr>
        <w:t>ADES DES B</w:t>
      </w:r>
      <w:r w:rsidRPr="005875C4">
        <w:rPr>
          <w:b/>
          <w:bCs/>
          <w:szCs w:val="24"/>
          <w:u w:val="single"/>
          <w:lang w:val="fr-FR"/>
        </w:rPr>
        <w:t>Â</w:t>
      </w:r>
      <w:r w:rsidRPr="005875C4">
        <w:rPr>
          <w:b/>
          <w:bCs/>
          <w:szCs w:val="24"/>
          <w:u w:val="single"/>
          <w:lang w:val="fr-FR"/>
        </w:rPr>
        <w:t>TIMENTS/ ANNEXE A4 FA</w:t>
      </w:r>
      <w:r w:rsidRPr="005875C4">
        <w:rPr>
          <w:b/>
          <w:bCs/>
          <w:szCs w:val="24"/>
          <w:u w:val="single"/>
          <w:lang w:val="fr-FR"/>
        </w:rPr>
        <w:t>Ç</w:t>
      </w:r>
      <w:r w:rsidRPr="005875C4">
        <w:rPr>
          <w:b/>
          <w:bCs/>
          <w:szCs w:val="24"/>
          <w:u w:val="single"/>
          <w:lang w:val="fr-FR"/>
        </w:rPr>
        <w:t>ADES DES B</w:t>
      </w:r>
      <w:r w:rsidRPr="005875C4">
        <w:rPr>
          <w:b/>
          <w:bCs/>
          <w:szCs w:val="24"/>
          <w:u w:val="single"/>
          <w:lang w:val="fr-FR"/>
        </w:rPr>
        <w:t>Â</w:t>
      </w:r>
      <w:r w:rsidRPr="005875C4">
        <w:rPr>
          <w:b/>
          <w:bCs/>
          <w:szCs w:val="24"/>
          <w:u w:val="single"/>
          <w:lang w:val="fr-FR"/>
        </w:rPr>
        <w:t>TIMENTS</w:t>
      </w:r>
    </w:p>
    <w:p w14:paraId="706AC846" w14:textId="77777777" w:rsidR="00130766" w:rsidRPr="005875C4" w:rsidRDefault="00130766" w:rsidP="00130766">
      <w:pPr>
        <w:pStyle w:val="ListParagraph"/>
        <w:spacing w:line="360" w:lineRule="auto"/>
        <w:jc w:val="center"/>
        <w:rPr>
          <w:b/>
          <w:bCs/>
          <w:szCs w:val="24"/>
          <w:u w:val="single"/>
          <w:lang w:val="fr-FR"/>
        </w:rPr>
      </w:pPr>
    </w:p>
    <w:p w14:paraId="4B921080" w14:textId="77777777" w:rsidR="00130766" w:rsidRPr="005875C4" w:rsidRDefault="00130766" w:rsidP="00130766">
      <w:pPr>
        <w:pStyle w:val="ListParagraph"/>
        <w:spacing w:line="360" w:lineRule="auto"/>
        <w:jc w:val="center"/>
        <w:rPr>
          <w:b/>
          <w:bCs/>
          <w:szCs w:val="24"/>
          <w:u w:val="single"/>
          <w:lang w:val="fr-FR"/>
        </w:rPr>
      </w:pPr>
    </w:p>
    <w:p w14:paraId="3D8FEE12" w14:textId="77777777" w:rsidR="00130766" w:rsidRPr="005875C4" w:rsidRDefault="00130766" w:rsidP="00130766">
      <w:pPr>
        <w:pStyle w:val="ListParagraph"/>
        <w:spacing w:line="360" w:lineRule="auto"/>
        <w:jc w:val="center"/>
        <w:rPr>
          <w:b/>
          <w:bCs/>
          <w:szCs w:val="24"/>
          <w:u w:val="single"/>
          <w:lang w:val="fr-FR"/>
        </w:rPr>
      </w:pPr>
    </w:p>
    <w:p w14:paraId="55ACEDC6" w14:textId="77777777" w:rsidR="00130766" w:rsidRPr="00A13FE7" w:rsidRDefault="00130766" w:rsidP="00775FF0">
      <w:pPr>
        <w:pStyle w:val="ListParagraph"/>
        <w:spacing w:line="360" w:lineRule="auto"/>
        <w:ind w:left="0"/>
        <w:jc w:val="center"/>
        <w:rPr>
          <w:szCs w:val="24"/>
          <w:u w:val="single"/>
        </w:rPr>
      </w:pPr>
      <w:r>
        <w:rPr>
          <w:b/>
          <w:bCs/>
          <w:noProof/>
          <w:szCs w:val="24"/>
          <w:u w:val="single"/>
        </w:rPr>
        <w:drawing>
          <wp:inline distT="0" distB="0" distL="0" distR="0" wp14:anchorId="507D6496" wp14:editId="4E4E6FF7">
            <wp:extent cx="6425198" cy="3576637"/>
            <wp:effectExtent l="0" t="0" r="0" b="5080"/>
            <wp:docPr id="1668060200" name="Image 6" descr="Un dessin d'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0200" name="Image 6" descr="A drawing of a build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37665" cy="3583577"/>
                    </a:xfrm>
                    <a:prstGeom prst="rect">
                      <a:avLst/>
                    </a:prstGeom>
                  </pic:spPr>
                </pic:pic>
              </a:graphicData>
            </a:graphic>
          </wp:inline>
        </w:drawing>
      </w:r>
      <w:r>
        <w:rPr>
          <w:noProof/>
        </w:rPr>
        <w:lastRenderedPageBreak/>
        <w:drawing>
          <wp:inline distT="0" distB="0" distL="0" distR="0" wp14:anchorId="164FBAD2" wp14:editId="6A6AF92C">
            <wp:extent cx="6614160" cy="4024489"/>
            <wp:effectExtent l="0" t="0" r="2540" b="1905"/>
            <wp:docPr id="526736470" name="Image 9" descr="Un bâtiment avec de nombreuses fenêt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36470" name="Image 9" descr="A building with many window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614160" cy="4024489"/>
                    </a:xfrm>
                    <a:prstGeom prst="rect">
                      <a:avLst/>
                    </a:prstGeom>
                  </pic:spPr>
                </pic:pic>
              </a:graphicData>
            </a:graphic>
          </wp:inline>
        </w:drawing>
      </w:r>
    </w:p>
    <w:p w14:paraId="662A9879" w14:textId="77777777" w:rsidR="00130766" w:rsidRPr="005875C4" w:rsidRDefault="00130766" w:rsidP="00775FF0">
      <w:pPr>
        <w:pStyle w:val="ListParagraph"/>
        <w:spacing w:line="360" w:lineRule="auto"/>
        <w:ind w:left="0"/>
        <w:jc w:val="center"/>
        <w:rPr>
          <w:b/>
          <w:bCs/>
          <w:szCs w:val="24"/>
          <w:u w:val="single"/>
          <w:lang w:val="fr-FR"/>
        </w:rPr>
      </w:pPr>
      <w:r>
        <w:rPr>
          <w:b/>
          <w:bCs/>
          <w:noProof/>
          <w:szCs w:val="24"/>
          <w:u w:val="single"/>
        </w:rPr>
        <w:lastRenderedPageBreak/>
        <w:drawing>
          <wp:inline distT="0" distB="0" distL="0" distR="0" wp14:anchorId="32967671" wp14:editId="7F361498">
            <wp:extent cx="6717948" cy="4177983"/>
            <wp:effectExtent l="0" t="0" r="6985" b="0"/>
            <wp:docPr id="1784466955" name="Image 10" descr="Un dessin d'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66955" name="Image 10" descr="A drawing of a build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20055" cy="4179293"/>
                    </a:xfrm>
                    <a:prstGeom prst="rect">
                      <a:avLst/>
                    </a:prstGeom>
                  </pic:spPr>
                </pic:pic>
              </a:graphicData>
            </a:graphic>
          </wp:inline>
        </w:drawing>
      </w:r>
      <w:r>
        <w:rPr>
          <w:b/>
          <w:bCs/>
          <w:noProof/>
          <w:szCs w:val="24"/>
          <w:u w:val="single"/>
        </w:rPr>
        <w:lastRenderedPageBreak/>
        <w:drawing>
          <wp:anchor distT="0" distB="0" distL="114300" distR="114300" simplePos="0" relativeHeight="251664384" behindDoc="0" locked="0" layoutInCell="1" allowOverlap="1" wp14:anchorId="3561E7FD" wp14:editId="080D9AD2">
            <wp:simplePos x="0" y="0"/>
            <wp:positionH relativeFrom="margin">
              <wp:align>center</wp:align>
            </wp:positionH>
            <wp:positionV relativeFrom="margin">
              <wp:align>top</wp:align>
            </wp:positionV>
            <wp:extent cx="7193280" cy="4364177"/>
            <wp:effectExtent l="0" t="0" r="7620" b="0"/>
            <wp:wrapSquare wrapText="bothSides"/>
            <wp:docPr id="80508010" name="Image 7" descr="Un dessin d'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8010" name="Image 7" descr="A drawing of a build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193280" cy="4364177"/>
                    </a:xfrm>
                    <a:prstGeom prst="rect">
                      <a:avLst/>
                    </a:prstGeom>
                  </pic:spPr>
                </pic:pic>
              </a:graphicData>
            </a:graphic>
          </wp:anchor>
        </w:drawing>
      </w:r>
      <w:r w:rsidRPr="005875C4">
        <w:rPr>
          <w:b/>
          <w:bCs/>
          <w:szCs w:val="24"/>
          <w:u w:val="single"/>
          <w:lang w:val="fr-FR"/>
        </w:rPr>
        <w:t xml:space="preserve">ANNEXE A5 </w:t>
      </w:r>
      <w:r w:rsidRPr="005875C4">
        <w:rPr>
          <w:b/>
          <w:bCs/>
          <w:szCs w:val="24"/>
          <w:u w:val="single"/>
          <w:lang w:val="fr-FR"/>
        </w:rPr>
        <w:t>–</w:t>
      </w:r>
      <w:r w:rsidRPr="005875C4">
        <w:rPr>
          <w:b/>
          <w:bCs/>
          <w:szCs w:val="24"/>
          <w:u w:val="single"/>
          <w:lang w:val="fr-FR"/>
        </w:rPr>
        <w:t xml:space="preserve"> COUPES TRANSVERSALES</w:t>
      </w:r>
    </w:p>
    <w:p w14:paraId="0B28481B" w14:textId="77777777" w:rsidR="00130766" w:rsidRPr="005875C4" w:rsidRDefault="00130766" w:rsidP="00130766">
      <w:pPr>
        <w:rPr>
          <w:b/>
          <w:smallCaps/>
          <w:sz w:val="24"/>
          <w:szCs w:val="24"/>
          <w:u w:val="single"/>
          <w:lang w:val="fr-FR"/>
        </w:rPr>
      </w:pPr>
      <w:r w:rsidRPr="005875C4">
        <w:rPr>
          <w:b/>
          <w:smallCaps/>
          <w:sz w:val="24"/>
          <w:szCs w:val="24"/>
          <w:u w:val="single"/>
          <w:lang w:val="fr-FR"/>
        </w:rPr>
        <w:t xml:space="preserve">ANNEXE E : </w:t>
      </w:r>
    </w:p>
    <w:p w14:paraId="2362E7BC" w14:textId="77777777" w:rsidR="00130766" w:rsidRPr="005875C4" w:rsidRDefault="00130766" w:rsidP="00130766">
      <w:pPr>
        <w:rPr>
          <w:b/>
          <w:smallCaps/>
          <w:sz w:val="24"/>
          <w:szCs w:val="24"/>
          <w:u w:val="single"/>
          <w:lang w:val="fr-FR"/>
        </w:rPr>
      </w:pPr>
      <w:r w:rsidRPr="005875C4">
        <w:rPr>
          <w:b/>
          <w:smallCaps/>
          <w:sz w:val="24"/>
          <w:szCs w:val="24"/>
          <w:u w:val="single"/>
          <w:lang w:val="fr-FR"/>
        </w:rPr>
        <w:t>Mesures d'atténuation et tableaux de suivi de la surveillance et de l'évaluation</w:t>
      </w:r>
    </w:p>
    <w:p w14:paraId="2460EC6B" w14:textId="77777777" w:rsidR="00130766" w:rsidRPr="005875C4" w:rsidRDefault="00130766" w:rsidP="00130766">
      <w:pPr>
        <w:jc w:val="both"/>
        <w:rPr>
          <w:sz w:val="24"/>
          <w:szCs w:val="24"/>
          <w:lang w:val="fr-FR"/>
        </w:rPr>
      </w:pPr>
    </w:p>
    <w:p w14:paraId="355A8589" w14:textId="77777777" w:rsidR="00130766" w:rsidRPr="005875C4" w:rsidRDefault="00130766" w:rsidP="00130766">
      <w:pPr>
        <w:tabs>
          <w:tab w:val="left" w:pos="0"/>
        </w:tabs>
        <w:suppressAutoHyphens/>
        <w:jc w:val="both"/>
        <w:rPr>
          <w:spacing w:val="-3"/>
          <w:sz w:val="24"/>
          <w:szCs w:val="24"/>
          <w:lang w:val="fr-FR"/>
        </w:rPr>
      </w:pPr>
      <w:r w:rsidRPr="005875C4">
        <w:rPr>
          <w:spacing w:val="-3"/>
          <w:sz w:val="24"/>
          <w:szCs w:val="24"/>
          <w:lang w:val="fr-FR"/>
        </w:rPr>
        <w:t>(</w:t>
      </w:r>
      <w:proofErr w:type="gramStart"/>
      <w:r w:rsidRPr="005875C4">
        <w:rPr>
          <w:spacing w:val="-3"/>
          <w:sz w:val="24"/>
          <w:szCs w:val="24"/>
          <w:lang w:val="fr-FR"/>
        </w:rPr>
        <w:t>voir</w:t>
      </w:r>
      <w:proofErr w:type="gramEnd"/>
      <w:r w:rsidRPr="005875C4">
        <w:rPr>
          <w:spacing w:val="-3"/>
          <w:sz w:val="24"/>
          <w:szCs w:val="24"/>
          <w:lang w:val="fr-FR"/>
        </w:rPr>
        <w:t xml:space="preserve"> ci-joint)</w:t>
      </w:r>
    </w:p>
    <w:p w14:paraId="6CC1A93D" w14:textId="77777777" w:rsidR="00130766" w:rsidRPr="005875C4" w:rsidRDefault="00130766" w:rsidP="00130766">
      <w:pPr>
        <w:tabs>
          <w:tab w:val="left" w:pos="0"/>
        </w:tabs>
        <w:suppressAutoHyphens/>
        <w:jc w:val="both"/>
        <w:rPr>
          <w:spacing w:val="-3"/>
          <w:sz w:val="24"/>
          <w:szCs w:val="24"/>
          <w:lang w:val="fr-FR"/>
        </w:rPr>
      </w:pPr>
    </w:p>
    <w:p w14:paraId="5C868C82" w14:textId="77777777" w:rsidR="00130766" w:rsidRPr="005875C4" w:rsidRDefault="00130766" w:rsidP="00130766">
      <w:pPr>
        <w:tabs>
          <w:tab w:val="left" w:pos="0"/>
        </w:tabs>
        <w:suppressAutoHyphens/>
        <w:jc w:val="both"/>
        <w:rPr>
          <w:spacing w:val="-3"/>
          <w:sz w:val="24"/>
          <w:szCs w:val="24"/>
          <w:lang w:val="fr-FR"/>
        </w:rPr>
      </w:pPr>
    </w:p>
    <w:p w14:paraId="30C9411A" w14:textId="77777777" w:rsidR="00130766" w:rsidRPr="005875C4" w:rsidRDefault="00130766" w:rsidP="00130766">
      <w:pPr>
        <w:rPr>
          <w:b/>
          <w:smallCaps/>
          <w:sz w:val="24"/>
          <w:szCs w:val="24"/>
          <w:u w:val="single"/>
          <w:lang w:val="fr-FR"/>
        </w:rPr>
      </w:pPr>
      <w:bookmarkStart w:id="19" w:name="_Hlk168405937"/>
      <w:r w:rsidRPr="005875C4">
        <w:rPr>
          <w:b/>
          <w:smallCaps/>
          <w:sz w:val="24"/>
          <w:szCs w:val="24"/>
          <w:u w:val="single"/>
          <w:lang w:val="fr-FR"/>
        </w:rPr>
        <w:t xml:space="preserve">ANNEXE F :  </w:t>
      </w:r>
    </w:p>
    <w:p w14:paraId="33D34F2C" w14:textId="77777777" w:rsidR="00130766" w:rsidRPr="005875C4" w:rsidRDefault="00130766" w:rsidP="00130766">
      <w:pPr>
        <w:rPr>
          <w:b/>
          <w:smallCaps/>
          <w:sz w:val="24"/>
          <w:szCs w:val="24"/>
          <w:u w:val="single"/>
          <w:lang w:val="fr-FR"/>
        </w:rPr>
      </w:pPr>
      <w:r w:rsidRPr="005875C4">
        <w:rPr>
          <w:b/>
          <w:smallCaps/>
          <w:sz w:val="24"/>
          <w:szCs w:val="24"/>
          <w:u w:val="single"/>
          <w:lang w:val="fr-FR"/>
        </w:rPr>
        <w:t>VENTILATION DES COÛTS</w:t>
      </w:r>
    </w:p>
    <w:bookmarkEnd w:id="19"/>
    <w:p w14:paraId="4C9124D3" w14:textId="77777777" w:rsidR="00130766" w:rsidRPr="005875C4" w:rsidRDefault="00130766" w:rsidP="00130766">
      <w:pPr>
        <w:rPr>
          <w:b/>
          <w:smallCaps/>
          <w:sz w:val="24"/>
          <w:szCs w:val="24"/>
          <w:u w:val="single"/>
          <w:lang w:val="fr-FR"/>
        </w:rPr>
      </w:pPr>
    </w:p>
    <w:p w14:paraId="4ADFD813" w14:textId="77777777" w:rsidR="00130766" w:rsidRPr="005875C4" w:rsidRDefault="00130766" w:rsidP="00130766">
      <w:pPr>
        <w:tabs>
          <w:tab w:val="left" w:pos="0"/>
        </w:tabs>
        <w:suppressAutoHyphens/>
        <w:jc w:val="both"/>
        <w:rPr>
          <w:spacing w:val="-3"/>
          <w:sz w:val="24"/>
          <w:szCs w:val="24"/>
          <w:lang w:val="fr-FR"/>
        </w:rPr>
      </w:pPr>
      <w:r w:rsidRPr="005875C4">
        <w:rPr>
          <w:spacing w:val="-3"/>
          <w:sz w:val="24"/>
          <w:szCs w:val="24"/>
          <w:lang w:val="fr-FR"/>
        </w:rPr>
        <w:t>(</w:t>
      </w:r>
      <w:proofErr w:type="gramStart"/>
      <w:r w:rsidRPr="005875C4">
        <w:rPr>
          <w:spacing w:val="-3"/>
          <w:sz w:val="24"/>
          <w:szCs w:val="24"/>
          <w:lang w:val="fr-FR"/>
        </w:rPr>
        <w:t>voir</w:t>
      </w:r>
      <w:proofErr w:type="gramEnd"/>
      <w:r w:rsidRPr="005875C4">
        <w:rPr>
          <w:spacing w:val="-3"/>
          <w:sz w:val="24"/>
          <w:szCs w:val="24"/>
          <w:lang w:val="fr-FR"/>
        </w:rPr>
        <w:t xml:space="preserve"> ci-joint)</w:t>
      </w:r>
    </w:p>
    <w:p w14:paraId="59A41214" w14:textId="77777777" w:rsidR="00130766" w:rsidRPr="005875C4" w:rsidRDefault="00130766" w:rsidP="00130766">
      <w:pPr>
        <w:rPr>
          <w:b/>
          <w:smallCaps/>
          <w:sz w:val="24"/>
          <w:szCs w:val="24"/>
          <w:u w:val="single"/>
          <w:lang w:val="fr-FR"/>
        </w:rPr>
      </w:pPr>
    </w:p>
    <w:p w14:paraId="0105A0BF" w14:textId="77777777" w:rsidR="00130766" w:rsidRPr="005875C4" w:rsidRDefault="00130766">
      <w:pPr>
        <w:rPr>
          <w:b/>
          <w:smallCaps/>
          <w:sz w:val="24"/>
          <w:szCs w:val="24"/>
          <w:u w:val="single"/>
          <w:lang w:val="fr-FR"/>
        </w:rPr>
      </w:pPr>
      <w:r w:rsidRPr="005875C4">
        <w:rPr>
          <w:b/>
          <w:smallCaps/>
          <w:sz w:val="24"/>
          <w:szCs w:val="24"/>
          <w:u w:val="single"/>
          <w:lang w:val="fr-FR"/>
        </w:rPr>
        <w:br w:type="page"/>
      </w:r>
    </w:p>
    <w:p w14:paraId="34673D8B" w14:textId="3423A0FB" w:rsidR="00130766" w:rsidRPr="005875C4" w:rsidRDefault="00130766" w:rsidP="00130766">
      <w:pPr>
        <w:rPr>
          <w:b/>
          <w:smallCaps/>
          <w:sz w:val="24"/>
          <w:szCs w:val="24"/>
          <w:u w:val="single"/>
          <w:lang w:val="fr-FR"/>
        </w:rPr>
      </w:pPr>
      <w:r w:rsidRPr="005875C4">
        <w:rPr>
          <w:b/>
          <w:smallCaps/>
          <w:sz w:val="24"/>
          <w:szCs w:val="24"/>
          <w:u w:val="single"/>
          <w:lang w:val="fr-FR"/>
        </w:rPr>
        <w:lastRenderedPageBreak/>
        <w:t xml:space="preserve">ANNEXE G :  </w:t>
      </w:r>
    </w:p>
    <w:p w14:paraId="07775B4E" w14:textId="75432723" w:rsidR="00130766" w:rsidRPr="005875C4" w:rsidRDefault="00130766" w:rsidP="00130766">
      <w:pPr>
        <w:rPr>
          <w:spacing w:val="-3"/>
          <w:sz w:val="24"/>
          <w:szCs w:val="24"/>
          <w:lang w:val="fr-FR"/>
        </w:rPr>
      </w:pPr>
      <w:r w:rsidRPr="005875C4">
        <w:rPr>
          <w:b/>
          <w:bCs/>
          <w:smallCaps/>
          <w:sz w:val="24"/>
          <w:szCs w:val="24"/>
          <w:u w:val="single"/>
          <w:lang w:val="fr-FR"/>
        </w:rPr>
        <w:t>IMAGES (PHOTOS) DU BÂTIMENT – CONDITIONS ACTUELLES/ ANNEXE B – IMAGES DE L'ÉDIFICE</w:t>
      </w:r>
      <w:bookmarkEnd w:id="18"/>
    </w:p>
    <w:p w14:paraId="5DCCACD9" w14:textId="7F6F8415" w:rsidR="003A6389" w:rsidRPr="005875C4" w:rsidRDefault="003A6389" w:rsidP="00130766">
      <w:pPr>
        <w:rPr>
          <w:spacing w:val="-3"/>
          <w:sz w:val="24"/>
          <w:szCs w:val="24"/>
          <w:lang w:val="fr-FR"/>
        </w:rPr>
      </w:pPr>
      <w:r>
        <w:rPr>
          <w:b/>
          <w:bCs/>
          <w:noProof/>
          <w:szCs w:val="24"/>
          <w:u w:val="single"/>
        </w:rPr>
        <w:drawing>
          <wp:anchor distT="0" distB="0" distL="114300" distR="114300" simplePos="0" relativeHeight="251667456" behindDoc="0" locked="0" layoutInCell="1" allowOverlap="1" wp14:anchorId="0CF92FD3" wp14:editId="46D394BE">
            <wp:simplePos x="0" y="0"/>
            <wp:positionH relativeFrom="margin">
              <wp:posOffset>292700</wp:posOffset>
            </wp:positionH>
            <wp:positionV relativeFrom="margin">
              <wp:posOffset>684209</wp:posOffset>
            </wp:positionV>
            <wp:extent cx="5295900" cy="3971925"/>
            <wp:effectExtent l="0" t="0" r="0" b="9525"/>
            <wp:wrapSquare wrapText="bothSides"/>
            <wp:docPr id="1661820653" name="Image 12" descr="Un bâtiment avec des voitures garées devant lu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20653" name="Image 12" descr="A building with cars parked in front of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anchor>
        </w:drawing>
      </w:r>
    </w:p>
    <w:p w14:paraId="4B3F0A6A" w14:textId="1D19D57C" w:rsidR="003A6389" w:rsidRPr="005875C4" w:rsidRDefault="003A6389" w:rsidP="00130766">
      <w:pPr>
        <w:rPr>
          <w:b/>
          <w:bCs/>
          <w:smallCaps/>
          <w:sz w:val="24"/>
          <w:szCs w:val="24"/>
          <w:u w:val="single"/>
          <w:lang w:val="fr-FR"/>
        </w:rPr>
      </w:pPr>
    </w:p>
    <w:p w14:paraId="744B8874" w14:textId="77777777" w:rsidR="00130766" w:rsidRPr="005875C4" w:rsidRDefault="00130766" w:rsidP="00130766">
      <w:pPr>
        <w:pStyle w:val="ListParagraph"/>
        <w:spacing w:line="360" w:lineRule="auto"/>
        <w:jc w:val="center"/>
        <w:rPr>
          <w:b/>
          <w:bCs/>
          <w:szCs w:val="24"/>
          <w:u w:val="single"/>
          <w:lang w:val="fr-FR"/>
        </w:rPr>
      </w:pPr>
    </w:p>
    <w:p w14:paraId="10BEB42B" w14:textId="77777777" w:rsidR="00130766" w:rsidRDefault="00130766" w:rsidP="00130766">
      <w:pPr>
        <w:pStyle w:val="ListParagraph"/>
        <w:spacing w:line="360" w:lineRule="auto"/>
        <w:jc w:val="center"/>
        <w:rPr>
          <w:b/>
          <w:bCs/>
          <w:szCs w:val="24"/>
          <w:u w:val="single"/>
        </w:rPr>
      </w:pPr>
      <w:r>
        <w:rPr>
          <w:b/>
          <w:bCs/>
          <w:noProof/>
          <w:szCs w:val="24"/>
          <w:u w:val="single"/>
        </w:rPr>
        <w:lastRenderedPageBreak/>
        <w:drawing>
          <wp:inline distT="0" distB="0" distL="0" distR="0" wp14:anchorId="49EC4F6A" wp14:editId="707FA586">
            <wp:extent cx="5352288" cy="4014216"/>
            <wp:effectExtent l="0" t="0" r="0" b="0"/>
            <wp:docPr id="62447789" name="Image 13" descr="Un bâtiment avec des voitures garées devant lui&#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7789" name="Image 13" descr="A building with cars parked in front of i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352288" cy="4014216"/>
                    </a:xfrm>
                    <a:prstGeom prst="rect">
                      <a:avLst/>
                    </a:prstGeom>
                  </pic:spPr>
                </pic:pic>
              </a:graphicData>
            </a:graphic>
          </wp:inline>
        </w:drawing>
      </w:r>
    </w:p>
    <w:p w14:paraId="7F1289FE" w14:textId="77777777" w:rsidR="00130766" w:rsidRDefault="00130766" w:rsidP="00130766">
      <w:pPr>
        <w:pStyle w:val="ListParagraph"/>
        <w:spacing w:line="360" w:lineRule="auto"/>
        <w:jc w:val="center"/>
        <w:rPr>
          <w:b/>
          <w:bCs/>
          <w:szCs w:val="24"/>
          <w:u w:val="single"/>
        </w:rPr>
      </w:pPr>
    </w:p>
    <w:p w14:paraId="0544D435" w14:textId="77777777" w:rsidR="00130766" w:rsidRDefault="00130766" w:rsidP="00130766">
      <w:pPr>
        <w:pStyle w:val="ListParagraph"/>
        <w:spacing w:line="360" w:lineRule="auto"/>
        <w:jc w:val="center"/>
        <w:rPr>
          <w:b/>
          <w:bCs/>
          <w:szCs w:val="24"/>
          <w:u w:val="single"/>
        </w:rPr>
      </w:pPr>
    </w:p>
    <w:p w14:paraId="3C8D9D31" w14:textId="77777777" w:rsidR="00130766" w:rsidRDefault="00130766" w:rsidP="00130766">
      <w:pPr>
        <w:pStyle w:val="ListParagraph"/>
        <w:spacing w:line="360" w:lineRule="auto"/>
        <w:jc w:val="center"/>
        <w:rPr>
          <w:b/>
          <w:bCs/>
          <w:szCs w:val="24"/>
          <w:u w:val="single"/>
        </w:rPr>
      </w:pPr>
    </w:p>
    <w:p w14:paraId="1FD43386" w14:textId="77777777" w:rsidR="00130766" w:rsidRDefault="00130766" w:rsidP="00130766">
      <w:pPr>
        <w:pStyle w:val="ListParagraph"/>
        <w:spacing w:line="360" w:lineRule="auto"/>
        <w:jc w:val="center"/>
        <w:rPr>
          <w:b/>
          <w:bCs/>
          <w:szCs w:val="24"/>
          <w:u w:val="single"/>
        </w:rPr>
      </w:pPr>
    </w:p>
    <w:p w14:paraId="2AC9638A" w14:textId="77777777" w:rsidR="00130766" w:rsidRDefault="00130766" w:rsidP="00130766">
      <w:pPr>
        <w:pStyle w:val="ListParagraph"/>
        <w:spacing w:line="360" w:lineRule="auto"/>
        <w:jc w:val="center"/>
        <w:rPr>
          <w:b/>
          <w:bCs/>
          <w:szCs w:val="24"/>
          <w:u w:val="single"/>
        </w:rPr>
      </w:pPr>
    </w:p>
    <w:p w14:paraId="0AFC6008" w14:textId="77777777" w:rsidR="00130766" w:rsidRDefault="00130766" w:rsidP="00130766">
      <w:pPr>
        <w:pStyle w:val="ListParagraph"/>
        <w:spacing w:line="360" w:lineRule="auto"/>
        <w:jc w:val="center"/>
        <w:rPr>
          <w:b/>
          <w:bCs/>
          <w:szCs w:val="24"/>
          <w:u w:val="single"/>
        </w:rPr>
      </w:pPr>
    </w:p>
    <w:p w14:paraId="362B9F4D" w14:textId="77777777" w:rsidR="003A6389" w:rsidRDefault="003A6389" w:rsidP="00130766">
      <w:pPr>
        <w:pStyle w:val="ListParagraph"/>
        <w:spacing w:line="360" w:lineRule="auto"/>
        <w:jc w:val="center"/>
        <w:rPr>
          <w:b/>
          <w:bCs/>
          <w:szCs w:val="24"/>
          <w:u w:val="single"/>
        </w:rPr>
      </w:pPr>
    </w:p>
    <w:p w14:paraId="6BFE7208" w14:textId="77777777" w:rsidR="003A6389" w:rsidRDefault="003A6389" w:rsidP="00130766">
      <w:pPr>
        <w:pStyle w:val="ListParagraph"/>
        <w:spacing w:line="360" w:lineRule="auto"/>
        <w:jc w:val="center"/>
        <w:rPr>
          <w:b/>
          <w:bCs/>
          <w:szCs w:val="24"/>
          <w:u w:val="single"/>
        </w:rPr>
      </w:pPr>
    </w:p>
    <w:p w14:paraId="393980E9" w14:textId="77777777" w:rsidR="003A6389" w:rsidRDefault="003A6389" w:rsidP="00130766">
      <w:pPr>
        <w:pStyle w:val="ListParagraph"/>
        <w:spacing w:line="360" w:lineRule="auto"/>
        <w:jc w:val="center"/>
        <w:rPr>
          <w:b/>
          <w:bCs/>
          <w:szCs w:val="24"/>
          <w:u w:val="single"/>
        </w:rPr>
      </w:pPr>
    </w:p>
    <w:p w14:paraId="0EFCBD8B" w14:textId="77777777" w:rsidR="00130766" w:rsidRDefault="00130766" w:rsidP="00130766">
      <w:pPr>
        <w:pStyle w:val="ListParagraph"/>
        <w:spacing w:line="360" w:lineRule="auto"/>
        <w:jc w:val="center"/>
        <w:rPr>
          <w:b/>
          <w:bCs/>
          <w:szCs w:val="24"/>
          <w:u w:val="single"/>
        </w:rPr>
      </w:pPr>
    </w:p>
    <w:p w14:paraId="11003E89" w14:textId="77777777" w:rsidR="00130766" w:rsidRDefault="00130766" w:rsidP="00130766">
      <w:pPr>
        <w:pStyle w:val="ListParagraph"/>
        <w:spacing w:line="360" w:lineRule="auto"/>
        <w:jc w:val="center"/>
        <w:rPr>
          <w:b/>
          <w:bCs/>
          <w:szCs w:val="24"/>
          <w:u w:val="single"/>
        </w:rPr>
      </w:pPr>
    </w:p>
    <w:p w14:paraId="516BDAB8" w14:textId="77777777" w:rsidR="00130766" w:rsidRDefault="00130766" w:rsidP="00130766">
      <w:pPr>
        <w:pStyle w:val="ListParagraph"/>
        <w:spacing w:line="360" w:lineRule="auto"/>
        <w:jc w:val="center"/>
        <w:rPr>
          <w:b/>
          <w:bCs/>
          <w:szCs w:val="24"/>
          <w:u w:val="single"/>
        </w:rPr>
      </w:pPr>
    </w:p>
    <w:p w14:paraId="2BCDAEC9" w14:textId="77777777" w:rsidR="00130766" w:rsidRPr="003A6389" w:rsidRDefault="00130766" w:rsidP="003A6389">
      <w:pPr>
        <w:spacing w:line="360" w:lineRule="auto"/>
        <w:rPr>
          <w:b/>
          <w:bCs/>
          <w:szCs w:val="24"/>
          <w:u w:val="single"/>
        </w:rPr>
      </w:pPr>
    </w:p>
    <w:p w14:paraId="20BAC207" w14:textId="091CCE4A" w:rsidR="00130766" w:rsidRPr="003A6389" w:rsidRDefault="00130766" w:rsidP="003A6389">
      <w:pPr>
        <w:pStyle w:val="ListParagraph"/>
        <w:spacing w:line="360" w:lineRule="auto"/>
        <w:jc w:val="center"/>
        <w:rPr>
          <w:b/>
          <w:bCs/>
          <w:szCs w:val="24"/>
          <w:u w:val="single"/>
        </w:rPr>
      </w:pPr>
      <w:r>
        <w:rPr>
          <w:b/>
          <w:bCs/>
          <w:noProof/>
          <w:szCs w:val="24"/>
          <w:u w:val="single"/>
        </w:rPr>
        <w:lastRenderedPageBreak/>
        <w:drawing>
          <wp:inline distT="0" distB="0" distL="0" distR="0" wp14:anchorId="2A9A37A5" wp14:editId="21885AA3">
            <wp:extent cx="3650209" cy="7853362"/>
            <wp:effectExtent l="0" t="0" r="7620" b="0"/>
            <wp:docPr id="246160718" name="Image 16" descr="Un mur blanc avec une fissure dans 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60718" name="Image 16" descr="A white wall with a crack in the wal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59054" cy="7872391"/>
                    </a:xfrm>
                    <a:prstGeom prst="rect">
                      <a:avLst/>
                    </a:prstGeom>
                  </pic:spPr>
                </pic:pic>
              </a:graphicData>
            </a:graphic>
          </wp:inline>
        </w:drawing>
      </w:r>
    </w:p>
    <w:p w14:paraId="37B259CA" w14:textId="77777777" w:rsidR="00130766" w:rsidRDefault="00130766" w:rsidP="00130766">
      <w:pPr>
        <w:pStyle w:val="ListParagraph"/>
        <w:spacing w:line="360" w:lineRule="auto"/>
        <w:jc w:val="center"/>
        <w:rPr>
          <w:b/>
          <w:bCs/>
          <w:szCs w:val="24"/>
          <w:u w:val="single"/>
        </w:rPr>
      </w:pPr>
      <w:r>
        <w:rPr>
          <w:b/>
          <w:bCs/>
          <w:noProof/>
          <w:szCs w:val="24"/>
          <w:u w:val="single"/>
        </w:rPr>
        <w:lastRenderedPageBreak/>
        <w:drawing>
          <wp:inline distT="0" distB="0" distL="0" distR="0" wp14:anchorId="5DB3159C" wp14:editId="3E1B7B29">
            <wp:extent cx="3624263" cy="7745182"/>
            <wp:effectExtent l="0" t="0" r="0" b="8255"/>
            <wp:docPr id="2011318059" name="Image 17" descr="Tuyaux dans un co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18059" name="Image 17" descr="Pipes in a corn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632780" cy="7763383"/>
                    </a:xfrm>
                    <a:prstGeom prst="rect">
                      <a:avLst/>
                    </a:prstGeom>
                  </pic:spPr>
                </pic:pic>
              </a:graphicData>
            </a:graphic>
          </wp:inline>
        </w:drawing>
      </w:r>
    </w:p>
    <w:p w14:paraId="502B6CA7" w14:textId="0C596684" w:rsidR="00130766" w:rsidRDefault="00FC3F40" w:rsidP="00130766">
      <w:pPr>
        <w:pStyle w:val="ListParagraph"/>
        <w:spacing w:line="360" w:lineRule="auto"/>
        <w:jc w:val="center"/>
        <w:rPr>
          <w:b/>
          <w:bCs/>
          <w:szCs w:val="24"/>
          <w:u w:val="single"/>
        </w:rPr>
      </w:pPr>
      <w:r>
        <w:rPr>
          <w:b/>
          <w:bCs/>
          <w:noProof/>
          <w:szCs w:val="24"/>
          <w:u w:val="single"/>
        </w:rPr>
        <w:lastRenderedPageBreak/>
        <w:drawing>
          <wp:anchor distT="0" distB="0" distL="114300" distR="114300" simplePos="0" relativeHeight="251672576" behindDoc="0" locked="0" layoutInCell="1" allowOverlap="1" wp14:anchorId="4C6C31F7" wp14:editId="48CDB39D">
            <wp:simplePos x="0" y="0"/>
            <wp:positionH relativeFrom="margin">
              <wp:posOffset>890270</wp:posOffset>
            </wp:positionH>
            <wp:positionV relativeFrom="margin">
              <wp:posOffset>-125730</wp:posOffset>
            </wp:positionV>
            <wp:extent cx="3623945" cy="7745730"/>
            <wp:effectExtent l="0" t="0" r="0" b="7620"/>
            <wp:wrapSquare wrapText="bothSides"/>
            <wp:docPr id="918956101" name="Image 18" descr="Une rangée d'urinoirs sur un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56101" name="Image 18" descr="A row of urinals on a wal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623945" cy="7745730"/>
                    </a:xfrm>
                    <a:prstGeom prst="rect">
                      <a:avLst/>
                    </a:prstGeom>
                  </pic:spPr>
                </pic:pic>
              </a:graphicData>
            </a:graphic>
            <wp14:sizeRelH relativeFrom="margin">
              <wp14:pctWidth>0</wp14:pctWidth>
            </wp14:sizeRelH>
            <wp14:sizeRelV relativeFrom="margin">
              <wp14:pctHeight>0</wp14:pctHeight>
            </wp14:sizeRelV>
          </wp:anchor>
        </w:drawing>
      </w:r>
    </w:p>
    <w:p w14:paraId="2CF42D71" w14:textId="77777777" w:rsidR="00130766" w:rsidRDefault="00130766" w:rsidP="00130766">
      <w:pPr>
        <w:pStyle w:val="ListParagraph"/>
        <w:spacing w:line="360" w:lineRule="auto"/>
        <w:jc w:val="center"/>
        <w:rPr>
          <w:b/>
          <w:bCs/>
          <w:szCs w:val="24"/>
          <w:u w:val="single"/>
        </w:rPr>
      </w:pPr>
    </w:p>
    <w:p w14:paraId="2E801BAC" w14:textId="77777777" w:rsidR="00130766" w:rsidRDefault="00130766" w:rsidP="00130766">
      <w:pPr>
        <w:pStyle w:val="ListParagraph"/>
        <w:spacing w:line="360" w:lineRule="auto"/>
        <w:jc w:val="center"/>
        <w:rPr>
          <w:b/>
          <w:bCs/>
          <w:szCs w:val="24"/>
          <w:u w:val="single"/>
        </w:rPr>
      </w:pPr>
    </w:p>
    <w:p w14:paraId="49F4092C" w14:textId="77777777" w:rsidR="00130766" w:rsidRPr="003A6389" w:rsidRDefault="00130766" w:rsidP="003A6389">
      <w:pPr>
        <w:spacing w:line="360" w:lineRule="auto"/>
        <w:rPr>
          <w:b/>
          <w:bCs/>
          <w:szCs w:val="24"/>
          <w:u w:val="single"/>
        </w:rPr>
      </w:pPr>
    </w:p>
    <w:p w14:paraId="3210A6DD" w14:textId="77777777" w:rsidR="00130766" w:rsidRDefault="00130766" w:rsidP="00130766">
      <w:pPr>
        <w:pStyle w:val="ListParagraph"/>
        <w:spacing w:line="360" w:lineRule="auto"/>
        <w:jc w:val="center"/>
        <w:rPr>
          <w:b/>
          <w:bCs/>
          <w:szCs w:val="24"/>
          <w:u w:val="single"/>
        </w:rPr>
      </w:pPr>
    </w:p>
    <w:p w14:paraId="43DE49DF" w14:textId="77777777" w:rsidR="00130766" w:rsidRDefault="00130766" w:rsidP="00130766">
      <w:pPr>
        <w:pStyle w:val="ListParagraph"/>
        <w:spacing w:line="360" w:lineRule="auto"/>
        <w:jc w:val="center"/>
        <w:rPr>
          <w:b/>
          <w:bCs/>
          <w:szCs w:val="24"/>
          <w:u w:val="single"/>
        </w:rPr>
      </w:pPr>
    </w:p>
    <w:p w14:paraId="41C4C4D5" w14:textId="77777777" w:rsidR="00130766" w:rsidRDefault="00130766" w:rsidP="00130766">
      <w:pPr>
        <w:pStyle w:val="ListParagraph"/>
        <w:spacing w:line="360" w:lineRule="auto"/>
        <w:jc w:val="center"/>
        <w:rPr>
          <w:b/>
          <w:bCs/>
          <w:szCs w:val="24"/>
          <w:u w:val="single"/>
        </w:rPr>
      </w:pPr>
    </w:p>
    <w:p w14:paraId="34BFEA88" w14:textId="77777777" w:rsidR="00130766" w:rsidRDefault="00130766" w:rsidP="00130766">
      <w:pPr>
        <w:pStyle w:val="ListParagraph"/>
        <w:spacing w:line="360" w:lineRule="auto"/>
        <w:jc w:val="center"/>
        <w:rPr>
          <w:b/>
          <w:bCs/>
          <w:szCs w:val="24"/>
          <w:u w:val="single"/>
        </w:rPr>
      </w:pPr>
    </w:p>
    <w:p w14:paraId="4195445D" w14:textId="77777777" w:rsidR="00130766" w:rsidRDefault="00130766" w:rsidP="00130766">
      <w:pPr>
        <w:pStyle w:val="ListParagraph"/>
        <w:spacing w:line="360" w:lineRule="auto"/>
        <w:jc w:val="center"/>
        <w:rPr>
          <w:b/>
          <w:bCs/>
          <w:szCs w:val="24"/>
          <w:u w:val="single"/>
        </w:rPr>
      </w:pPr>
    </w:p>
    <w:p w14:paraId="166C7F47" w14:textId="77777777" w:rsidR="00130766" w:rsidRDefault="00130766" w:rsidP="00130766">
      <w:pPr>
        <w:pStyle w:val="ListParagraph"/>
        <w:spacing w:line="360" w:lineRule="auto"/>
        <w:jc w:val="center"/>
        <w:rPr>
          <w:b/>
          <w:bCs/>
          <w:szCs w:val="24"/>
          <w:u w:val="single"/>
        </w:rPr>
      </w:pPr>
    </w:p>
    <w:p w14:paraId="5B5B71F3" w14:textId="77777777" w:rsidR="00130766" w:rsidRDefault="00130766" w:rsidP="00130766">
      <w:pPr>
        <w:pStyle w:val="ListParagraph"/>
        <w:spacing w:line="360" w:lineRule="auto"/>
        <w:jc w:val="center"/>
        <w:rPr>
          <w:b/>
          <w:bCs/>
          <w:szCs w:val="24"/>
          <w:u w:val="single"/>
        </w:rPr>
      </w:pPr>
    </w:p>
    <w:p w14:paraId="5E2F6918" w14:textId="77777777" w:rsidR="00130766" w:rsidRDefault="00130766" w:rsidP="00130766">
      <w:pPr>
        <w:pStyle w:val="ListParagraph"/>
        <w:spacing w:line="360" w:lineRule="auto"/>
        <w:jc w:val="center"/>
        <w:rPr>
          <w:b/>
          <w:bCs/>
          <w:szCs w:val="24"/>
          <w:u w:val="single"/>
        </w:rPr>
      </w:pPr>
    </w:p>
    <w:p w14:paraId="5BDF942F" w14:textId="77777777" w:rsidR="00130766" w:rsidRDefault="00130766" w:rsidP="00130766">
      <w:pPr>
        <w:pStyle w:val="ListParagraph"/>
        <w:spacing w:line="360" w:lineRule="auto"/>
        <w:jc w:val="center"/>
        <w:rPr>
          <w:b/>
          <w:bCs/>
          <w:szCs w:val="24"/>
          <w:u w:val="single"/>
        </w:rPr>
      </w:pPr>
    </w:p>
    <w:p w14:paraId="2B44C071" w14:textId="77777777" w:rsidR="00130766" w:rsidRDefault="00130766" w:rsidP="00130766">
      <w:pPr>
        <w:pStyle w:val="ListParagraph"/>
        <w:spacing w:line="360" w:lineRule="auto"/>
        <w:jc w:val="center"/>
        <w:rPr>
          <w:b/>
          <w:bCs/>
          <w:szCs w:val="24"/>
          <w:u w:val="single"/>
        </w:rPr>
      </w:pPr>
    </w:p>
    <w:p w14:paraId="07978213" w14:textId="77777777" w:rsidR="00130766" w:rsidRDefault="00130766" w:rsidP="00130766">
      <w:pPr>
        <w:pStyle w:val="ListParagraph"/>
        <w:spacing w:line="360" w:lineRule="auto"/>
        <w:jc w:val="center"/>
        <w:rPr>
          <w:b/>
          <w:bCs/>
          <w:szCs w:val="24"/>
          <w:u w:val="single"/>
        </w:rPr>
      </w:pPr>
    </w:p>
    <w:p w14:paraId="5A65D044" w14:textId="77777777" w:rsidR="00130766" w:rsidRDefault="00130766" w:rsidP="00130766">
      <w:pPr>
        <w:pStyle w:val="ListParagraph"/>
        <w:spacing w:line="360" w:lineRule="auto"/>
        <w:jc w:val="center"/>
        <w:rPr>
          <w:b/>
          <w:bCs/>
          <w:szCs w:val="24"/>
          <w:u w:val="single"/>
        </w:rPr>
      </w:pPr>
    </w:p>
    <w:p w14:paraId="0EF3B7D8" w14:textId="77777777" w:rsidR="00130766" w:rsidRDefault="00130766" w:rsidP="00130766">
      <w:pPr>
        <w:pStyle w:val="ListParagraph"/>
        <w:spacing w:line="360" w:lineRule="auto"/>
        <w:jc w:val="center"/>
        <w:rPr>
          <w:b/>
          <w:bCs/>
          <w:szCs w:val="24"/>
          <w:u w:val="single"/>
        </w:rPr>
      </w:pPr>
    </w:p>
    <w:p w14:paraId="36E0859A" w14:textId="77777777" w:rsidR="00130766" w:rsidRDefault="00130766" w:rsidP="00130766">
      <w:pPr>
        <w:pStyle w:val="ListParagraph"/>
        <w:spacing w:line="360" w:lineRule="auto"/>
        <w:jc w:val="center"/>
        <w:rPr>
          <w:b/>
          <w:bCs/>
          <w:szCs w:val="24"/>
          <w:u w:val="single"/>
        </w:rPr>
      </w:pPr>
    </w:p>
    <w:p w14:paraId="5E723E42" w14:textId="77777777" w:rsidR="00130766" w:rsidRDefault="00130766" w:rsidP="00130766">
      <w:pPr>
        <w:pStyle w:val="ListParagraph"/>
        <w:spacing w:line="360" w:lineRule="auto"/>
        <w:jc w:val="center"/>
        <w:rPr>
          <w:b/>
          <w:bCs/>
          <w:szCs w:val="24"/>
          <w:u w:val="single"/>
        </w:rPr>
      </w:pPr>
    </w:p>
    <w:p w14:paraId="5FCB5798" w14:textId="77777777" w:rsidR="00130766" w:rsidRDefault="00130766" w:rsidP="00130766">
      <w:pPr>
        <w:pStyle w:val="ListParagraph"/>
        <w:spacing w:line="360" w:lineRule="auto"/>
        <w:jc w:val="center"/>
        <w:rPr>
          <w:b/>
          <w:bCs/>
          <w:szCs w:val="24"/>
          <w:u w:val="single"/>
        </w:rPr>
      </w:pPr>
    </w:p>
    <w:p w14:paraId="16EC5875" w14:textId="77777777" w:rsidR="00130766" w:rsidRDefault="00130766" w:rsidP="00130766">
      <w:pPr>
        <w:pStyle w:val="ListParagraph"/>
        <w:spacing w:line="360" w:lineRule="auto"/>
        <w:jc w:val="center"/>
        <w:rPr>
          <w:b/>
          <w:bCs/>
          <w:szCs w:val="24"/>
          <w:u w:val="single"/>
        </w:rPr>
      </w:pPr>
    </w:p>
    <w:p w14:paraId="040A4C1C" w14:textId="77777777" w:rsidR="00130766" w:rsidRDefault="00130766" w:rsidP="00130766">
      <w:pPr>
        <w:pStyle w:val="ListParagraph"/>
        <w:spacing w:line="360" w:lineRule="auto"/>
        <w:jc w:val="center"/>
        <w:rPr>
          <w:b/>
          <w:bCs/>
          <w:szCs w:val="24"/>
          <w:u w:val="single"/>
        </w:rPr>
      </w:pPr>
    </w:p>
    <w:p w14:paraId="1A168C37" w14:textId="77777777" w:rsidR="00130766" w:rsidRDefault="00130766" w:rsidP="00130766">
      <w:pPr>
        <w:pStyle w:val="ListParagraph"/>
        <w:spacing w:line="360" w:lineRule="auto"/>
        <w:jc w:val="center"/>
        <w:rPr>
          <w:b/>
          <w:bCs/>
          <w:szCs w:val="24"/>
          <w:u w:val="single"/>
        </w:rPr>
      </w:pPr>
    </w:p>
    <w:p w14:paraId="6E0DDCBD" w14:textId="0E090D8C" w:rsidR="00130766" w:rsidRDefault="00130766" w:rsidP="00130766">
      <w:pPr>
        <w:pStyle w:val="ListParagraph"/>
        <w:spacing w:line="360" w:lineRule="auto"/>
        <w:jc w:val="center"/>
        <w:rPr>
          <w:b/>
          <w:bCs/>
          <w:szCs w:val="24"/>
          <w:u w:val="single"/>
        </w:rPr>
      </w:pPr>
    </w:p>
    <w:p w14:paraId="24DA38CC" w14:textId="77777777" w:rsidR="00130766" w:rsidRDefault="00130766" w:rsidP="00130766">
      <w:pPr>
        <w:pStyle w:val="ListParagraph"/>
        <w:spacing w:line="360" w:lineRule="auto"/>
        <w:jc w:val="center"/>
        <w:rPr>
          <w:b/>
          <w:bCs/>
          <w:szCs w:val="24"/>
          <w:u w:val="single"/>
        </w:rPr>
      </w:pPr>
    </w:p>
    <w:p w14:paraId="62C1A06E" w14:textId="77777777" w:rsidR="00130766" w:rsidRDefault="00130766" w:rsidP="00130766">
      <w:pPr>
        <w:pStyle w:val="ListParagraph"/>
        <w:spacing w:line="360" w:lineRule="auto"/>
        <w:jc w:val="center"/>
        <w:rPr>
          <w:b/>
          <w:bCs/>
          <w:szCs w:val="24"/>
          <w:u w:val="single"/>
        </w:rPr>
      </w:pPr>
    </w:p>
    <w:p w14:paraId="39349040" w14:textId="77777777" w:rsidR="00130766" w:rsidRDefault="00130766" w:rsidP="00130766">
      <w:pPr>
        <w:pStyle w:val="ListParagraph"/>
        <w:spacing w:line="360" w:lineRule="auto"/>
        <w:jc w:val="center"/>
        <w:rPr>
          <w:b/>
          <w:bCs/>
          <w:szCs w:val="24"/>
          <w:u w:val="single"/>
        </w:rPr>
      </w:pPr>
    </w:p>
    <w:p w14:paraId="308EBD7E" w14:textId="57127345" w:rsidR="00130766" w:rsidRDefault="00FC3F40" w:rsidP="00130766">
      <w:pPr>
        <w:pStyle w:val="ListParagraph"/>
        <w:spacing w:line="360" w:lineRule="auto"/>
        <w:jc w:val="center"/>
        <w:rPr>
          <w:b/>
          <w:bCs/>
          <w:szCs w:val="24"/>
          <w:u w:val="single"/>
        </w:rPr>
      </w:pPr>
      <w:r>
        <w:rPr>
          <w:b/>
          <w:bCs/>
          <w:noProof/>
          <w:szCs w:val="24"/>
          <w:u w:val="single"/>
        </w:rPr>
        <w:lastRenderedPageBreak/>
        <w:drawing>
          <wp:anchor distT="0" distB="0" distL="114300" distR="114300" simplePos="0" relativeHeight="251669504" behindDoc="0" locked="0" layoutInCell="1" allowOverlap="1" wp14:anchorId="55C856B5" wp14:editId="2EE88406">
            <wp:simplePos x="0" y="0"/>
            <wp:positionH relativeFrom="margin">
              <wp:posOffset>904875</wp:posOffset>
            </wp:positionH>
            <wp:positionV relativeFrom="margin">
              <wp:posOffset>-201295</wp:posOffset>
            </wp:positionV>
            <wp:extent cx="3700145" cy="7907020"/>
            <wp:effectExtent l="0" t="0" r="0" b="0"/>
            <wp:wrapSquare wrapText="bothSides"/>
            <wp:docPr id="1696331843" name="Image 15" descr="Une porte avec un trou dans 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1843" name="Image 15" descr="A door with a hole in the wal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700145" cy="7907020"/>
                    </a:xfrm>
                    <a:prstGeom prst="rect">
                      <a:avLst/>
                    </a:prstGeom>
                  </pic:spPr>
                </pic:pic>
              </a:graphicData>
            </a:graphic>
            <wp14:sizeRelH relativeFrom="margin">
              <wp14:pctWidth>0</wp14:pctWidth>
            </wp14:sizeRelH>
            <wp14:sizeRelV relativeFrom="margin">
              <wp14:pctHeight>0</wp14:pctHeight>
            </wp14:sizeRelV>
          </wp:anchor>
        </w:drawing>
      </w:r>
    </w:p>
    <w:p w14:paraId="6F08673B" w14:textId="77777777" w:rsidR="00130766" w:rsidRDefault="00130766" w:rsidP="00130766">
      <w:pPr>
        <w:pStyle w:val="ListParagraph"/>
        <w:spacing w:line="360" w:lineRule="auto"/>
        <w:jc w:val="center"/>
        <w:rPr>
          <w:b/>
          <w:bCs/>
          <w:szCs w:val="24"/>
          <w:u w:val="single"/>
        </w:rPr>
      </w:pPr>
    </w:p>
    <w:p w14:paraId="306D482F" w14:textId="77777777" w:rsidR="00130766" w:rsidRDefault="00130766" w:rsidP="00130766">
      <w:pPr>
        <w:pStyle w:val="ListParagraph"/>
        <w:spacing w:line="360" w:lineRule="auto"/>
        <w:jc w:val="center"/>
        <w:rPr>
          <w:b/>
          <w:bCs/>
          <w:szCs w:val="24"/>
          <w:u w:val="single"/>
        </w:rPr>
      </w:pPr>
    </w:p>
    <w:p w14:paraId="6B76EF64" w14:textId="77777777" w:rsidR="00130766" w:rsidRDefault="00130766" w:rsidP="00130766">
      <w:pPr>
        <w:pStyle w:val="ListParagraph"/>
        <w:spacing w:line="360" w:lineRule="auto"/>
        <w:jc w:val="center"/>
        <w:rPr>
          <w:b/>
          <w:bCs/>
          <w:szCs w:val="24"/>
          <w:u w:val="single"/>
        </w:rPr>
      </w:pPr>
    </w:p>
    <w:p w14:paraId="4CCAB1A2" w14:textId="77777777" w:rsidR="00130766" w:rsidRDefault="00130766" w:rsidP="00130766">
      <w:pPr>
        <w:pStyle w:val="ListParagraph"/>
        <w:spacing w:line="360" w:lineRule="auto"/>
        <w:jc w:val="center"/>
        <w:rPr>
          <w:b/>
          <w:bCs/>
          <w:szCs w:val="24"/>
          <w:u w:val="single"/>
        </w:rPr>
      </w:pPr>
    </w:p>
    <w:p w14:paraId="170D79AF" w14:textId="77777777" w:rsidR="00130766" w:rsidRDefault="00130766" w:rsidP="00130766">
      <w:pPr>
        <w:pStyle w:val="ListParagraph"/>
        <w:spacing w:line="360" w:lineRule="auto"/>
        <w:jc w:val="center"/>
        <w:rPr>
          <w:b/>
          <w:bCs/>
          <w:szCs w:val="24"/>
          <w:u w:val="single"/>
        </w:rPr>
      </w:pPr>
    </w:p>
    <w:p w14:paraId="7B01DC47" w14:textId="77777777" w:rsidR="00130766" w:rsidRDefault="00130766" w:rsidP="00130766">
      <w:pPr>
        <w:pStyle w:val="ListParagraph"/>
        <w:spacing w:line="360" w:lineRule="auto"/>
        <w:jc w:val="center"/>
        <w:rPr>
          <w:b/>
          <w:bCs/>
          <w:szCs w:val="24"/>
          <w:u w:val="single"/>
        </w:rPr>
      </w:pPr>
    </w:p>
    <w:p w14:paraId="116C885B" w14:textId="77777777" w:rsidR="00130766" w:rsidRDefault="00130766" w:rsidP="00130766">
      <w:pPr>
        <w:pStyle w:val="ListParagraph"/>
        <w:spacing w:line="360" w:lineRule="auto"/>
        <w:jc w:val="center"/>
        <w:rPr>
          <w:b/>
          <w:bCs/>
          <w:szCs w:val="24"/>
          <w:u w:val="single"/>
        </w:rPr>
      </w:pPr>
    </w:p>
    <w:p w14:paraId="0BB7C894" w14:textId="77777777" w:rsidR="00130766" w:rsidRDefault="00130766" w:rsidP="00130766">
      <w:pPr>
        <w:pStyle w:val="ListParagraph"/>
        <w:spacing w:line="360" w:lineRule="auto"/>
        <w:jc w:val="center"/>
        <w:rPr>
          <w:b/>
          <w:bCs/>
          <w:szCs w:val="24"/>
          <w:u w:val="single"/>
        </w:rPr>
      </w:pPr>
    </w:p>
    <w:p w14:paraId="24968E1D" w14:textId="77777777" w:rsidR="00130766" w:rsidRDefault="00130766" w:rsidP="00130766">
      <w:pPr>
        <w:pStyle w:val="ListParagraph"/>
        <w:spacing w:line="360" w:lineRule="auto"/>
        <w:jc w:val="center"/>
        <w:rPr>
          <w:b/>
          <w:bCs/>
          <w:szCs w:val="24"/>
          <w:u w:val="single"/>
        </w:rPr>
      </w:pPr>
    </w:p>
    <w:p w14:paraId="3ED6B8CA" w14:textId="77777777" w:rsidR="00130766" w:rsidRDefault="00130766" w:rsidP="00130766">
      <w:pPr>
        <w:pStyle w:val="ListParagraph"/>
        <w:spacing w:line="360" w:lineRule="auto"/>
        <w:jc w:val="center"/>
        <w:rPr>
          <w:b/>
          <w:bCs/>
          <w:szCs w:val="24"/>
          <w:u w:val="single"/>
        </w:rPr>
      </w:pPr>
    </w:p>
    <w:p w14:paraId="4E7BF772" w14:textId="77777777" w:rsidR="00130766" w:rsidRDefault="00130766" w:rsidP="00130766">
      <w:pPr>
        <w:pStyle w:val="ListParagraph"/>
        <w:spacing w:line="360" w:lineRule="auto"/>
        <w:jc w:val="center"/>
        <w:rPr>
          <w:b/>
          <w:bCs/>
          <w:szCs w:val="24"/>
          <w:u w:val="single"/>
        </w:rPr>
      </w:pPr>
    </w:p>
    <w:p w14:paraId="04D0B6FF" w14:textId="77777777" w:rsidR="00130766" w:rsidRDefault="00130766" w:rsidP="00130766">
      <w:pPr>
        <w:pStyle w:val="ListParagraph"/>
        <w:spacing w:line="360" w:lineRule="auto"/>
        <w:jc w:val="center"/>
        <w:rPr>
          <w:b/>
          <w:bCs/>
          <w:szCs w:val="24"/>
          <w:u w:val="single"/>
        </w:rPr>
      </w:pPr>
    </w:p>
    <w:p w14:paraId="5608FB4C" w14:textId="77777777" w:rsidR="00130766" w:rsidRDefault="00130766" w:rsidP="00130766">
      <w:pPr>
        <w:pStyle w:val="ListParagraph"/>
        <w:spacing w:line="360" w:lineRule="auto"/>
        <w:jc w:val="center"/>
        <w:rPr>
          <w:b/>
          <w:bCs/>
          <w:szCs w:val="24"/>
          <w:u w:val="single"/>
        </w:rPr>
      </w:pPr>
    </w:p>
    <w:p w14:paraId="319D8853" w14:textId="77777777" w:rsidR="00130766" w:rsidRDefault="00130766" w:rsidP="00130766">
      <w:pPr>
        <w:pStyle w:val="ListParagraph"/>
        <w:spacing w:line="360" w:lineRule="auto"/>
        <w:jc w:val="center"/>
        <w:rPr>
          <w:b/>
          <w:bCs/>
          <w:szCs w:val="24"/>
          <w:u w:val="single"/>
        </w:rPr>
      </w:pPr>
    </w:p>
    <w:p w14:paraId="03839958" w14:textId="77777777" w:rsidR="00130766" w:rsidRDefault="00130766" w:rsidP="00130766">
      <w:pPr>
        <w:pStyle w:val="ListParagraph"/>
        <w:spacing w:line="360" w:lineRule="auto"/>
        <w:jc w:val="center"/>
        <w:rPr>
          <w:b/>
          <w:bCs/>
          <w:szCs w:val="24"/>
          <w:u w:val="single"/>
        </w:rPr>
      </w:pPr>
    </w:p>
    <w:p w14:paraId="6A9E797E" w14:textId="77777777" w:rsidR="00130766" w:rsidRDefault="00130766" w:rsidP="00130766">
      <w:pPr>
        <w:pStyle w:val="ListParagraph"/>
        <w:spacing w:line="360" w:lineRule="auto"/>
        <w:jc w:val="center"/>
        <w:rPr>
          <w:b/>
          <w:bCs/>
          <w:szCs w:val="24"/>
          <w:u w:val="single"/>
        </w:rPr>
      </w:pPr>
    </w:p>
    <w:p w14:paraId="5CA7BD46" w14:textId="77777777" w:rsidR="00130766" w:rsidRDefault="00130766" w:rsidP="00130766">
      <w:pPr>
        <w:pStyle w:val="ListParagraph"/>
        <w:spacing w:line="360" w:lineRule="auto"/>
        <w:jc w:val="center"/>
        <w:rPr>
          <w:b/>
          <w:bCs/>
          <w:szCs w:val="24"/>
          <w:u w:val="single"/>
        </w:rPr>
      </w:pPr>
    </w:p>
    <w:p w14:paraId="2A1512DA" w14:textId="77777777" w:rsidR="00130766" w:rsidRDefault="00130766" w:rsidP="00130766">
      <w:pPr>
        <w:pStyle w:val="ListParagraph"/>
        <w:spacing w:line="360" w:lineRule="auto"/>
        <w:jc w:val="center"/>
        <w:rPr>
          <w:b/>
          <w:bCs/>
          <w:szCs w:val="24"/>
          <w:u w:val="single"/>
        </w:rPr>
      </w:pPr>
    </w:p>
    <w:p w14:paraId="3798D73C" w14:textId="77777777" w:rsidR="00130766" w:rsidRPr="003A6389" w:rsidRDefault="00130766" w:rsidP="003A6389">
      <w:pPr>
        <w:spacing w:line="360" w:lineRule="auto"/>
        <w:rPr>
          <w:b/>
          <w:bCs/>
          <w:szCs w:val="24"/>
          <w:u w:val="single"/>
        </w:rPr>
      </w:pPr>
    </w:p>
    <w:p w14:paraId="7D85ED8A" w14:textId="77777777" w:rsidR="00130766" w:rsidRDefault="00130766" w:rsidP="00130766">
      <w:pPr>
        <w:pStyle w:val="ListParagraph"/>
        <w:spacing w:line="360" w:lineRule="auto"/>
        <w:jc w:val="center"/>
        <w:rPr>
          <w:b/>
          <w:bCs/>
          <w:szCs w:val="24"/>
          <w:u w:val="single"/>
        </w:rPr>
      </w:pPr>
    </w:p>
    <w:p w14:paraId="15F6B1AF" w14:textId="77777777" w:rsidR="00130766" w:rsidRDefault="00130766" w:rsidP="00130766">
      <w:pPr>
        <w:pStyle w:val="ListParagraph"/>
        <w:spacing w:line="360" w:lineRule="auto"/>
        <w:jc w:val="center"/>
        <w:rPr>
          <w:b/>
          <w:bCs/>
          <w:szCs w:val="24"/>
          <w:u w:val="single"/>
        </w:rPr>
      </w:pPr>
    </w:p>
    <w:p w14:paraId="340B454A" w14:textId="77777777" w:rsidR="00130766" w:rsidRDefault="00130766" w:rsidP="00130766">
      <w:pPr>
        <w:pStyle w:val="ListParagraph"/>
        <w:spacing w:line="360" w:lineRule="auto"/>
        <w:jc w:val="center"/>
        <w:rPr>
          <w:b/>
          <w:bCs/>
          <w:szCs w:val="24"/>
          <w:u w:val="single"/>
        </w:rPr>
      </w:pPr>
    </w:p>
    <w:p w14:paraId="2F6E02FF" w14:textId="77777777" w:rsidR="00130766" w:rsidRDefault="00130766" w:rsidP="00130766">
      <w:pPr>
        <w:pStyle w:val="ListParagraph"/>
        <w:spacing w:line="360" w:lineRule="auto"/>
        <w:jc w:val="center"/>
        <w:rPr>
          <w:b/>
          <w:bCs/>
          <w:szCs w:val="24"/>
          <w:u w:val="single"/>
        </w:rPr>
      </w:pPr>
    </w:p>
    <w:p w14:paraId="2A75C5AF" w14:textId="77777777" w:rsidR="00130766" w:rsidRDefault="00130766" w:rsidP="00130766">
      <w:pPr>
        <w:pStyle w:val="ListParagraph"/>
        <w:spacing w:line="360" w:lineRule="auto"/>
        <w:jc w:val="center"/>
        <w:rPr>
          <w:b/>
          <w:bCs/>
          <w:szCs w:val="24"/>
          <w:u w:val="single"/>
        </w:rPr>
      </w:pPr>
    </w:p>
    <w:p w14:paraId="032D8446" w14:textId="77777777" w:rsidR="00130766" w:rsidRDefault="00130766" w:rsidP="00130766">
      <w:pPr>
        <w:pStyle w:val="ListParagraph"/>
        <w:spacing w:line="360" w:lineRule="auto"/>
        <w:jc w:val="center"/>
        <w:rPr>
          <w:b/>
          <w:bCs/>
          <w:szCs w:val="24"/>
          <w:u w:val="single"/>
        </w:rPr>
      </w:pPr>
    </w:p>
    <w:p w14:paraId="04381FAA" w14:textId="22FCCB5D" w:rsidR="00130766" w:rsidRDefault="00130766" w:rsidP="00130766">
      <w:pPr>
        <w:pStyle w:val="ListParagraph"/>
        <w:spacing w:line="360" w:lineRule="auto"/>
        <w:jc w:val="center"/>
        <w:rPr>
          <w:b/>
          <w:bCs/>
          <w:szCs w:val="24"/>
          <w:u w:val="single"/>
        </w:rPr>
      </w:pPr>
    </w:p>
    <w:p w14:paraId="78237301" w14:textId="0B7E9776" w:rsidR="00130766" w:rsidRDefault="00FC3F40" w:rsidP="00130766">
      <w:pPr>
        <w:pStyle w:val="ListParagraph"/>
        <w:spacing w:line="360" w:lineRule="auto"/>
        <w:jc w:val="center"/>
        <w:rPr>
          <w:b/>
          <w:bCs/>
          <w:szCs w:val="24"/>
          <w:u w:val="single"/>
        </w:rPr>
      </w:pPr>
      <w:r>
        <w:rPr>
          <w:b/>
          <w:bCs/>
          <w:noProof/>
          <w:szCs w:val="24"/>
          <w:u w:val="single"/>
        </w:rPr>
        <w:lastRenderedPageBreak/>
        <w:drawing>
          <wp:anchor distT="0" distB="0" distL="114300" distR="114300" simplePos="0" relativeHeight="251674624" behindDoc="0" locked="0" layoutInCell="1" allowOverlap="1" wp14:anchorId="53CA4F7E" wp14:editId="10FD13F3">
            <wp:simplePos x="0" y="0"/>
            <wp:positionH relativeFrom="margin">
              <wp:posOffset>1257300</wp:posOffset>
            </wp:positionH>
            <wp:positionV relativeFrom="margin">
              <wp:posOffset>5715</wp:posOffset>
            </wp:positionV>
            <wp:extent cx="3662680" cy="7867650"/>
            <wp:effectExtent l="0" t="0" r="0" b="0"/>
            <wp:wrapSquare wrapText="bothSides"/>
            <wp:docPr id="56300738" name="Image 20" descr="Une porte ouverte sur un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0738" name="Image 20" descr="A door open to a build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662680" cy="7867650"/>
                    </a:xfrm>
                    <a:prstGeom prst="rect">
                      <a:avLst/>
                    </a:prstGeom>
                  </pic:spPr>
                </pic:pic>
              </a:graphicData>
            </a:graphic>
            <wp14:sizeRelH relativeFrom="margin">
              <wp14:pctWidth>0</wp14:pctWidth>
            </wp14:sizeRelH>
            <wp14:sizeRelV relativeFrom="margin">
              <wp14:pctHeight>0</wp14:pctHeight>
            </wp14:sizeRelV>
          </wp:anchor>
        </w:drawing>
      </w:r>
    </w:p>
    <w:p w14:paraId="02FFF1B0" w14:textId="0FD6939A" w:rsidR="00130766" w:rsidRDefault="00130766" w:rsidP="00130766">
      <w:pPr>
        <w:pStyle w:val="ListParagraph"/>
        <w:spacing w:line="360" w:lineRule="auto"/>
        <w:jc w:val="center"/>
        <w:rPr>
          <w:b/>
          <w:bCs/>
          <w:szCs w:val="24"/>
          <w:u w:val="single"/>
        </w:rPr>
      </w:pPr>
    </w:p>
    <w:p w14:paraId="2FE7903B" w14:textId="0EDE9173" w:rsidR="00130766" w:rsidRDefault="00130766" w:rsidP="00130766">
      <w:pPr>
        <w:pStyle w:val="ListParagraph"/>
        <w:spacing w:line="360" w:lineRule="auto"/>
        <w:jc w:val="center"/>
        <w:rPr>
          <w:b/>
          <w:bCs/>
          <w:szCs w:val="24"/>
          <w:u w:val="single"/>
        </w:rPr>
      </w:pPr>
    </w:p>
    <w:p w14:paraId="6194F01D" w14:textId="77777777" w:rsidR="00130766" w:rsidRDefault="00130766" w:rsidP="00130766">
      <w:pPr>
        <w:pStyle w:val="ListParagraph"/>
        <w:spacing w:line="360" w:lineRule="auto"/>
        <w:jc w:val="center"/>
        <w:rPr>
          <w:b/>
          <w:bCs/>
          <w:szCs w:val="24"/>
          <w:u w:val="single"/>
        </w:rPr>
      </w:pPr>
    </w:p>
    <w:p w14:paraId="29CC80B9" w14:textId="77777777" w:rsidR="00130766" w:rsidRDefault="00130766" w:rsidP="00130766">
      <w:pPr>
        <w:pStyle w:val="ListParagraph"/>
        <w:spacing w:line="360" w:lineRule="auto"/>
        <w:jc w:val="center"/>
        <w:rPr>
          <w:b/>
          <w:bCs/>
          <w:szCs w:val="24"/>
          <w:u w:val="single"/>
        </w:rPr>
      </w:pPr>
    </w:p>
    <w:p w14:paraId="7FC0942F" w14:textId="77777777" w:rsidR="00130766" w:rsidRPr="003A6389" w:rsidRDefault="00130766" w:rsidP="003A6389">
      <w:pPr>
        <w:spacing w:line="360" w:lineRule="auto"/>
        <w:rPr>
          <w:b/>
          <w:bCs/>
          <w:szCs w:val="24"/>
          <w:u w:val="single"/>
        </w:rPr>
      </w:pPr>
    </w:p>
    <w:p w14:paraId="1A01BB59" w14:textId="77777777" w:rsidR="00130766" w:rsidRDefault="00130766" w:rsidP="00130766">
      <w:pPr>
        <w:pStyle w:val="ListParagraph"/>
        <w:spacing w:line="360" w:lineRule="auto"/>
        <w:jc w:val="center"/>
        <w:rPr>
          <w:b/>
          <w:bCs/>
          <w:szCs w:val="24"/>
          <w:u w:val="single"/>
        </w:rPr>
      </w:pPr>
    </w:p>
    <w:p w14:paraId="4F7D0AF1" w14:textId="77777777" w:rsidR="00130766" w:rsidRDefault="00130766" w:rsidP="00130766">
      <w:pPr>
        <w:pStyle w:val="ListParagraph"/>
        <w:spacing w:line="360" w:lineRule="auto"/>
        <w:jc w:val="center"/>
        <w:rPr>
          <w:b/>
          <w:bCs/>
          <w:szCs w:val="24"/>
          <w:u w:val="single"/>
        </w:rPr>
      </w:pPr>
    </w:p>
    <w:p w14:paraId="0B198F94" w14:textId="77777777" w:rsidR="00130766" w:rsidRDefault="00130766" w:rsidP="00130766">
      <w:pPr>
        <w:pStyle w:val="ListParagraph"/>
        <w:spacing w:line="360" w:lineRule="auto"/>
        <w:jc w:val="center"/>
        <w:rPr>
          <w:b/>
          <w:bCs/>
          <w:szCs w:val="24"/>
          <w:u w:val="single"/>
        </w:rPr>
      </w:pPr>
    </w:p>
    <w:p w14:paraId="6EA5D3F0" w14:textId="77777777" w:rsidR="00130766" w:rsidRDefault="00130766" w:rsidP="00130766">
      <w:pPr>
        <w:pStyle w:val="ListParagraph"/>
        <w:spacing w:line="360" w:lineRule="auto"/>
        <w:jc w:val="center"/>
        <w:rPr>
          <w:b/>
          <w:bCs/>
          <w:szCs w:val="24"/>
          <w:u w:val="single"/>
        </w:rPr>
      </w:pPr>
    </w:p>
    <w:p w14:paraId="6AC0A0B6" w14:textId="77777777" w:rsidR="00130766" w:rsidRDefault="00130766" w:rsidP="00130766">
      <w:pPr>
        <w:pStyle w:val="ListParagraph"/>
        <w:spacing w:line="360" w:lineRule="auto"/>
        <w:jc w:val="center"/>
        <w:rPr>
          <w:b/>
          <w:bCs/>
          <w:szCs w:val="24"/>
          <w:u w:val="single"/>
        </w:rPr>
      </w:pPr>
    </w:p>
    <w:p w14:paraId="7AE24FFD" w14:textId="77777777" w:rsidR="00130766" w:rsidRDefault="00130766" w:rsidP="00130766">
      <w:pPr>
        <w:pStyle w:val="ListParagraph"/>
        <w:spacing w:line="360" w:lineRule="auto"/>
        <w:jc w:val="center"/>
        <w:rPr>
          <w:b/>
          <w:bCs/>
          <w:szCs w:val="24"/>
          <w:u w:val="single"/>
        </w:rPr>
      </w:pPr>
    </w:p>
    <w:p w14:paraId="57239000" w14:textId="77777777" w:rsidR="00130766" w:rsidRDefault="00130766" w:rsidP="00130766">
      <w:pPr>
        <w:pStyle w:val="ListParagraph"/>
        <w:spacing w:line="360" w:lineRule="auto"/>
        <w:jc w:val="center"/>
        <w:rPr>
          <w:b/>
          <w:bCs/>
          <w:szCs w:val="24"/>
          <w:u w:val="single"/>
        </w:rPr>
      </w:pPr>
    </w:p>
    <w:p w14:paraId="0A5829D8" w14:textId="77777777" w:rsidR="00130766" w:rsidRDefault="00130766" w:rsidP="00130766">
      <w:pPr>
        <w:pStyle w:val="ListParagraph"/>
        <w:spacing w:line="360" w:lineRule="auto"/>
        <w:jc w:val="center"/>
        <w:rPr>
          <w:b/>
          <w:bCs/>
          <w:szCs w:val="24"/>
          <w:u w:val="single"/>
        </w:rPr>
      </w:pPr>
    </w:p>
    <w:p w14:paraId="7349EEC6" w14:textId="77777777" w:rsidR="00130766" w:rsidRDefault="00130766" w:rsidP="00130766">
      <w:pPr>
        <w:pStyle w:val="ListParagraph"/>
        <w:spacing w:line="360" w:lineRule="auto"/>
        <w:jc w:val="center"/>
        <w:rPr>
          <w:b/>
          <w:bCs/>
          <w:szCs w:val="24"/>
          <w:u w:val="single"/>
        </w:rPr>
      </w:pPr>
    </w:p>
    <w:p w14:paraId="765A21AE" w14:textId="77777777" w:rsidR="00130766" w:rsidRDefault="00130766" w:rsidP="00130766">
      <w:pPr>
        <w:pStyle w:val="ListParagraph"/>
        <w:spacing w:line="360" w:lineRule="auto"/>
        <w:jc w:val="center"/>
        <w:rPr>
          <w:b/>
          <w:bCs/>
          <w:szCs w:val="24"/>
          <w:u w:val="single"/>
        </w:rPr>
      </w:pPr>
    </w:p>
    <w:p w14:paraId="7ACB04DF" w14:textId="77777777" w:rsidR="00130766" w:rsidRDefault="00130766" w:rsidP="00130766">
      <w:pPr>
        <w:pStyle w:val="ListParagraph"/>
        <w:spacing w:line="360" w:lineRule="auto"/>
        <w:jc w:val="center"/>
        <w:rPr>
          <w:b/>
          <w:bCs/>
          <w:szCs w:val="24"/>
          <w:u w:val="single"/>
        </w:rPr>
      </w:pPr>
    </w:p>
    <w:p w14:paraId="5986D82B" w14:textId="77777777" w:rsidR="00130766" w:rsidRDefault="00130766" w:rsidP="00130766">
      <w:pPr>
        <w:pStyle w:val="ListParagraph"/>
        <w:spacing w:line="360" w:lineRule="auto"/>
        <w:jc w:val="center"/>
        <w:rPr>
          <w:b/>
          <w:bCs/>
          <w:szCs w:val="24"/>
          <w:u w:val="single"/>
        </w:rPr>
      </w:pPr>
    </w:p>
    <w:p w14:paraId="251FDEE3" w14:textId="77777777" w:rsidR="00130766" w:rsidRDefault="00130766" w:rsidP="00130766">
      <w:pPr>
        <w:pStyle w:val="ListParagraph"/>
        <w:spacing w:line="360" w:lineRule="auto"/>
        <w:jc w:val="center"/>
        <w:rPr>
          <w:b/>
          <w:bCs/>
          <w:szCs w:val="24"/>
          <w:u w:val="single"/>
        </w:rPr>
      </w:pPr>
    </w:p>
    <w:p w14:paraId="52B66834" w14:textId="77777777" w:rsidR="00130766" w:rsidRDefault="00130766" w:rsidP="00130766">
      <w:pPr>
        <w:pStyle w:val="ListParagraph"/>
        <w:spacing w:line="360" w:lineRule="auto"/>
        <w:jc w:val="center"/>
        <w:rPr>
          <w:b/>
          <w:bCs/>
          <w:szCs w:val="24"/>
          <w:u w:val="single"/>
        </w:rPr>
      </w:pPr>
    </w:p>
    <w:p w14:paraId="3AC88681" w14:textId="77777777" w:rsidR="00130766" w:rsidRDefault="00130766" w:rsidP="00130766">
      <w:pPr>
        <w:pStyle w:val="ListParagraph"/>
        <w:spacing w:line="360" w:lineRule="auto"/>
        <w:jc w:val="center"/>
        <w:rPr>
          <w:b/>
          <w:bCs/>
          <w:szCs w:val="24"/>
          <w:u w:val="single"/>
        </w:rPr>
      </w:pPr>
    </w:p>
    <w:p w14:paraId="39DCE71E" w14:textId="77777777" w:rsidR="00130766" w:rsidRDefault="00130766" w:rsidP="00130766">
      <w:pPr>
        <w:pStyle w:val="ListParagraph"/>
        <w:spacing w:line="360" w:lineRule="auto"/>
        <w:jc w:val="center"/>
        <w:rPr>
          <w:b/>
          <w:bCs/>
          <w:szCs w:val="24"/>
          <w:u w:val="single"/>
        </w:rPr>
      </w:pPr>
    </w:p>
    <w:p w14:paraId="6A9B4515" w14:textId="77777777" w:rsidR="00130766" w:rsidRDefault="00130766" w:rsidP="00130766">
      <w:pPr>
        <w:pStyle w:val="ListParagraph"/>
        <w:spacing w:line="360" w:lineRule="auto"/>
        <w:jc w:val="center"/>
        <w:rPr>
          <w:b/>
          <w:bCs/>
          <w:szCs w:val="24"/>
          <w:u w:val="single"/>
        </w:rPr>
      </w:pPr>
    </w:p>
    <w:p w14:paraId="61B63901" w14:textId="77777777" w:rsidR="00130766" w:rsidRDefault="00130766" w:rsidP="00130766">
      <w:pPr>
        <w:pStyle w:val="ListParagraph"/>
        <w:spacing w:line="360" w:lineRule="auto"/>
        <w:jc w:val="center"/>
        <w:rPr>
          <w:b/>
          <w:bCs/>
          <w:szCs w:val="24"/>
          <w:u w:val="single"/>
        </w:rPr>
      </w:pPr>
    </w:p>
    <w:p w14:paraId="26B5B74D" w14:textId="77777777" w:rsidR="00130766" w:rsidRDefault="00130766" w:rsidP="00130766">
      <w:pPr>
        <w:pStyle w:val="ListParagraph"/>
        <w:spacing w:line="360" w:lineRule="auto"/>
        <w:jc w:val="center"/>
        <w:rPr>
          <w:b/>
          <w:bCs/>
          <w:szCs w:val="24"/>
          <w:u w:val="single"/>
        </w:rPr>
      </w:pPr>
    </w:p>
    <w:p w14:paraId="2445D9F1" w14:textId="77777777" w:rsidR="00130766" w:rsidRDefault="00130766" w:rsidP="00130766">
      <w:pPr>
        <w:pStyle w:val="ListParagraph"/>
        <w:spacing w:line="360" w:lineRule="auto"/>
        <w:jc w:val="center"/>
        <w:rPr>
          <w:b/>
          <w:bCs/>
          <w:szCs w:val="24"/>
          <w:u w:val="single"/>
        </w:rPr>
      </w:pPr>
    </w:p>
    <w:p w14:paraId="26C6CBA4" w14:textId="5943FDD9" w:rsidR="00130766" w:rsidRDefault="00130766" w:rsidP="00130766">
      <w:pPr>
        <w:pStyle w:val="ListParagraph"/>
        <w:spacing w:line="360" w:lineRule="auto"/>
        <w:jc w:val="center"/>
        <w:rPr>
          <w:b/>
          <w:bCs/>
          <w:szCs w:val="24"/>
          <w:u w:val="single"/>
        </w:rPr>
      </w:pPr>
    </w:p>
    <w:p w14:paraId="337F2B4B" w14:textId="786B231B" w:rsidR="00130766" w:rsidRDefault="00E942B2" w:rsidP="00130766">
      <w:pPr>
        <w:pStyle w:val="ListParagraph"/>
        <w:spacing w:line="360" w:lineRule="auto"/>
        <w:jc w:val="center"/>
        <w:rPr>
          <w:b/>
          <w:bCs/>
          <w:szCs w:val="24"/>
          <w:u w:val="single"/>
        </w:rPr>
      </w:pPr>
      <w:r>
        <w:rPr>
          <w:b/>
          <w:bCs/>
          <w:noProof/>
          <w:szCs w:val="24"/>
          <w:u w:val="single"/>
        </w:rPr>
        <w:lastRenderedPageBreak/>
        <w:drawing>
          <wp:anchor distT="0" distB="0" distL="114300" distR="114300" simplePos="0" relativeHeight="251673600" behindDoc="0" locked="0" layoutInCell="1" allowOverlap="1" wp14:anchorId="4486CF77" wp14:editId="3CCAA17C">
            <wp:simplePos x="0" y="0"/>
            <wp:positionH relativeFrom="margin">
              <wp:posOffset>890270</wp:posOffset>
            </wp:positionH>
            <wp:positionV relativeFrom="margin">
              <wp:posOffset>-51435</wp:posOffset>
            </wp:positionV>
            <wp:extent cx="3696970" cy="7900670"/>
            <wp:effectExtent l="0" t="0" r="0" b="5080"/>
            <wp:wrapSquare wrapText="bothSides"/>
            <wp:docPr id="2130374319" name="Image 19" descr="Une fenêtre cassée avec un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74319" name="Image 19" descr="A broken window with a hole in i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696970" cy="7900670"/>
                    </a:xfrm>
                    <a:prstGeom prst="rect">
                      <a:avLst/>
                    </a:prstGeom>
                  </pic:spPr>
                </pic:pic>
              </a:graphicData>
            </a:graphic>
            <wp14:sizeRelH relativeFrom="margin">
              <wp14:pctWidth>0</wp14:pctWidth>
            </wp14:sizeRelH>
            <wp14:sizeRelV relativeFrom="margin">
              <wp14:pctHeight>0</wp14:pctHeight>
            </wp14:sizeRelV>
          </wp:anchor>
        </w:drawing>
      </w:r>
    </w:p>
    <w:p w14:paraId="30ACB87C" w14:textId="77777777" w:rsidR="00130766" w:rsidRDefault="00130766" w:rsidP="00130766">
      <w:pPr>
        <w:pStyle w:val="ListParagraph"/>
        <w:spacing w:line="360" w:lineRule="auto"/>
        <w:jc w:val="center"/>
        <w:rPr>
          <w:b/>
          <w:bCs/>
          <w:szCs w:val="24"/>
          <w:u w:val="single"/>
        </w:rPr>
      </w:pPr>
    </w:p>
    <w:p w14:paraId="6D2E3786" w14:textId="77777777" w:rsidR="00130766" w:rsidRDefault="00130766" w:rsidP="00130766">
      <w:pPr>
        <w:pStyle w:val="ListParagraph"/>
        <w:spacing w:line="360" w:lineRule="auto"/>
        <w:jc w:val="center"/>
        <w:rPr>
          <w:b/>
          <w:bCs/>
          <w:szCs w:val="24"/>
          <w:u w:val="single"/>
        </w:rPr>
      </w:pPr>
    </w:p>
    <w:p w14:paraId="2114FEA7" w14:textId="77777777" w:rsidR="00130766" w:rsidRDefault="00130766" w:rsidP="00130766">
      <w:pPr>
        <w:pStyle w:val="ListParagraph"/>
        <w:spacing w:line="360" w:lineRule="auto"/>
        <w:jc w:val="center"/>
        <w:rPr>
          <w:b/>
          <w:bCs/>
          <w:szCs w:val="24"/>
          <w:u w:val="single"/>
        </w:rPr>
      </w:pPr>
    </w:p>
    <w:p w14:paraId="3D7A0098" w14:textId="77777777" w:rsidR="00130766" w:rsidRDefault="00130766" w:rsidP="00130766">
      <w:pPr>
        <w:pStyle w:val="ListParagraph"/>
        <w:spacing w:line="360" w:lineRule="auto"/>
        <w:jc w:val="center"/>
        <w:rPr>
          <w:b/>
          <w:bCs/>
          <w:szCs w:val="24"/>
          <w:u w:val="single"/>
        </w:rPr>
      </w:pPr>
    </w:p>
    <w:p w14:paraId="0C759C57" w14:textId="77777777" w:rsidR="00130766" w:rsidRDefault="00130766" w:rsidP="00130766">
      <w:pPr>
        <w:pStyle w:val="ListParagraph"/>
        <w:spacing w:line="360" w:lineRule="auto"/>
        <w:jc w:val="center"/>
        <w:rPr>
          <w:b/>
          <w:bCs/>
          <w:szCs w:val="24"/>
          <w:u w:val="single"/>
        </w:rPr>
      </w:pPr>
    </w:p>
    <w:p w14:paraId="16FB7645" w14:textId="77777777" w:rsidR="00130766" w:rsidRDefault="00130766" w:rsidP="00130766">
      <w:pPr>
        <w:pStyle w:val="ListParagraph"/>
        <w:spacing w:line="360" w:lineRule="auto"/>
        <w:jc w:val="center"/>
        <w:rPr>
          <w:b/>
          <w:bCs/>
          <w:szCs w:val="24"/>
          <w:u w:val="single"/>
        </w:rPr>
      </w:pPr>
    </w:p>
    <w:p w14:paraId="47F5058A" w14:textId="77777777" w:rsidR="00130766" w:rsidRDefault="00130766" w:rsidP="00130766">
      <w:pPr>
        <w:pStyle w:val="ListParagraph"/>
        <w:spacing w:line="360" w:lineRule="auto"/>
        <w:jc w:val="center"/>
        <w:rPr>
          <w:b/>
          <w:bCs/>
          <w:szCs w:val="24"/>
          <w:u w:val="single"/>
        </w:rPr>
      </w:pPr>
    </w:p>
    <w:p w14:paraId="1DE25C1F" w14:textId="77777777" w:rsidR="00130766" w:rsidRDefault="00130766" w:rsidP="00130766">
      <w:pPr>
        <w:pStyle w:val="ListParagraph"/>
        <w:spacing w:line="360" w:lineRule="auto"/>
        <w:jc w:val="center"/>
        <w:rPr>
          <w:b/>
          <w:bCs/>
          <w:szCs w:val="24"/>
          <w:u w:val="single"/>
        </w:rPr>
      </w:pPr>
    </w:p>
    <w:p w14:paraId="0FF4D4B3" w14:textId="77777777" w:rsidR="00130766" w:rsidRDefault="00130766" w:rsidP="00130766">
      <w:pPr>
        <w:pStyle w:val="ListParagraph"/>
        <w:spacing w:line="360" w:lineRule="auto"/>
        <w:jc w:val="center"/>
        <w:rPr>
          <w:b/>
          <w:bCs/>
          <w:szCs w:val="24"/>
          <w:u w:val="single"/>
        </w:rPr>
      </w:pPr>
    </w:p>
    <w:p w14:paraId="3E909CC9" w14:textId="77777777" w:rsidR="00130766" w:rsidRDefault="00130766" w:rsidP="00130766">
      <w:pPr>
        <w:pStyle w:val="ListParagraph"/>
        <w:spacing w:line="360" w:lineRule="auto"/>
        <w:jc w:val="center"/>
        <w:rPr>
          <w:b/>
          <w:bCs/>
          <w:szCs w:val="24"/>
          <w:u w:val="single"/>
        </w:rPr>
      </w:pPr>
    </w:p>
    <w:p w14:paraId="4CDBA8FB" w14:textId="77777777" w:rsidR="00130766" w:rsidRDefault="00130766" w:rsidP="00130766">
      <w:pPr>
        <w:pStyle w:val="ListParagraph"/>
        <w:spacing w:line="360" w:lineRule="auto"/>
        <w:jc w:val="center"/>
        <w:rPr>
          <w:b/>
          <w:bCs/>
          <w:szCs w:val="24"/>
          <w:u w:val="single"/>
        </w:rPr>
      </w:pPr>
    </w:p>
    <w:p w14:paraId="21EE767C" w14:textId="77777777" w:rsidR="00130766" w:rsidRDefault="00130766" w:rsidP="00130766">
      <w:pPr>
        <w:pStyle w:val="ListParagraph"/>
        <w:spacing w:line="360" w:lineRule="auto"/>
        <w:jc w:val="center"/>
        <w:rPr>
          <w:b/>
          <w:bCs/>
          <w:szCs w:val="24"/>
          <w:u w:val="single"/>
        </w:rPr>
      </w:pPr>
    </w:p>
    <w:p w14:paraId="54442998" w14:textId="77777777" w:rsidR="00130766" w:rsidRDefault="00130766" w:rsidP="00130766">
      <w:pPr>
        <w:pStyle w:val="ListParagraph"/>
        <w:spacing w:line="360" w:lineRule="auto"/>
        <w:jc w:val="center"/>
        <w:rPr>
          <w:b/>
          <w:bCs/>
          <w:szCs w:val="24"/>
          <w:u w:val="single"/>
        </w:rPr>
      </w:pPr>
    </w:p>
    <w:p w14:paraId="06731C9A" w14:textId="77777777" w:rsidR="00130766" w:rsidRPr="003A6389" w:rsidRDefault="00130766" w:rsidP="003A6389">
      <w:pPr>
        <w:spacing w:line="360" w:lineRule="auto"/>
        <w:rPr>
          <w:b/>
          <w:bCs/>
          <w:szCs w:val="24"/>
          <w:u w:val="single"/>
        </w:rPr>
      </w:pPr>
    </w:p>
    <w:p w14:paraId="091CE87C" w14:textId="77777777" w:rsidR="00130766" w:rsidRDefault="00130766" w:rsidP="00130766">
      <w:pPr>
        <w:pStyle w:val="ListParagraph"/>
        <w:spacing w:line="360" w:lineRule="auto"/>
        <w:jc w:val="center"/>
        <w:rPr>
          <w:b/>
          <w:bCs/>
          <w:szCs w:val="24"/>
          <w:u w:val="single"/>
        </w:rPr>
      </w:pPr>
    </w:p>
    <w:p w14:paraId="350F9ACA" w14:textId="77777777" w:rsidR="00130766" w:rsidRDefault="00130766" w:rsidP="00130766">
      <w:pPr>
        <w:pStyle w:val="ListParagraph"/>
        <w:spacing w:line="360" w:lineRule="auto"/>
        <w:jc w:val="center"/>
        <w:rPr>
          <w:b/>
          <w:bCs/>
          <w:szCs w:val="24"/>
          <w:u w:val="single"/>
        </w:rPr>
      </w:pPr>
    </w:p>
    <w:p w14:paraId="32B204A3" w14:textId="77777777" w:rsidR="00130766" w:rsidRDefault="00130766" w:rsidP="00130766">
      <w:pPr>
        <w:pStyle w:val="ListParagraph"/>
        <w:spacing w:line="360" w:lineRule="auto"/>
        <w:jc w:val="center"/>
        <w:rPr>
          <w:b/>
          <w:bCs/>
          <w:szCs w:val="24"/>
          <w:u w:val="single"/>
        </w:rPr>
      </w:pPr>
    </w:p>
    <w:p w14:paraId="72689F1A" w14:textId="77777777" w:rsidR="00130766" w:rsidRDefault="00130766" w:rsidP="00130766">
      <w:pPr>
        <w:pStyle w:val="ListParagraph"/>
        <w:spacing w:line="360" w:lineRule="auto"/>
        <w:jc w:val="center"/>
        <w:rPr>
          <w:b/>
          <w:bCs/>
          <w:szCs w:val="24"/>
          <w:u w:val="single"/>
        </w:rPr>
      </w:pPr>
    </w:p>
    <w:p w14:paraId="32ACA9FF" w14:textId="77777777" w:rsidR="00130766" w:rsidRDefault="00130766" w:rsidP="00130766">
      <w:pPr>
        <w:pStyle w:val="ListParagraph"/>
        <w:spacing w:line="360" w:lineRule="auto"/>
        <w:jc w:val="center"/>
        <w:rPr>
          <w:b/>
          <w:bCs/>
          <w:szCs w:val="24"/>
          <w:u w:val="single"/>
        </w:rPr>
      </w:pPr>
    </w:p>
    <w:p w14:paraId="250277BA" w14:textId="77777777" w:rsidR="00130766" w:rsidRDefault="00130766" w:rsidP="00130766">
      <w:pPr>
        <w:pStyle w:val="ListParagraph"/>
        <w:spacing w:line="360" w:lineRule="auto"/>
        <w:jc w:val="center"/>
        <w:rPr>
          <w:b/>
          <w:bCs/>
          <w:szCs w:val="24"/>
          <w:u w:val="single"/>
        </w:rPr>
      </w:pPr>
    </w:p>
    <w:p w14:paraId="6AB7D71C" w14:textId="77777777" w:rsidR="00130766" w:rsidRDefault="00130766" w:rsidP="00130766">
      <w:pPr>
        <w:pStyle w:val="ListParagraph"/>
        <w:spacing w:line="360" w:lineRule="auto"/>
        <w:jc w:val="center"/>
        <w:rPr>
          <w:b/>
          <w:bCs/>
          <w:szCs w:val="24"/>
          <w:u w:val="single"/>
        </w:rPr>
      </w:pPr>
    </w:p>
    <w:p w14:paraId="29C44462" w14:textId="77777777" w:rsidR="00130766" w:rsidRDefault="00130766" w:rsidP="00130766">
      <w:pPr>
        <w:pStyle w:val="ListParagraph"/>
        <w:spacing w:line="360" w:lineRule="auto"/>
        <w:jc w:val="center"/>
        <w:rPr>
          <w:b/>
          <w:bCs/>
          <w:szCs w:val="24"/>
          <w:u w:val="single"/>
        </w:rPr>
      </w:pPr>
    </w:p>
    <w:p w14:paraId="69803D10" w14:textId="56AAFAFA" w:rsidR="00130766" w:rsidRPr="004700D4" w:rsidRDefault="00130766" w:rsidP="00130766">
      <w:pPr>
        <w:pStyle w:val="ListParagraph"/>
        <w:spacing w:line="360" w:lineRule="auto"/>
        <w:jc w:val="center"/>
        <w:rPr>
          <w:b/>
          <w:bCs/>
          <w:szCs w:val="24"/>
          <w:u w:val="single"/>
        </w:rPr>
      </w:pPr>
    </w:p>
    <w:p w14:paraId="77B38A5E" w14:textId="77777777" w:rsidR="00130766" w:rsidRPr="00A91E8B" w:rsidRDefault="00130766" w:rsidP="00130766">
      <w:pPr>
        <w:ind w:left="360"/>
        <w:jc w:val="both"/>
      </w:pPr>
    </w:p>
    <w:p w14:paraId="3DD02625" w14:textId="77777777" w:rsidR="00130766" w:rsidRDefault="00130766" w:rsidP="00130766">
      <w:pPr>
        <w:rPr>
          <w:spacing w:val="-3"/>
          <w:sz w:val="24"/>
          <w:szCs w:val="24"/>
        </w:rPr>
      </w:pPr>
      <w:r>
        <w:rPr>
          <w:spacing w:val="-3"/>
          <w:sz w:val="24"/>
          <w:szCs w:val="24"/>
        </w:rPr>
        <w:br w:type="page"/>
      </w:r>
    </w:p>
    <w:p w14:paraId="748713C1" w14:textId="77777777" w:rsidR="003A6389" w:rsidRDefault="003A6389" w:rsidP="003A6389">
      <w:pPr>
        <w:rPr>
          <w:b/>
          <w:bCs/>
          <w:smallCaps/>
          <w:sz w:val="24"/>
          <w:szCs w:val="24"/>
          <w:u w:val="single"/>
        </w:rPr>
      </w:pPr>
    </w:p>
    <w:p w14:paraId="7D0DB81D" w14:textId="77777777" w:rsidR="003A6389" w:rsidRPr="005875C4" w:rsidRDefault="003A6389" w:rsidP="003A6389">
      <w:pPr>
        <w:rPr>
          <w:b/>
          <w:bCs/>
          <w:smallCaps/>
          <w:sz w:val="24"/>
          <w:szCs w:val="24"/>
          <w:u w:val="single"/>
          <w:lang w:val="fr-FR"/>
        </w:rPr>
      </w:pPr>
      <w:r w:rsidRPr="005875C4">
        <w:rPr>
          <w:b/>
          <w:bCs/>
          <w:smallCaps/>
          <w:sz w:val="24"/>
          <w:szCs w:val="24"/>
          <w:u w:val="single"/>
          <w:lang w:val="fr-FR"/>
        </w:rPr>
        <w:t>ANNEXE H :</w:t>
      </w:r>
    </w:p>
    <w:p w14:paraId="125D2B0C" w14:textId="77777777" w:rsidR="003A6389" w:rsidRPr="005875C4" w:rsidRDefault="003A6389" w:rsidP="003A6389">
      <w:pPr>
        <w:rPr>
          <w:b/>
          <w:smallCaps/>
          <w:sz w:val="24"/>
          <w:szCs w:val="24"/>
          <w:u w:val="single"/>
          <w:lang w:val="fr-FR"/>
        </w:rPr>
      </w:pPr>
      <w:r w:rsidRPr="005875C4">
        <w:rPr>
          <w:b/>
          <w:bCs/>
          <w:smallCaps/>
          <w:sz w:val="24"/>
          <w:szCs w:val="24"/>
          <w:u w:val="single"/>
          <w:lang w:val="fr-FR"/>
        </w:rPr>
        <w:t>CONDITIONS GÉNÉRALES DU CONTRAT DE SOUS-TRAITANCE À PRIX FIXE</w:t>
      </w:r>
    </w:p>
    <w:p w14:paraId="1B491E3D" w14:textId="77777777" w:rsidR="003A6389" w:rsidRPr="005875C4" w:rsidRDefault="003A6389" w:rsidP="003A6389">
      <w:pPr>
        <w:rPr>
          <w:spacing w:val="-3"/>
          <w:sz w:val="24"/>
          <w:szCs w:val="24"/>
          <w:lang w:val="fr-FR"/>
        </w:rPr>
      </w:pPr>
    </w:p>
    <w:p w14:paraId="43D03D44" w14:textId="0A413D87" w:rsidR="003A6389" w:rsidRPr="005875C4" w:rsidRDefault="003A6389" w:rsidP="00130766">
      <w:pPr>
        <w:tabs>
          <w:tab w:val="left" w:pos="0"/>
        </w:tabs>
        <w:suppressAutoHyphens/>
        <w:jc w:val="both"/>
        <w:rPr>
          <w:sz w:val="24"/>
          <w:szCs w:val="24"/>
          <w:u w:val="single"/>
          <w:lang w:val="fr-FR"/>
        </w:rPr>
      </w:pPr>
      <w:r w:rsidRPr="005875C4">
        <w:rPr>
          <w:sz w:val="24"/>
          <w:szCs w:val="24"/>
          <w:u w:val="single"/>
          <w:lang w:val="fr-FR"/>
        </w:rPr>
        <w:t>(</w:t>
      </w:r>
      <w:proofErr w:type="gramStart"/>
      <w:r w:rsidRPr="005875C4">
        <w:rPr>
          <w:sz w:val="24"/>
          <w:szCs w:val="24"/>
          <w:u w:val="single"/>
          <w:lang w:val="fr-FR"/>
        </w:rPr>
        <w:t>voir</w:t>
      </w:r>
      <w:proofErr w:type="gramEnd"/>
      <w:r w:rsidRPr="005875C4">
        <w:rPr>
          <w:sz w:val="24"/>
          <w:szCs w:val="24"/>
          <w:u w:val="single"/>
          <w:lang w:val="fr-FR"/>
        </w:rPr>
        <w:t xml:space="preserve"> ci-joint)</w:t>
      </w:r>
    </w:p>
    <w:p w14:paraId="5AE73FCA" w14:textId="77777777" w:rsidR="003A6389" w:rsidRPr="005875C4" w:rsidRDefault="003A6389" w:rsidP="00130766">
      <w:pPr>
        <w:tabs>
          <w:tab w:val="left" w:pos="0"/>
        </w:tabs>
        <w:suppressAutoHyphens/>
        <w:jc w:val="both"/>
        <w:rPr>
          <w:b/>
          <w:bCs/>
          <w:sz w:val="24"/>
          <w:szCs w:val="24"/>
          <w:u w:val="single"/>
          <w:lang w:val="fr-FR"/>
        </w:rPr>
      </w:pPr>
    </w:p>
    <w:p w14:paraId="128DA7ED" w14:textId="77777777" w:rsidR="003A6389" w:rsidRPr="005875C4" w:rsidRDefault="003A6389">
      <w:pPr>
        <w:rPr>
          <w:b/>
          <w:bCs/>
          <w:sz w:val="24"/>
          <w:szCs w:val="24"/>
          <w:u w:val="single"/>
          <w:lang w:val="fr-FR"/>
        </w:rPr>
      </w:pPr>
      <w:r w:rsidRPr="005875C4">
        <w:rPr>
          <w:b/>
          <w:bCs/>
          <w:sz w:val="24"/>
          <w:szCs w:val="24"/>
          <w:u w:val="single"/>
          <w:lang w:val="fr-FR"/>
        </w:rPr>
        <w:br w:type="page"/>
      </w:r>
    </w:p>
    <w:p w14:paraId="755425CA" w14:textId="76EF08BB" w:rsidR="00130766" w:rsidRPr="005875C4" w:rsidRDefault="003A6389" w:rsidP="00130766">
      <w:pPr>
        <w:tabs>
          <w:tab w:val="left" w:pos="0"/>
        </w:tabs>
        <w:suppressAutoHyphens/>
        <w:jc w:val="both"/>
        <w:rPr>
          <w:b/>
          <w:bCs/>
          <w:sz w:val="24"/>
          <w:szCs w:val="24"/>
          <w:u w:val="single"/>
          <w:lang w:val="fr-FR"/>
        </w:rPr>
      </w:pPr>
      <w:r w:rsidRPr="005875C4">
        <w:rPr>
          <w:b/>
          <w:bCs/>
          <w:sz w:val="24"/>
          <w:szCs w:val="24"/>
          <w:u w:val="single"/>
          <w:lang w:val="fr-FR"/>
        </w:rPr>
        <w:lastRenderedPageBreak/>
        <w:t>ANNEXE I – SPÉCIFICATIONS TECHNIQUES DE L'ÉQUIPEMENT</w:t>
      </w:r>
    </w:p>
    <w:p w14:paraId="383ABA1C" w14:textId="77777777" w:rsidR="00130766" w:rsidRPr="005875C4" w:rsidRDefault="00130766" w:rsidP="00130766">
      <w:pPr>
        <w:tabs>
          <w:tab w:val="left" w:pos="0"/>
        </w:tabs>
        <w:suppressAutoHyphens/>
        <w:jc w:val="both"/>
        <w:rPr>
          <w:b/>
          <w:bCs/>
          <w:sz w:val="24"/>
          <w:szCs w:val="24"/>
          <w:u w:val="single"/>
          <w:lang w:val="fr-FR"/>
        </w:rPr>
      </w:pPr>
    </w:p>
    <w:p w14:paraId="40028416" w14:textId="77777777" w:rsidR="00130766" w:rsidRPr="00BD4CC2" w:rsidRDefault="00130766" w:rsidP="00130766">
      <w:pPr>
        <w:rPr>
          <w:b/>
          <w:bCs/>
          <w:sz w:val="28"/>
          <w:szCs w:val="28"/>
        </w:rPr>
      </w:pPr>
      <w:r w:rsidRPr="00BD4CC2">
        <w:rPr>
          <w:b/>
          <w:bCs/>
          <w:sz w:val="28"/>
          <w:szCs w:val="28"/>
        </w:rPr>
        <w:t xml:space="preserve">A1 </w:t>
      </w:r>
      <w:proofErr w:type="spellStart"/>
      <w:r w:rsidRPr="00BD4CC2">
        <w:rPr>
          <w:b/>
          <w:bCs/>
          <w:sz w:val="28"/>
          <w:szCs w:val="28"/>
        </w:rPr>
        <w:t>Plomberie</w:t>
      </w:r>
      <w:proofErr w:type="spellEnd"/>
      <w:r w:rsidRPr="00BD4CC2">
        <w:rPr>
          <w:b/>
          <w:bCs/>
          <w:sz w:val="28"/>
          <w:szCs w:val="28"/>
        </w:rPr>
        <w:t xml:space="preserve"> et sanitaire</w:t>
      </w:r>
    </w:p>
    <w:p w14:paraId="3B921782" w14:textId="77777777" w:rsidR="00130766" w:rsidRPr="005875C4" w:rsidRDefault="00130766" w:rsidP="00130766">
      <w:pPr>
        <w:pStyle w:val="ListParagraph"/>
        <w:widowControl/>
        <w:numPr>
          <w:ilvl w:val="0"/>
          <w:numId w:val="40"/>
        </w:numPr>
        <w:autoSpaceDE/>
        <w:autoSpaceDN/>
        <w:spacing w:after="160" w:line="259" w:lineRule="auto"/>
        <w:rPr>
          <w:sz w:val="28"/>
          <w:szCs w:val="28"/>
          <w:lang w:val="fr-FR"/>
        </w:rPr>
      </w:pPr>
      <w:r w:rsidRPr="005875C4">
        <w:rPr>
          <w:sz w:val="28"/>
          <w:szCs w:val="28"/>
          <w:lang w:val="fr-FR"/>
        </w:rPr>
        <w:t>Tuyauterie : PVC-SOTICI et PPR-PLASTECH</w:t>
      </w:r>
    </w:p>
    <w:p w14:paraId="6E9CB60F" w14:textId="77777777" w:rsidR="00130766" w:rsidRPr="00BD4CC2" w:rsidRDefault="00130766" w:rsidP="00130766">
      <w:pPr>
        <w:pStyle w:val="ListParagraph"/>
        <w:widowControl/>
        <w:numPr>
          <w:ilvl w:val="0"/>
          <w:numId w:val="40"/>
        </w:numPr>
        <w:autoSpaceDE/>
        <w:autoSpaceDN/>
        <w:spacing w:after="160" w:line="259" w:lineRule="auto"/>
        <w:rPr>
          <w:sz w:val="28"/>
          <w:szCs w:val="28"/>
        </w:rPr>
      </w:pPr>
      <w:proofErr w:type="gramStart"/>
      <w:r w:rsidRPr="00BD4CC2">
        <w:rPr>
          <w:sz w:val="28"/>
          <w:szCs w:val="28"/>
        </w:rPr>
        <w:t>Sanitaires :</w:t>
      </w:r>
      <w:proofErr w:type="gramEnd"/>
      <w:r w:rsidRPr="00BD4CC2">
        <w:rPr>
          <w:sz w:val="28"/>
          <w:szCs w:val="28"/>
        </w:rPr>
        <w:t xml:space="preserve"> </w:t>
      </w:r>
      <w:proofErr w:type="spellStart"/>
      <w:r w:rsidRPr="00BD4CC2">
        <w:rPr>
          <w:sz w:val="28"/>
          <w:szCs w:val="28"/>
        </w:rPr>
        <w:t>Equipement</w:t>
      </w:r>
      <w:proofErr w:type="spellEnd"/>
      <w:r w:rsidRPr="00BD4CC2">
        <w:rPr>
          <w:sz w:val="28"/>
          <w:szCs w:val="28"/>
        </w:rPr>
        <w:t xml:space="preserve"> sanitaire ROCA</w:t>
      </w:r>
    </w:p>
    <w:p w14:paraId="0D014381" w14:textId="77777777" w:rsidR="00130766" w:rsidRPr="00BD4CC2" w:rsidRDefault="00130766" w:rsidP="00130766">
      <w:pPr>
        <w:tabs>
          <w:tab w:val="left" w:pos="2868"/>
        </w:tabs>
        <w:rPr>
          <w:sz w:val="28"/>
          <w:szCs w:val="28"/>
        </w:rPr>
      </w:pPr>
      <w:r w:rsidRPr="00BD4CC2">
        <w:rPr>
          <w:sz w:val="28"/>
          <w:szCs w:val="28"/>
        </w:rPr>
        <w:tab/>
      </w:r>
    </w:p>
    <w:p w14:paraId="04876E7A" w14:textId="77777777" w:rsidR="00130766" w:rsidRPr="00BD4CC2" w:rsidRDefault="00130766" w:rsidP="00130766">
      <w:pPr>
        <w:rPr>
          <w:b/>
          <w:bCs/>
          <w:sz w:val="28"/>
          <w:szCs w:val="28"/>
        </w:rPr>
      </w:pPr>
      <w:r w:rsidRPr="00BD4CC2">
        <w:rPr>
          <w:b/>
          <w:bCs/>
          <w:sz w:val="28"/>
          <w:szCs w:val="28"/>
        </w:rPr>
        <w:t xml:space="preserve">A2 </w:t>
      </w:r>
      <w:proofErr w:type="spellStart"/>
      <w:r w:rsidRPr="00BD4CC2">
        <w:rPr>
          <w:b/>
          <w:bCs/>
          <w:sz w:val="28"/>
          <w:szCs w:val="28"/>
        </w:rPr>
        <w:t>Imperméabilisation</w:t>
      </w:r>
      <w:proofErr w:type="spellEnd"/>
    </w:p>
    <w:p w14:paraId="5AA60427" w14:textId="77777777" w:rsidR="00130766" w:rsidRDefault="00130766" w:rsidP="00130766">
      <w:pPr>
        <w:pStyle w:val="ListParagraph"/>
        <w:widowControl/>
        <w:numPr>
          <w:ilvl w:val="0"/>
          <w:numId w:val="41"/>
        </w:numPr>
        <w:autoSpaceDE/>
        <w:autoSpaceDN/>
        <w:spacing w:after="160" w:line="259" w:lineRule="auto"/>
        <w:rPr>
          <w:sz w:val="28"/>
          <w:szCs w:val="28"/>
        </w:rPr>
      </w:pPr>
      <w:r w:rsidRPr="00BD4CC2">
        <w:rPr>
          <w:sz w:val="28"/>
          <w:szCs w:val="28"/>
        </w:rPr>
        <w:t xml:space="preserve">Rouleaux </w:t>
      </w:r>
      <w:proofErr w:type="spellStart"/>
      <w:r w:rsidRPr="00BD4CC2">
        <w:rPr>
          <w:sz w:val="28"/>
          <w:szCs w:val="28"/>
        </w:rPr>
        <w:t>d'</w:t>
      </w:r>
      <w:r w:rsidRPr="00BD4CC2">
        <w:rPr>
          <w:sz w:val="28"/>
          <w:szCs w:val="28"/>
        </w:rPr>
        <w:t>é</w:t>
      </w:r>
      <w:r w:rsidRPr="00BD4CC2">
        <w:rPr>
          <w:sz w:val="28"/>
          <w:szCs w:val="28"/>
        </w:rPr>
        <w:t>tanch</w:t>
      </w:r>
      <w:r w:rsidRPr="00BD4CC2">
        <w:rPr>
          <w:sz w:val="28"/>
          <w:szCs w:val="28"/>
        </w:rPr>
        <w:t>é</w:t>
      </w:r>
      <w:r w:rsidRPr="00BD4CC2">
        <w:rPr>
          <w:sz w:val="28"/>
          <w:szCs w:val="28"/>
        </w:rPr>
        <w:t>it</w:t>
      </w:r>
      <w:r w:rsidRPr="00BD4CC2">
        <w:rPr>
          <w:sz w:val="28"/>
          <w:szCs w:val="28"/>
        </w:rPr>
        <w:t>é</w:t>
      </w:r>
      <w:proofErr w:type="spellEnd"/>
      <w:r w:rsidRPr="00BD4CC2">
        <w:rPr>
          <w:sz w:val="28"/>
          <w:szCs w:val="28"/>
        </w:rPr>
        <w:t xml:space="preserve"> AXTER-PAXALU 40</w:t>
      </w:r>
    </w:p>
    <w:p w14:paraId="2DFA3119" w14:textId="77777777" w:rsidR="00130766" w:rsidRPr="00BD4CC2" w:rsidRDefault="00130766" w:rsidP="00130766">
      <w:pPr>
        <w:pStyle w:val="ListParagraph"/>
        <w:rPr>
          <w:sz w:val="28"/>
          <w:szCs w:val="28"/>
        </w:rPr>
      </w:pPr>
    </w:p>
    <w:p w14:paraId="723A5941" w14:textId="231DF558" w:rsidR="00130766" w:rsidRPr="00BD4CC2" w:rsidRDefault="00381A6A" w:rsidP="00130766">
      <w:pPr>
        <w:rPr>
          <w:b/>
          <w:bCs/>
          <w:sz w:val="28"/>
          <w:szCs w:val="28"/>
        </w:rPr>
      </w:pPr>
      <w:r>
        <w:rPr>
          <w:b/>
          <w:bCs/>
          <w:sz w:val="28"/>
          <w:szCs w:val="28"/>
        </w:rPr>
        <w:t xml:space="preserve">A3 </w:t>
      </w:r>
      <w:proofErr w:type="spellStart"/>
      <w:r>
        <w:rPr>
          <w:b/>
          <w:bCs/>
          <w:sz w:val="28"/>
          <w:szCs w:val="28"/>
        </w:rPr>
        <w:t>Carrelage</w:t>
      </w:r>
      <w:proofErr w:type="spellEnd"/>
      <w:r w:rsidR="00130766" w:rsidRPr="00BD4CC2">
        <w:rPr>
          <w:b/>
          <w:bCs/>
          <w:sz w:val="28"/>
          <w:szCs w:val="28"/>
        </w:rPr>
        <w:t xml:space="preserve"> </w:t>
      </w:r>
    </w:p>
    <w:p w14:paraId="437F1643" w14:textId="77777777" w:rsidR="00130766" w:rsidRDefault="00130766" w:rsidP="00130766">
      <w:pPr>
        <w:pStyle w:val="ListParagraph"/>
        <w:widowControl/>
        <w:numPr>
          <w:ilvl w:val="0"/>
          <w:numId w:val="41"/>
        </w:numPr>
        <w:autoSpaceDE/>
        <w:autoSpaceDN/>
        <w:spacing w:after="160" w:line="259" w:lineRule="auto"/>
        <w:rPr>
          <w:sz w:val="28"/>
          <w:szCs w:val="28"/>
        </w:rPr>
      </w:pPr>
      <w:proofErr w:type="spellStart"/>
      <w:r w:rsidRPr="00BD4CC2">
        <w:rPr>
          <w:sz w:val="28"/>
          <w:szCs w:val="28"/>
        </w:rPr>
        <w:t>Rev</w:t>
      </w:r>
      <w:r w:rsidRPr="00BD4CC2">
        <w:rPr>
          <w:sz w:val="28"/>
          <w:szCs w:val="28"/>
        </w:rPr>
        <w:t>ê</w:t>
      </w:r>
      <w:r w:rsidRPr="00BD4CC2">
        <w:rPr>
          <w:sz w:val="28"/>
          <w:szCs w:val="28"/>
        </w:rPr>
        <w:t>tement</w:t>
      </w:r>
      <w:proofErr w:type="spellEnd"/>
      <w:r w:rsidRPr="00BD4CC2">
        <w:rPr>
          <w:sz w:val="28"/>
          <w:szCs w:val="28"/>
        </w:rPr>
        <w:t xml:space="preserve"> de </w:t>
      </w:r>
      <w:proofErr w:type="spellStart"/>
      <w:proofErr w:type="gramStart"/>
      <w:r w:rsidRPr="00BD4CC2">
        <w:rPr>
          <w:sz w:val="28"/>
          <w:szCs w:val="28"/>
        </w:rPr>
        <w:t>sol</w:t>
      </w:r>
      <w:proofErr w:type="spellEnd"/>
      <w:r w:rsidRPr="00BD4CC2">
        <w:rPr>
          <w:sz w:val="28"/>
          <w:szCs w:val="28"/>
        </w:rPr>
        <w:t xml:space="preserve"> :</w:t>
      </w:r>
      <w:proofErr w:type="gramEnd"/>
      <w:r w:rsidRPr="00BD4CC2">
        <w:rPr>
          <w:sz w:val="28"/>
          <w:szCs w:val="28"/>
        </w:rPr>
        <w:t xml:space="preserve"> </w:t>
      </w:r>
      <w:proofErr w:type="spellStart"/>
      <w:r w:rsidRPr="00BD4CC2">
        <w:rPr>
          <w:sz w:val="28"/>
          <w:szCs w:val="28"/>
        </w:rPr>
        <w:t>Gr</w:t>
      </w:r>
      <w:r w:rsidRPr="00BD4CC2">
        <w:rPr>
          <w:sz w:val="28"/>
          <w:szCs w:val="28"/>
        </w:rPr>
        <w:t>è</w:t>
      </w:r>
      <w:r w:rsidRPr="00BD4CC2">
        <w:rPr>
          <w:sz w:val="28"/>
          <w:szCs w:val="28"/>
        </w:rPr>
        <w:t>s</w:t>
      </w:r>
      <w:proofErr w:type="spellEnd"/>
      <w:r w:rsidRPr="00BD4CC2">
        <w:rPr>
          <w:sz w:val="28"/>
          <w:szCs w:val="28"/>
        </w:rPr>
        <w:t xml:space="preserve"> - </w:t>
      </w:r>
      <w:proofErr w:type="spellStart"/>
      <w:r w:rsidRPr="00BD4CC2">
        <w:rPr>
          <w:sz w:val="28"/>
          <w:szCs w:val="28"/>
        </w:rPr>
        <w:t>Antid</w:t>
      </w:r>
      <w:r w:rsidRPr="00BD4CC2">
        <w:rPr>
          <w:sz w:val="28"/>
          <w:szCs w:val="28"/>
        </w:rPr>
        <w:t>é</w:t>
      </w:r>
      <w:r w:rsidRPr="00BD4CC2">
        <w:rPr>
          <w:sz w:val="28"/>
          <w:szCs w:val="28"/>
        </w:rPr>
        <w:t>rapant</w:t>
      </w:r>
      <w:proofErr w:type="spellEnd"/>
    </w:p>
    <w:p w14:paraId="7D85E7B8" w14:textId="77777777" w:rsidR="00130766" w:rsidRPr="00BD4CC2" w:rsidRDefault="00130766" w:rsidP="00130766">
      <w:pPr>
        <w:pStyle w:val="ListParagraph"/>
        <w:rPr>
          <w:sz w:val="28"/>
          <w:szCs w:val="28"/>
        </w:rPr>
      </w:pPr>
    </w:p>
    <w:p w14:paraId="151786D1" w14:textId="77777777" w:rsidR="00130766" w:rsidRPr="00BD4CC2" w:rsidRDefault="00130766" w:rsidP="00130766">
      <w:pPr>
        <w:rPr>
          <w:b/>
          <w:bCs/>
          <w:sz w:val="28"/>
          <w:szCs w:val="28"/>
        </w:rPr>
      </w:pPr>
      <w:r w:rsidRPr="00BD4CC2">
        <w:rPr>
          <w:b/>
          <w:bCs/>
          <w:sz w:val="28"/>
          <w:szCs w:val="28"/>
        </w:rPr>
        <w:t xml:space="preserve">A4 </w:t>
      </w:r>
      <w:proofErr w:type="spellStart"/>
      <w:r w:rsidRPr="00BD4CC2">
        <w:rPr>
          <w:b/>
          <w:bCs/>
          <w:sz w:val="28"/>
          <w:szCs w:val="28"/>
        </w:rPr>
        <w:t>Climatisation</w:t>
      </w:r>
      <w:proofErr w:type="spellEnd"/>
    </w:p>
    <w:p w14:paraId="429BB4E6" w14:textId="4F59EEDC" w:rsidR="00130766" w:rsidRPr="008B6B98" w:rsidRDefault="00130766" w:rsidP="00130766">
      <w:pPr>
        <w:rPr>
          <w:sz w:val="28"/>
          <w:szCs w:val="28"/>
          <w:lang w:val="fr-FR"/>
        </w:rPr>
      </w:pPr>
      <w:r w:rsidRPr="00BD4CC2">
        <w:rPr>
          <w:sz w:val="28"/>
          <w:szCs w:val="28"/>
        </w:rPr>
        <w:t xml:space="preserve"> </w:t>
      </w:r>
      <w:r w:rsidRPr="008B6B98">
        <w:rPr>
          <w:sz w:val="28"/>
          <w:szCs w:val="28"/>
          <w:lang w:val="fr-FR"/>
        </w:rPr>
        <w:t>Sharp</w:t>
      </w:r>
      <w:r w:rsidR="00381A6A" w:rsidRPr="008B6B98">
        <w:rPr>
          <w:sz w:val="28"/>
          <w:szCs w:val="28"/>
          <w:lang w:val="fr-FR"/>
        </w:rPr>
        <w:t xml:space="preserve"> </w:t>
      </w:r>
      <w:proofErr w:type="spellStart"/>
      <w:r w:rsidR="00381A6A" w:rsidRPr="008B6B98">
        <w:rPr>
          <w:sz w:val="28"/>
          <w:szCs w:val="28"/>
          <w:lang w:val="fr-FR"/>
        </w:rPr>
        <w:t>Inverter</w:t>
      </w:r>
      <w:proofErr w:type="spellEnd"/>
      <w:r w:rsidRPr="008B6B98">
        <w:rPr>
          <w:sz w:val="28"/>
          <w:szCs w:val="28"/>
          <w:lang w:val="fr-FR"/>
        </w:rPr>
        <w:t xml:space="preserve"> 2 chevaux</w:t>
      </w:r>
    </w:p>
    <w:p w14:paraId="6A77C580" w14:textId="77777777" w:rsidR="00130766" w:rsidRPr="008B6B98" w:rsidRDefault="00130766" w:rsidP="00130766">
      <w:pPr>
        <w:rPr>
          <w:sz w:val="28"/>
          <w:szCs w:val="28"/>
          <w:lang w:val="fr-FR"/>
        </w:rPr>
      </w:pPr>
    </w:p>
    <w:p w14:paraId="0FE0B990" w14:textId="77777777" w:rsidR="00130766" w:rsidRPr="008B6B98" w:rsidRDefault="00130766" w:rsidP="00130766">
      <w:pPr>
        <w:rPr>
          <w:b/>
          <w:bCs/>
          <w:sz w:val="28"/>
          <w:szCs w:val="28"/>
          <w:lang w:val="fr-FR"/>
        </w:rPr>
      </w:pPr>
      <w:r w:rsidRPr="008B6B98">
        <w:rPr>
          <w:b/>
          <w:bCs/>
          <w:sz w:val="28"/>
          <w:szCs w:val="28"/>
          <w:lang w:val="fr-FR"/>
        </w:rPr>
        <w:t>A5 Métallurgie</w:t>
      </w:r>
    </w:p>
    <w:p w14:paraId="3B3B78AB" w14:textId="482D491C" w:rsidR="00130766" w:rsidRPr="00BD4CC2" w:rsidRDefault="00130766" w:rsidP="00130766">
      <w:pPr>
        <w:pStyle w:val="ListParagraph"/>
        <w:widowControl/>
        <w:numPr>
          <w:ilvl w:val="0"/>
          <w:numId w:val="41"/>
        </w:numPr>
        <w:autoSpaceDE/>
        <w:autoSpaceDN/>
        <w:spacing w:after="160" w:line="259" w:lineRule="auto"/>
        <w:rPr>
          <w:sz w:val="28"/>
          <w:szCs w:val="28"/>
        </w:rPr>
      </w:pPr>
      <w:proofErr w:type="spellStart"/>
      <w:r w:rsidRPr="00BD4CC2">
        <w:rPr>
          <w:sz w:val="28"/>
          <w:szCs w:val="28"/>
        </w:rPr>
        <w:t>Poign</w:t>
      </w:r>
      <w:r w:rsidRPr="00BD4CC2">
        <w:rPr>
          <w:sz w:val="28"/>
          <w:szCs w:val="28"/>
        </w:rPr>
        <w:t>é</w:t>
      </w:r>
      <w:r w:rsidRPr="00BD4CC2">
        <w:rPr>
          <w:sz w:val="28"/>
          <w:szCs w:val="28"/>
        </w:rPr>
        <w:t>e</w:t>
      </w:r>
      <w:proofErr w:type="spellEnd"/>
      <w:r w:rsidRPr="00BD4CC2">
        <w:rPr>
          <w:sz w:val="28"/>
          <w:szCs w:val="28"/>
        </w:rPr>
        <w:t xml:space="preserve"> de </w:t>
      </w:r>
      <w:proofErr w:type="spellStart"/>
      <w:r w:rsidRPr="00BD4CC2">
        <w:rPr>
          <w:sz w:val="28"/>
          <w:szCs w:val="28"/>
        </w:rPr>
        <w:t>fen</w:t>
      </w:r>
      <w:r w:rsidRPr="00BD4CC2">
        <w:rPr>
          <w:sz w:val="28"/>
          <w:szCs w:val="28"/>
        </w:rPr>
        <w:t>ê</w:t>
      </w:r>
      <w:r w:rsidRPr="00BD4CC2">
        <w:rPr>
          <w:sz w:val="28"/>
          <w:szCs w:val="28"/>
        </w:rPr>
        <w:t>tre</w:t>
      </w:r>
      <w:proofErr w:type="spellEnd"/>
      <w:r w:rsidRPr="00BD4CC2">
        <w:rPr>
          <w:sz w:val="28"/>
          <w:szCs w:val="28"/>
        </w:rPr>
        <w:t xml:space="preserve"> </w:t>
      </w:r>
      <w:proofErr w:type="spellStart"/>
      <w:r w:rsidRPr="00BD4CC2">
        <w:rPr>
          <w:sz w:val="28"/>
          <w:szCs w:val="28"/>
        </w:rPr>
        <w:t>loketo</w:t>
      </w:r>
      <w:proofErr w:type="spellEnd"/>
    </w:p>
    <w:p w14:paraId="73910A2A" w14:textId="77777777" w:rsidR="00130766" w:rsidRDefault="00130766" w:rsidP="00130766">
      <w:pPr>
        <w:rPr>
          <w:sz w:val="28"/>
          <w:szCs w:val="28"/>
        </w:rPr>
      </w:pPr>
    </w:p>
    <w:p w14:paraId="1E3FE97E" w14:textId="77777777" w:rsidR="00130766" w:rsidRPr="00BD4CC2" w:rsidRDefault="00130766" w:rsidP="00130766">
      <w:pPr>
        <w:rPr>
          <w:b/>
          <w:bCs/>
          <w:sz w:val="28"/>
          <w:szCs w:val="28"/>
        </w:rPr>
      </w:pPr>
      <w:r w:rsidRPr="00BD4CC2">
        <w:rPr>
          <w:b/>
          <w:bCs/>
          <w:sz w:val="28"/>
          <w:szCs w:val="28"/>
        </w:rPr>
        <w:t xml:space="preserve">A6 </w:t>
      </w:r>
      <w:proofErr w:type="spellStart"/>
      <w:r w:rsidRPr="00BD4CC2">
        <w:rPr>
          <w:b/>
          <w:bCs/>
          <w:sz w:val="28"/>
          <w:szCs w:val="28"/>
        </w:rPr>
        <w:t>Équipement</w:t>
      </w:r>
      <w:proofErr w:type="spellEnd"/>
      <w:r w:rsidRPr="00BD4CC2">
        <w:rPr>
          <w:b/>
          <w:bCs/>
          <w:sz w:val="28"/>
          <w:szCs w:val="28"/>
        </w:rPr>
        <w:t xml:space="preserve"> </w:t>
      </w:r>
      <w:proofErr w:type="spellStart"/>
      <w:r w:rsidRPr="00BD4CC2">
        <w:rPr>
          <w:b/>
          <w:bCs/>
          <w:sz w:val="28"/>
          <w:szCs w:val="28"/>
        </w:rPr>
        <w:t>électrique</w:t>
      </w:r>
      <w:proofErr w:type="spellEnd"/>
    </w:p>
    <w:p w14:paraId="14ED4065" w14:textId="77777777" w:rsidR="00130766" w:rsidRPr="00BD4CC2" w:rsidRDefault="00130766" w:rsidP="00130766">
      <w:pPr>
        <w:pStyle w:val="ListParagraph"/>
        <w:widowControl/>
        <w:numPr>
          <w:ilvl w:val="0"/>
          <w:numId w:val="41"/>
        </w:numPr>
        <w:autoSpaceDE/>
        <w:autoSpaceDN/>
        <w:spacing w:after="160" w:line="259" w:lineRule="auto"/>
        <w:rPr>
          <w:sz w:val="28"/>
          <w:szCs w:val="28"/>
        </w:rPr>
      </w:pPr>
      <w:proofErr w:type="spellStart"/>
      <w:r w:rsidRPr="00BD4CC2">
        <w:rPr>
          <w:sz w:val="28"/>
          <w:szCs w:val="28"/>
        </w:rPr>
        <w:t>Lampes</w:t>
      </w:r>
      <w:proofErr w:type="spellEnd"/>
      <w:r w:rsidRPr="00BD4CC2">
        <w:rPr>
          <w:sz w:val="28"/>
          <w:szCs w:val="28"/>
        </w:rPr>
        <w:t xml:space="preserve"> rechargeables </w:t>
      </w:r>
      <w:proofErr w:type="spellStart"/>
      <w:proofErr w:type="gramStart"/>
      <w:r w:rsidRPr="00BD4CC2">
        <w:rPr>
          <w:sz w:val="28"/>
          <w:szCs w:val="28"/>
        </w:rPr>
        <w:t>é</w:t>
      </w:r>
      <w:r w:rsidRPr="00BD4CC2">
        <w:rPr>
          <w:sz w:val="28"/>
          <w:szCs w:val="28"/>
        </w:rPr>
        <w:t>conomiques</w:t>
      </w:r>
      <w:proofErr w:type="spellEnd"/>
      <w:r w:rsidRPr="00BD4CC2">
        <w:rPr>
          <w:sz w:val="28"/>
          <w:szCs w:val="28"/>
        </w:rPr>
        <w:t xml:space="preserve"> :</w:t>
      </w:r>
      <w:proofErr w:type="gramEnd"/>
      <w:r w:rsidRPr="00BD4CC2">
        <w:rPr>
          <w:sz w:val="28"/>
          <w:szCs w:val="28"/>
        </w:rPr>
        <w:t xml:space="preserve"> Legrand - </w:t>
      </w:r>
      <w:proofErr w:type="spellStart"/>
      <w:r w:rsidRPr="00BD4CC2">
        <w:rPr>
          <w:sz w:val="28"/>
          <w:szCs w:val="28"/>
        </w:rPr>
        <w:t>Ingelec</w:t>
      </w:r>
      <w:proofErr w:type="spellEnd"/>
    </w:p>
    <w:p w14:paraId="6CCC3051" w14:textId="77777777" w:rsidR="00130766" w:rsidRPr="00BD4CC2" w:rsidRDefault="00130766" w:rsidP="00130766">
      <w:pPr>
        <w:pStyle w:val="ListParagraph"/>
        <w:widowControl/>
        <w:numPr>
          <w:ilvl w:val="0"/>
          <w:numId w:val="41"/>
        </w:numPr>
        <w:autoSpaceDE/>
        <w:autoSpaceDN/>
        <w:spacing w:after="160" w:line="259" w:lineRule="auto"/>
        <w:rPr>
          <w:sz w:val="28"/>
          <w:szCs w:val="28"/>
        </w:rPr>
      </w:pPr>
      <w:proofErr w:type="spellStart"/>
      <w:r w:rsidRPr="00BD4CC2">
        <w:rPr>
          <w:sz w:val="28"/>
          <w:szCs w:val="28"/>
        </w:rPr>
        <w:t>Lampes</w:t>
      </w:r>
      <w:proofErr w:type="spellEnd"/>
      <w:r w:rsidRPr="00BD4CC2">
        <w:rPr>
          <w:sz w:val="28"/>
          <w:szCs w:val="28"/>
        </w:rPr>
        <w:t xml:space="preserve"> </w:t>
      </w:r>
      <w:proofErr w:type="spellStart"/>
      <w:proofErr w:type="gramStart"/>
      <w:r w:rsidRPr="00BD4CC2">
        <w:rPr>
          <w:sz w:val="28"/>
          <w:szCs w:val="28"/>
        </w:rPr>
        <w:t>é</w:t>
      </w:r>
      <w:r w:rsidRPr="00BD4CC2">
        <w:rPr>
          <w:sz w:val="28"/>
          <w:szCs w:val="28"/>
        </w:rPr>
        <w:t>tanches</w:t>
      </w:r>
      <w:proofErr w:type="spellEnd"/>
      <w:r w:rsidRPr="00BD4CC2">
        <w:rPr>
          <w:sz w:val="28"/>
          <w:szCs w:val="28"/>
        </w:rPr>
        <w:t xml:space="preserve"> :</w:t>
      </w:r>
      <w:proofErr w:type="gramEnd"/>
      <w:r w:rsidRPr="00BD4CC2">
        <w:rPr>
          <w:sz w:val="28"/>
          <w:szCs w:val="28"/>
        </w:rPr>
        <w:t xml:space="preserve"> Legrand - </w:t>
      </w:r>
      <w:proofErr w:type="spellStart"/>
      <w:r w:rsidRPr="00BD4CC2">
        <w:rPr>
          <w:sz w:val="28"/>
          <w:szCs w:val="28"/>
        </w:rPr>
        <w:t>Ingelec</w:t>
      </w:r>
      <w:proofErr w:type="spellEnd"/>
    </w:p>
    <w:p w14:paraId="70667428" w14:textId="77777777" w:rsidR="00130766" w:rsidRDefault="00130766" w:rsidP="00130766">
      <w:pPr>
        <w:pStyle w:val="ListParagraph"/>
        <w:widowControl/>
        <w:numPr>
          <w:ilvl w:val="0"/>
          <w:numId w:val="41"/>
        </w:numPr>
        <w:autoSpaceDE/>
        <w:autoSpaceDN/>
        <w:spacing w:after="160" w:line="259" w:lineRule="auto"/>
        <w:rPr>
          <w:sz w:val="28"/>
          <w:szCs w:val="28"/>
        </w:rPr>
      </w:pPr>
      <w:proofErr w:type="spellStart"/>
      <w:proofErr w:type="gramStart"/>
      <w:r w:rsidRPr="00BD4CC2">
        <w:rPr>
          <w:sz w:val="28"/>
          <w:szCs w:val="28"/>
        </w:rPr>
        <w:t>Ventilateurs</w:t>
      </w:r>
      <w:proofErr w:type="spellEnd"/>
      <w:r w:rsidRPr="00BD4CC2">
        <w:rPr>
          <w:sz w:val="28"/>
          <w:szCs w:val="28"/>
        </w:rPr>
        <w:t xml:space="preserve"> :</w:t>
      </w:r>
      <w:proofErr w:type="gramEnd"/>
      <w:r w:rsidRPr="00BD4CC2">
        <w:rPr>
          <w:sz w:val="28"/>
          <w:szCs w:val="28"/>
        </w:rPr>
        <w:t xml:space="preserve"> TMT</w:t>
      </w:r>
    </w:p>
    <w:p w14:paraId="25830F8E" w14:textId="77777777" w:rsidR="00130766" w:rsidRPr="00BD4CC2" w:rsidRDefault="00130766" w:rsidP="00130766">
      <w:pPr>
        <w:pStyle w:val="ListParagraph"/>
        <w:rPr>
          <w:sz w:val="28"/>
          <w:szCs w:val="28"/>
        </w:rPr>
      </w:pPr>
    </w:p>
    <w:p w14:paraId="2FF87927" w14:textId="77777777" w:rsidR="00130766" w:rsidRPr="00BD4CC2" w:rsidRDefault="00130766" w:rsidP="00130766">
      <w:pPr>
        <w:rPr>
          <w:b/>
          <w:bCs/>
          <w:sz w:val="28"/>
          <w:szCs w:val="28"/>
        </w:rPr>
      </w:pPr>
      <w:r w:rsidRPr="00BD4CC2">
        <w:rPr>
          <w:b/>
          <w:bCs/>
          <w:sz w:val="28"/>
          <w:szCs w:val="28"/>
        </w:rPr>
        <w:t>A7 Peinture</w:t>
      </w:r>
    </w:p>
    <w:p w14:paraId="6A4C9A58" w14:textId="77777777" w:rsidR="00130766" w:rsidRPr="005875C4" w:rsidRDefault="00130766" w:rsidP="00130766">
      <w:pPr>
        <w:pStyle w:val="ListParagraph"/>
        <w:widowControl/>
        <w:numPr>
          <w:ilvl w:val="0"/>
          <w:numId w:val="42"/>
        </w:numPr>
        <w:autoSpaceDE/>
        <w:autoSpaceDN/>
        <w:spacing w:after="160" w:line="259" w:lineRule="auto"/>
        <w:rPr>
          <w:sz w:val="28"/>
          <w:szCs w:val="28"/>
          <w:lang w:val="fr-FR"/>
        </w:rPr>
      </w:pPr>
      <w:r w:rsidRPr="005875C4">
        <w:rPr>
          <w:sz w:val="28"/>
          <w:szCs w:val="28"/>
          <w:lang w:val="fr-FR"/>
        </w:rPr>
        <w:t>Int</w:t>
      </w:r>
      <w:r w:rsidRPr="005875C4">
        <w:rPr>
          <w:sz w:val="28"/>
          <w:szCs w:val="28"/>
          <w:lang w:val="fr-FR"/>
        </w:rPr>
        <w:t>é</w:t>
      </w:r>
      <w:r w:rsidRPr="005875C4">
        <w:rPr>
          <w:sz w:val="28"/>
          <w:szCs w:val="28"/>
          <w:lang w:val="fr-FR"/>
        </w:rPr>
        <w:t>rieur : Peinture satin</w:t>
      </w:r>
      <w:r w:rsidRPr="005875C4">
        <w:rPr>
          <w:sz w:val="28"/>
          <w:szCs w:val="28"/>
          <w:lang w:val="fr-FR"/>
        </w:rPr>
        <w:t>é</w:t>
      </w:r>
      <w:r w:rsidRPr="005875C4">
        <w:rPr>
          <w:sz w:val="28"/>
          <w:szCs w:val="28"/>
          <w:lang w:val="fr-FR"/>
        </w:rPr>
        <w:t xml:space="preserve">e de la marque </w:t>
      </w:r>
      <w:proofErr w:type="spellStart"/>
      <w:r w:rsidRPr="005875C4">
        <w:rPr>
          <w:sz w:val="28"/>
          <w:szCs w:val="28"/>
          <w:lang w:val="fr-FR"/>
        </w:rPr>
        <w:t>Sapec</w:t>
      </w:r>
      <w:proofErr w:type="spellEnd"/>
    </w:p>
    <w:p w14:paraId="17C9FF42" w14:textId="77777777" w:rsidR="00130766" w:rsidRPr="005875C4" w:rsidRDefault="00130766" w:rsidP="00130766">
      <w:pPr>
        <w:pStyle w:val="ListParagraph"/>
        <w:widowControl/>
        <w:numPr>
          <w:ilvl w:val="0"/>
          <w:numId w:val="42"/>
        </w:numPr>
        <w:autoSpaceDE/>
        <w:autoSpaceDN/>
        <w:spacing w:after="160" w:line="259" w:lineRule="auto"/>
        <w:rPr>
          <w:sz w:val="28"/>
          <w:szCs w:val="28"/>
          <w:lang w:val="fr-FR"/>
        </w:rPr>
      </w:pPr>
      <w:r w:rsidRPr="005875C4">
        <w:rPr>
          <w:sz w:val="28"/>
          <w:szCs w:val="28"/>
          <w:lang w:val="fr-FR"/>
        </w:rPr>
        <w:t>Ext</w:t>
      </w:r>
      <w:r w:rsidRPr="005875C4">
        <w:rPr>
          <w:sz w:val="28"/>
          <w:szCs w:val="28"/>
          <w:lang w:val="fr-FR"/>
        </w:rPr>
        <w:t>é</w:t>
      </w:r>
      <w:r w:rsidRPr="005875C4">
        <w:rPr>
          <w:sz w:val="28"/>
          <w:szCs w:val="28"/>
          <w:lang w:val="fr-FR"/>
        </w:rPr>
        <w:t>rieur : Enduit de ciment (Top-CIM et ciment) + peinture satin</w:t>
      </w:r>
      <w:r w:rsidRPr="005875C4">
        <w:rPr>
          <w:sz w:val="28"/>
          <w:szCs w:val="28"/>
          <w:lang w:val="fr-FR"/>
        </w:rPr>
        <w:t>é</w:t>
      </w:r>
      <w:r w:rsidRPr="005875C4">
        <w:rPr>
          <w:sz w:val="28"/>
          <w:szCs w:val="28"/>
          <w:lang w:val="fr-FR"/>
        </w:rPr>
        <w:t xml:space="preserve">e de la marque </w:t>
      </w:r>
      <w:proofErr w:type="spellStart"/>
      <w:r w:rsidRPr="005875C4">
        <w:rPr>
          <w:sz w:val="28"/>
          <w:szCs w:val="28"/>
          <w:lang w:val="fr-FR"/>
        </w:rPr>
        <w:t>Sapec</w:t>
      </w:r>
      <w:proofErr w:type="spellEnd"/>
    </w:p>
    <w:p w14:paraId="3B523FEC" w14:textId="77777777" w:rsidR="00130766" w:rsidRPr="005875C4" w:rsidRDefault="00130766" w:rsidP="00130766">
      <w:pPr>
        <w:tabs>
          <w:tab w:val="left" w:pos="0"/>
        </w:tabs>
        <w:suppressAutoHyphens/>
        <w:jc w:val="both"/>
        <w:rPr>
          <w:spacing w:val="-3"/>
          <w:sz w:val="24"/>
          <w:szCs w:val="24"/>
          <w:lang w:val="fr-FR"/>
        </w:rPr>
      </w:pPr>
    </w:p>
    <w:p w14:paraId="71EE6EAF" w14:textId="77777777" w:rsidR="00130766" w:rsidRPr="005875C4" w:rsidRDefault="00130766" w:rsidP="00130766">
      <w:pPr>
        <w:rPr>
          <w:b/>
          <w:smallCaps/>
          <w:sz w:val="24"/>
          <w:szCs w:val="24"/>
          <w:u w:val="single"/>
          <w:lang w:val="fr-FR"/>
        </w:rPr>
      </w:pPr>
    </w:p>
    <w:bookmarkEnd w:id="0"/>
    <w:p w14:paraId="31ED7778" w14:textId="2B0BA219" w:rsidR="00216482" w:rsidRPr="005875C4" w:rsidRDefault="00216482">
      <w:pPr>
        <w:rPr>
          <w:b/>
          <w:smallCaps/>
          <w:color w:val="002060"/>
          <w:sz w:val="24"/>
          <w:szCs w:val="24"/>
          <w:u w:val="single"/>
          <w:lang w:val="fr-FR"/>
        </w:rPr>
      </w:pPr>
    </w:p>
    <w:sectPr w:rsidR="00216482" w:rsidRPr="005875C4">
      <w:headerReference w:type="default" r:id="rId34"/>
      <w:footerReference w:type="default" r:id="rId35"/>
      <w:pgSz w:w="12240" w:h="15840"/>
      <w:pgMar w:top="201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0F1B2" w14:textId="77777777" w:rsidR="00BF7007" w:rsidRDefault="00BF7007">
      <w:r>
        <w:separator/>
      </w:r>
    </w:p>
    <w:p w14:paraId="10152A82" w14:textId="77777777" w:rsidR="00BF7007" w:rsidRDefault="00BF7007"/>
  </w:endnote>
  <w:endnote w:type="continuationSeparator" w:id="0">
    <w:p w14:paraId="56771697" w14:textId="77777777" w:rsidR="00BF7007" w:rsidRDefault="00BF7007">
      <w:r>
        <w:continuationSeparator/>
      </w:r>
    </w:p>
    <w:p w14:paraId="31AA935F" w14:textId="77777777" w:rsidR="00BF7007" w:rsidRDefault="00BF7007"/>
  </w:endnote>
  <w:endnote w:type="continuationNotice" w:id="1">
    <w:p w14:paraId="1081FBB6" w14:textId="77777777" w:rsidR="00BF7007" w:rsidRDefault="00BF7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Albertus Medium">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AFBF8" w14:textId="5D2F459D" w:rsidR="0085722B" w:rsidRDefault="00CB4A89">
    <w:pPr>
      <w:pStyle w:val="Footer"/>
    </w:pPr>
    <w:proofErr w:type="spellStart"/>
    <w:r w:rsidRPr="2EB15F96">
      <w:rPr>
        <w:rFonts w:ascii="Arial" w:eastAsia="Arial" w:hAnsi="Arial" w:cs="Arial"/>
        <w:sz w:val="16"/>
        <w:szCs w:val="16"/>
      </w:rPr>
      <w:t>Numéro</w:t>
    </w:r>
    <w:proofErr w:type="spellEnd"/>
    <w:r w:rsidRPr="2EB15F96">
      <w:rPr>
        <w:rFonts w:ascii="Arial" w:eastAsia="Arial" w:hAnsi="Arial" w:cs="Arial"/>
        <w:sz w:val="16"/>
        <w:szCs w:val="16"/>
      </w:rPr>
      <w:t xml:space="preserve"> </w:t>
    </w:r>
    <w:proofErr w:type="spellStart"/>
    <w:r w:rsidRPr="2EB15F96">
      <w:rPr>
        <w:rFonts w:ascii="Arial" w:eastAsia="Arial" w:hAnsi="Arial" w:cs="Arial"/>
        <w:sz w:val="16"/>
        <w:szCs w:val="16"/>
      </w:rPr>
      <w:t>d'identification</w:t>
    </w:r>
    <w:proofErr w:type="spellEnd"/>
    <w:r w:rsidRPr="2EB15F96">
      <w:rPr>
        <w:rFonts w:ascii="Arial" w:eastAsia="Arial" w:hAnsi="Arial" w:cs="Arial"/>
        <w:sz w:val="16"/>
        <w:szCs w:val="16"/>
      </w:rPr>
      <w:t xml:space="preserve"> </w:t>
    </w:r>
    <w:proofErr w:type="spellStart"/>
    <w:r w:rsidRPr="2EB15F96">
      <w:rPr>
        <w:rFonts w:ascii="Arial" w:eastAsia="Arial" w:hAnsi="Arial" w:cs="Arial"/>
        <w:sz w:val="16"/>
        <w:szCs w:val="16"/>
      </w:rPr>
      <w:t>GlobalQMS</w:t>
    </w:r>
    <w:proofErr w:type="spellEnd"/>
    <w:r w:rsidRPr="2EB15F96">
      <w:rPr>
        <w:rFonts w:ascii="Arial" w:eastAsia="Arial" w:hAnsi="Arial" w:cs="Arial"/>
        <w:sz w:val="16"/>
        <w:szCs w:val="16"/>
      </w:rPr>
      <w:t xml:space="preserve"> : (</w:t>
    </w:r>
    <w:proofErr w:type="spellStart"/>
    <w:r w:rsidRPr="2EB15F96">
      <w:rPr>
        <w:rFonts w:ascii="Arial" w:eastAsia="Arial" w:hAnsi="Arial" w:cs="Arial"/>
        <w:sz w:val="16"/>
        <w:szCs w:val="16"/>
      </w:rPr>
      <w:t>Ancien</w:t>
    </w:r>
    <w:proofErr w:type="spellEnd"/>
    <w:r w:rsidRPr="2EB15F96">
      <w:rPr>
        <w:rFonts w:ascii="Arial" w:eastAsia="Arial" w:hAnsi="Arial" w:cs="Arial"/>
        <w:sz w:val="16"/>
        <w:szCs w:val="16"/>
      </w:rPr>
      <w:t xml:space="preserve"> ID : 414) 154., </w:t>
    </w:r>
    <w:sdt>
      <w:sdtPr>
        <w:rPr>
          <w:rFonts w:ascii="Arial" w:eastAsia="Arial" w:hAnsi="Arial" w:cs="Arial"/>
          <w:sz w:val="16"/>
          <w:szCs w:val="16"/>
          <w:lang w:val="fr-FR"/>
        </w:rPr>
        <w:alias w:val="PPP_RevisionNumber"/>
        <w:tag w:val="PPP_RevisionNumber"/>
        <w:id w:val="1836189620"/>
        <w:placeholder>
          <w:docPart w:val="C6761A5DA92048CF8955DEE5AABD9986"/>
        </w:placeholder>
        <w:dataBinding w:prefixMappings="xmlns:ns0='http://schemas.microsoft.com/office/2006/metadata/properties' xmlns:ns1='http://www.w3.org/2001/XMLSchema-instance' xmlns:ns2='http://schemas.microsoft.com/office/infopath/2007/PartnerControls' xmlns:ns3='8d7096d6-fc66-4344-9e3f-2445529a09f6' xmlns:ns4='6e83eb23-c2a3-4675-8f2a-22b3cc4fb7b6' " w:xpath="/ns0:properties[1]/documentManagement[1]/ns3:PPP_RevisionNumber[1]" w:storeItemID="{A05D0C62-D0B8-4093-972D-262026401482}"/>
        <w:text/>
      </w:sdtPr>
      <w:sdtEndPr/>
      <w:sdtContent>
        <w:r w:rsidR="00F92E6F" w:rsidRPr="005875C4">
          <w:rPr>
            <w:rFonts w:ascii="Arial" w:eastAsia="Arial" w:hAnsi="Arial" w:cs="Arial"/>
            <w:sz w:val="16"/>
            <w:szCs w:val="16"/>
            <w:lang w:val="fr-FR"/>
          </w:rPr>
          <w:t>22</w:t>
        </w:r>
      </w:sdtContent>
    </w:sdt>
    <w:sdt>
      <w:sdtPr>
        <w:rPr>
          <w:rFonts w:ascii="Arial" w:eastAsia="Arial" w:hAnsi="Arial" w:cs="Arial"/>
          <w:sz w:val="16"/>
          <w:szCs w:val="16"/>
          <w:lang w:val="fr-FR"/>
        </w:rPr>
        <w:alias w:val="PPP_RevisionDateNew"/>
        <w:tag w:val="PPP_RevisionDateNew"/>
        <w:id w:val="66084751"/>
        <w:placeholder>
          <w:docPart w:val="E2E5785B433B49F296E24865261F66D9"/>
        </w:placeholder>
        <w:dataBinding w:prefixMappings="xmlns:ns0='http://schemas.microsoft.com/office/2006/metadata/properties' xmlns:ns1='http://www.w3.org/2001/XMLSchema-instance' xmlns:ns2='http://schemas.microsoft.com/office/infopath/2007/PartnerControls' xmlns:ns3='8d7096d6-fc66-4344-9e3f-2445529a09f6' xmlns:ns4='6e83eb23-c2a3-4675-8f2a-22b3cc4fb7b6' " w:xpath="/ns0:properties[1]/documentManagement[1]/ns3:PPP_RevisionDateNew[1]" w:storeItemID="{A05D0C62-D0B8-4093-972D-262026401482}"/>
        <w:date w:fullDate="2024-08-02T04:00:00Z">
          <w:dateFormat w:val="d MMMM yyyy"/>
          <w:lid w:val="en-US"/>
          <w:storeMappedDataAs w:val="dateTime"/>
          <w:calendar w:val="gregorian"/>
        </w:date>
      </w:sdtPr>
      <w:sdtEndPr/>
      <w:sdtContent>
        <w:r w:rsidR="00F92E6F" w:rsidRPr="005875C4">
          <w:rPr>
            <w:rFonts w:ascii="Arial" w:eastAsia="Arial" w:hAnsi="Arial" w:cs="Arial"/>
            <w:sz w:val="16"/>
            <w:szCs w:val="16"/>
            <w:lang w:val="fr-FR"/>
          </w:rPr>
          <w:t>2 August 2024</w:t>
        </w:r>
      </w:sdtContent>
    </w:sdt>
    <w:r w:rsidR="0085722B">
      <w:tab/>
    </w:r>
    <w:r w:rsidR="0085722B">
      <w:tab/>
    </w:r>
    <w:r w:rsidR="0085722B" w:rsidRPr="2EB15F96">
      <w:rPr>
        <w:noProof/>
      </w:rPr>
      <w:fldChar w:fldCharType="begin"/>
    </w:r>
    <w:r w:rsidR="0085722B">
      <w:instrText xml:space="preserve"> PAGE   \* MERGEFORMAT </w:instrText>
    </w:r>
    <w:r w:rsidR="0085722B" w:rsidRPr="2EB15F96">
      <w:fldChar w:fldCharType="separate"/>
    </w:r>
    <w:r w:rsidR="0085722B">
      <w:rPr>
        <w:noProof/>
      </w:rPr>
      <w:t>21</w:t>
    </w:r>
    <w:r w:rsidR="0085722B" w:rsidRPr="2EB15F9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B5EA4" w14:textId="77777777" w:rsidR="00BF7007" w:rsidRDefault="00BF7007">
      <w:r>
        <w:separator/>
      </w:r>
    </w:p>
    <w:p w14:paraId="128AA64D" w14:textId="77777777" w:rsidR="00BF7007" w:rsidRDefault="00BF7007"/>
  </w:footnote>
  <w:footnote w:type="continuationSeparator" w:id="0">
    <w:p w14:paraId="54A06734" w14:textId="77777777" w:rsidR="00BF7007" w:rsidRDefault="00BF7007">
      <w:r>
        <w:continuationSeparator/>
      </w:r>
    </w:p>
    <w:p w14:paraId="28A411D4" w14:textId="77777777" w:rsidR="00BF7007" w:rsidRDefault="00BF7007"/>
  </w:footnote>
  <w:footnote w:type="continuationNotice" w:id="1">
    <w:p w14:paraId="517A8AA3" w14:textId="77777777" w:rsidR="00BF7007" w:rsidRDefault="00BF70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50093" w14:textId="77777777" w:rsidR="0085722B" w:rsidRPr="005875C4" w:rsidRDefault="0085722B">
    <w:pPr>
      <w:jc w:val="right"/>
      <w:rPr>
        <w:b/>
        <w:sz w:val="22"/>
        <w:szCs w:val="22"/>
        <w:lang w:val="fr-FR"/>
      </w:rPr>
    </w:pPr>
    <w:r w:rsidRPr="005875C4">
      <w:rPr>
        <w:b/>
        <w:sz w:val="22"/>
        <w:szCs w:val="22"/>
        <w:lang w:val="fr-FR"/>
      </w:rPr>
      <w:t>Chemonics International</w:t>
    </w:r>
  </w:p>
  <w:p w14:paraId="6BE52DEC" w14:textId="77777777" w:rsidR="0085722B" w:rsidRPr="005875C4" w:rsidRDefault="0085722B">
    <w:pPr>
      <w:jc w:val="right"/>
      <w:rPr>
        <w:b/>
        <w:sz w:val="22"/>
        <w:szCs w:val="22"/>
        <w:lang w:val="fr-FR"/>
      </w:rPr>
    </w:pPr>
    <w:r w:rsidRPr="005875C4">
      <w:rPr>
        <w:b/>
        <w:sz w:val="22"/>
        <w:szCs w:val="22"/>
        <w:lang w:val="fr-FR"/>
      </w:rPr>
      <w:t xml:space="preserve">Demande de propositions </w:t>
    </w:r>
  </w:p>
  <w:p w14:paraId="6C749DD4" w14:textId="09CD4E04" w:rsidR="0085722B" w:rsidRPr="005875C4" w:rsidRDefault="00F92E6F">
    <w:pPr>
      <w:jc w:val="right"/>
      <w:rPr>
        <w:b/>
        <w:sz w:val="22"/>
        <w:szCs w:val="22"/>
        <w:lang w:val="fr-FR"/>
      </w:rPr>
    </w:pPr>
    <w:r w:rsidRPr="005875C4">
      <w:rPr>
        <w:b/>
        <w:sz w:val="22"/>
        <w:szCs w:val="22"/>
        <w:lang w:val="fr-FR"/>
      </w:rPr>
      <w:t>RFP</w:t>
    </w:r>
    <w:r w:rsidR="00253EC6">
      <w:rPr>
        <w:b/>
        <w:sz w:val="22"/>
        <w:szCs w:val="22"/>
        <w:lang w:val="fr-FR"/>
      </w:rPr>
      <w:t>-MLI-Renovation-001</w:t>
    </w:r>
  </w:p>
  <w:p w14:paraId="0699ED3F" w14:textId="1D4C7975" w:rsidR="0085722B" w:rsidRPr="000D4FC4" w:rsidRDefault="0085722B" w:rsidP="0085722B">
    <w:pPr>
      <w:jc w:val="right"/>
    </w:pPr>
    <w:r w:rsidRPr="000D4FC4">
      <w:t xml:space="preserve">Page </w:t>
    </w:r>
    <w:r w:rsidRPr="000D4FC4">
      <w:fldChar w:fldCharType="begin"/>
    </w:r>
    <w:r w:rsidRPr="000D4FC4">
      <w:instrText xml:space="preserve"> PAGE </w:instrText>
    </w:r>
    <w:r w:rsidRPr="000D4FC4">
      <w:fldChar w:fldCharType="separate"/>
    </w:r>
    <w:r w:rsidRPr="000D4FC4">
      <w:rPr>
        <w:noProof/>
      </w:rPr>
      <w:t>21</w:t>
    </w:r>
    <w:r w:rsidRPr="000D4FC4">
      <w:fldChar w:fldCharType="end"/>
    </w:r>
    <w:r w:rsidRPr="000D4FC4">
      <w:t xml:space="preserve"> de </w:t>
    </w:r>
    <w:fldSimple w:instr=" NUMPAGES  ">
      <w:r w:rsidRPr="000D4FC4">
        <w:rPr>
          <w:noProof/>
        </w:rPr>
        <w:t>66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A2C86"/>
    <w:multiLevelType w:val="hybridMultilevel"/>
    <w:tmpl w:val="45AAE25C"/>
    <w:lvl w:ilvl="0" w:tplc="6450E2E2">
      <w:start w:val="1"/>
      <w:numFmt w:val="decimal"/>
      <w:lvlText w:val="%1."/>
      <w:lvlJc w:val="left"/>
      <w:pPr>
        <w:tabs>
          <w:tab w:val="num" w:pos="1080"/>
        </w:tabs>
        <w:ind w:left="1080" w:hanging="720"/>
      </w:pPr>
      <w:rPr>
        <w:rFonts w:cs="Times New Roman" w:hint="default"/>
      </w:rPr>
    </w:lvl>
    <w:lvl w:ilvl="1" w:tplc="83BAE680" w:tentative="1">
      <w:start w:val="1"/>
      <w:numFmt w:val="lowerLetter"/>
      <w:lvlText w:val="%2."/>
      <w:lvlJc w:val="left"/>
      <w:pPr>
        <w:tabs>
          <w:tab w:val="num" w:pos="1440"/>
        </w:tabs>
        <w:ind w:left="1440" w:hanging="360"/>
      </w:pPr>
      <w:rPr>
        <w:rFonts w:cs="Times New Roman"/>
      </w:rPr>
    </w:lvl>
    <w:lvl w:ilvl="2" w:tplc="7642380C" w:tentative="1">
      <w:start w:val="1"/>
      <w:numFmt w:val="lowerRoman"/>
      <w:lvlText w:val="%3."/>
      <w:lvlJc w:val="right"/>
      <w:pPr>
        <w:tabs>
          <w:tab w:val="num" w:pos="2160"/>
        </w:tabs>
        <w:ind w:left="2160" w:hanging="180"/>
      </w:pPr>
      <w:rPr>
        <w:rFonts w:cs="Times New Roman"/>
      </w:rPr>
    </w:lvl>
    <w:lvl w:ilvl="3" w:tplc="737E3344" w:tentative="1">
      <w:start w:val="1"/>
      <w:numFmt w:val="decimal"/>
      <w:lvlText w:val="%4."/>
      <w:lvlJc w:val="left"/>
      <w:pPr>
        <w:tabs>
          <w:tab w:val="num" w:pos="2880"/>
        </w:tabs>
        <w:ind w:left="2880" w:hanging="360"/>
      </w:pPr>
      <w:rPr>
        <w:rFonts w:cs="Times New Roman"/>
      </w:rPr>
    </w:lvl>
    <w:lvl w:ilvl="4" w:tplc="2760E014" w:tentative="1">
      <w:start w:val="1"/>
      <w:numFmt w:val="lowerLetter"/>
      <w:lvlText w:val="%5."/>
      <w:lvlJc w:val="left"/>
      <w:pPr>
        <w:tabs>
          <w:tab w:val="num" w:pos="3600"/>
        </w:tabs>
        <w:ind w:left="3600" w:hanging="360"/>
      </w:pPr>
      <w:rPr>
        <w:rFonts w:cs="Times New Roman"/>
      </w:rPr>
    </w:lvl>
    <w:lvl w:ilvl="5" w:tplc="E1C85DF6" w:tentative="1">
      <w:start w:val="1"/>
      <w:numFmt w:val="lowerRoman"/>
      <w:lvlText w:val="%6."/>
      <w:lvlJc w:val="right"/>
      <w:pPr>
        <w:tabs>
          <w:tab w:val="num" w:pos="4320"/>
        </w:tabs>
        <w:ind w:left="4320" w:hanging="180"/>
      </w:pPr>
      <w:rPr>
        <w:rFonts w:cs="Times New Roman"/>
      </w:rPr>
    </w:lvl>
    <w:lvl w:ilvl="6" w:tplc="12E067B2" w:tentative="1">
      <w:start w:val="1"/>
      <w:numFmt w:val="decimal"/>
      <w:lvlText w:val="%7."/>
      <w:lvlJc w:val="left"/>
      <w:pPr>
        <w:tabs>
          <w:tab w:val="num" w:pos="5040"/>
        </w:tabs>
        <w:ind w:left="5040" w:hanging="360"/>
      </w:pPr>
      <w:rPr>
        <w:rFonts w:cs="Times New Roman"/>
      </w:rPr>
    </w:lvl>
    <w:lvl w:ilvl="7" w:tplc="B01488C0" w:tentative="1">
      <w:start w:val="1"/>
      <w:numFmt w:val="lowerLetter"/>
      <w:lvlText w:val="%8."/>
      <w:lvlJc w:val="left"/>
      <w:pPr>
        <w:tabs>
          <w:tab w:val="num" w:pos="5760"/>
        </w:tabs>
        <w:ind w:left="5760" w:hanging="360"/>
      </w:pPr>
      <w:rPr>
        <w:rFonts w:cs="Times New Roman"/>
      </w:rPr>
    </w:lvl>
    <w:lvl w:ilvl="8" w:tplc="C010D10E" w:tentative="1">
      <w:start w:val="1"/>
      <w:numFmt w:val="lowerRoman"/>
      <w:lvlText w:val="%9."/>
      <w:lvlJc w:val="right"/>
      <w:pPr>
        <w:tabs>
          <w:tab w:val="num" w:pos="6480"/>
        </w:tabs>
        <w:ind w:left="6480" w:hanging="180"/>
      </w:pPr>
      <w:rPr>
        <w:rFonts w:cs="Times New Roman"/>
      </w:rPr>
    </w:lvl>
  </w:abstractNum>
  <w:abstractNum w:abstractNumId="1" w15:restartNumberingAfterBreak="0">
    <w:nsid w:val="03976925"/>
    <w:multiLevelType w:val="hybridMultilevel"/>
    <w:tmpl w:val="0E8202CC"/>
    <w:lvl w:ilvl="0" w:tplc="F1A4A22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9AC389C"/>
    <w:multiLevelType w:val="hybridMultilevel"/>
    <w:tmpl w:val="EDC41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0A491E"/>
    <w:multiLevelType w:val="hybridMultilevel"/>
    <w:tmpl w:val="D3FAA6BC"/>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FE752C6"/>
    <w:multiLevelType w:val="hybridMultilevel"/>
    <w:tmpl w:val="94B44958"/>
    <w:lvl w:ilvl="0" w:tplc="02188AA2">
      <w:start w:val="1"/>
      <w:numFmt w:val="bullet"/>
      <w:lvlText w:val=""/>
      <w:lvlJc w:val="left"/>
      <w:pPr>
        <w:tabs>
          <w:tab w:val="num" w:pos="1080"/>
        </w:tabs>
        <w:ind w:left="1080" w:hanging="360"/>
      </w:pPr>
      <w:rPr>
        <w:rFonts w:ascii="Symbol" w:hAnsi="Symbol" w:hint="default"/>
      </w:rPr>
    </w:lvl>
    <w:lvl w:ilvl="1" w:tplc="DB56210E" w:tentative="1">
      <w:start w:val="1"/>
      <w:numFmt w:val="bullet"/>
      <w:lvlText w:val="o"/>
      <w:lvlJc w:val="left"/>
      <w:pPr>
        <w:tabs>
          <w:tab w:val="num" w:pos="1800"/>
        </w:tabs>
        <w:ind w:left="1800" w:hanging="360"/>
      </w:pPr>
      <w:rPr>
        <w:rFonts w:ascii="Courier New" w:hAnsi="Courier New" w:hint="default"/>
      </w:rPr>
    </w:lvl>
    <w:lvl w:ilvl="2" w:tplc="A086A352" w:tentative="1">
      <w:start w:val="1"/>
      <w:numFmt w:val="bullet"/>
      <w:lvlText w:val=""/>
      <w:lvlJc w:val="left"/>
      <w:pPr>
        <w:tabs>
          <w:tab w:val="num" w:pos="2520"/>
        </w:tabs>
        <w:ind w:left="2520" w:hanging="360"/>
      </w:pPr>
      <w:rPr>
        <w:rFonts w:ascii="Wingdings" w:hAnsi="Wingdings" w:hint="default"/>
      </w:rPr>
    </w:lvl>
    <w:lvl w:ilvl="3" w:tplc="EE3C1A44" w:tentative="1">
      <w:start w:val="1"/>
      <w:numFmt w:val="bullet"/>
      <w:lvlText w:val=""/>
      <w:lvlJc w:val="left"/>
      <w:pPr>
        <w:tabs>
          <w:tab w:val="num" w:pos="3240"/>
        </w:tabs>
        <w:ind w:left="3240" w:hanging="360"/>
      </w:pPr>
      <w:rPr>
        <w:rFonts w:ascii="Symbol" w:hAnsi="Symbol" w:hint="default"/>
      </w:rPr>
    </w:lvl>
    <w:lvl w:ilvl="4" w:tplc="F6469E3E" w:tentative="1">
      <w:start w:val="1"/>
      <w:numFmt w:val="bullet"/>
      <w:lvlText w:val="o"/>
      <w:lvlJc w:val="left"/>
      <w:pPr>
        <w:tabs>
          <w:tab w:val="num" w:pos="3960"/>
        </w:tabs>
        <w:ind w:left="3960" w:hanging="360"/>
      </w:pPr>
      <w:rPr>
        <w:rFonts w:ascii="Courier New" w:hAnsi="Courier New" w:hint="default"/>
      </w:rPr>
    </w:lvl>
    <w:lvl w:ilvl="5" w:tplc="32D0BB72" w:tentative="1">
      <w:start w:val="1"/>
      <w:numFmt w:val="bullet"/>
      <w:lvlText w:val=""/>
      <w:lvlJc w:val="left"/>
      <w:pPr>
        <w:tabs>
          <w:tab w:val="num" w:pos="4680"/>
        </w:tabs>
        <w:ind w:left="4680" w:hanging="360"/>
      </w:pPr>
      <w:rPr>
        <w:rFonts w:ascii="Wingdings" w:hAnsi="Wingdings" w:hint="default"/>
      </w:rPr>
    </w:lvl>
    <w:lvl w:ilvl="6" w:tplc="9154A774" w:tentative="1">
      <w:start w:val="1"/>
      <w:numFmt w:val="bullet"/>
      <w:lvlText w:val=""/>
      <w:lvlJc w:val="left"/>
      <w:pPr>
        <w:tabs>
          <w:tab w:val="num" w:pos="5400"/>
        </w:tabs>
        <w:ind w:left="5400" w:hanging="360"/>
      </w:pPr>
      <w:rPr>
        <w:rFonts w:ascii="Symbol" w:hAnsi="Symbol" w:hint="default"/>
      </w:rPr>
    </w:lvl>
    <w:lvl w:ilvl="7" w:tplc="BBD0B912" w:tentative="1">
      <w:start w:val="1"/>
      <w:numFmt w:val="bullet"/>
      <w:lvlText w:val="o"/>
      <w:lvlJc w:val="left"/>
      <w:pPr>
        <w:tabs>
          <w:tab w:val="num" w:pos="6120"/>
        </w:tabs>
        <w:ind w:left="6120" w:hanging="360"/>
      </w:pPr>
      <w:rPr>
        <w:rFonts w:ascii="Courier New" w:hAnsi="Courier New" w:hint="default"/>
      </w:rPr>
    </w:lvl>
    <w:lvl w:ilvl="8" w:tplc="68B2122E"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6C15A2"/>
    <w:multiLevelType w:val="hybridMultilevel"/>
    <w:tmpl w:val="54468B26"/>
    <w:lvl w:ilvl="0" w:tplc="9FC825B4">
      <w:start w:val="1"/>
      <w:numFmt w:val="bullet"/>
      <w:lvlText w:val=""/>
      <w:lvlJc w:val="left"/>
      <w:pPr>
        <w:ind w:left="1440" w:hanging="360"/>
      </w:pPr>
      <w:rPr>
        <w:rFonts w:ascii="Symbol" w:hAnsi="Symbol" w:hint="default"/>
      </w:rPr>
    </w:lvl>
    <w:lvl w:ilvl="1" w:tplc="F530D6FA" w:tentative="1">
      <w:start w:val="1"/>
      <w:numFmt w:val="bullet"/>
      <w:lvlText w:val="o"/>
      <w:lvlJc w:val="left"/>
      <w:pPr>
        <w:ind w:left="2160" w:hanging="360"/>
      </w:pPr>
      <w:rPr>
        <w:rFonts w:ascii="Courier New" w:hAnsi="Courier New" w:cs="Courier New" w:hint="default"/>
      </w:rPr>
    </w:lvl>
    <w:lvl w:ilvl="2" w:tplc="E6AC1382" w:tentative="1">
      <w:start w:val="1"/>
      <w:numFmt w:val="bullet"/>
      <w:lvlText w:val=""/>
      <w:lvlJc w:val="left"/>
      <w:pPr>
        <w:ind w:left="2880" w:hanging="360"/>
      </w:pPr>
      <w:rPr>
        <w:rFonts w:ascii="Wingdings" w:hAnsi="Wingdings" w:hint="default"/>
      </w:rPr>
    </w:lvl>
    <w:lvl w:ilvl="3" w:tplc="ACD29294" w:tentative="1">
      <w:start w:val="1"/>
      <w:numFmt w:val="bullet"/>
      <w:lvlText w:val=""/>
      <w:lvlJc w:val="left"/>
      <w:pPr>
        <w:ind w:left="3600" w:hanging="360"/>
      </w:pPr>
      <w:rPr>
        <w:rFonts w:ascii="Symbol" w:hAnsi="Symbol" w:hint="default"/>
      </w:rPr>
    </w:lvl>
    <w:lvl w:ilvl="4" w:tplc="DFA8CA34" w:tentative="1">
      <w:start w:val="1"/>
      <w:numFmt w:val="bullet"/>
      <w:lvlText w:val="o"/>
      <w:lvlJc w:val="left"/>
      <w:pPr>
        <w:ind w:left="4320" w:hanging="360"/>
      </w:pPr>
      <w:rPr>
        <w:rFonts w:ascii="Courier New" w:hAnsi="Courier New" w:cs="Courier New" w:hint="default"/>
      </w:rPr>
    </w:lvl>
    <w:lvl w:ilvl="5" w:tplc="D548DF48" w:tentative="1">
      <w:start w:val="1"/>
      <w:numFmt w:val="bullet"/>
      <w:lvlText w:val=""/>
      <w:lvlJc w:val="left"/>
      <w:pPr>
        <w:ind w:left="5040" w:hanging="360"/>
      </w:pPr>
      <w:rPr>
        <w:rFonts w:ascii="Wingdings" w:hAnsi="Wingdings" w:hint="default"/>
      </w:rPr>
    </w:lvl>
    <w:lvl w:ilvl="6" w:tplc="5EBA93DE" w:tentative="1">
      <w:start w:val="1"/>
      <w:numFmt w:val="bullet"/>
      <w:lvlText w:val=""/>
      <w:lvlJc w:val="left"/>
      <w:pPr>
        <w:ind w:left="5760" w:hanging="360"/>
      </w:pPr>
      <w:rPr>
        <w:rFonts w:ascii="Symbol" w:hAnsi="Symbol" w:hint="default"/>
      </w:rPr>
    </w:lvl>
    <w:lvl w:ilvl="7" w:tplc="4F247F58" w:tentative="1">
      <w:start w:val="1"/>
      <w:numFmt w:val="bullet"/>
      <w:lvlText w:val="o"/>
      <w:lvlJc w:val="left"/>
      <w:pPr>
        <w:ind w:left="6480" w:hanging="360"/>
      </w:pPr>
      <w:rPr>
        <w:rFonts w:ascii="Courier New" w:hAnsi="Courier New" w:cs="Courier New" w:hint="default"/>
      </w:rPr>
    </w:lvl>
    <w:lvl w:ilvl="8" w:tplc="D56E6F9E" w:tentative="1">
      <w:start w:val="1"/>
      <w:numFmt w:val="bullet"/>
      <w:lvlText w:val=""/>
      <w:lvlJc w:val="left"/>
      <w:pPr>
        <w:ind w:left="7200" w:hanging="360"/>
      </w:pPr>
      <w:rPr>
        <w:rFonts w:ascii="Wingdings" w:hAnsi="Wingdings" w:hint="default"/>
      </w:rPr>
    </w:lvl>
  </w:abstractNum>
  <w:abstractNum w:abstractNumId="6" w15:restartNumberingAfterBreak="0">
    <w:nsid w:val="195F0624"/>
    <w:multiLevelType w:val="hybridMultilevel"/>
    <w:tmpl w:val="299CA0DA"/>
    <w:lvl w:ilvl="0" w:tplc="703AC4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82822"/>
    <w:multiLevelType w:val="hybridMultilevel"/>
    <w:tmpl w:val="BC6E4176"/>
    <w:lvl w:ilvl="0" w:tplc="C8C4903C">
      <w:start w:val="1"/>
      <w:numFmt w:val="bullet"/>
      <w:lvlText w:val=""/>
      <w:lvlJc w:val="left"/>
      <w:pPr>
        <w:ind w:left="1440" w:hanging="360"/>
      </w:pPr>
      <w:rPr>
        <w:rFonts w:ascii="Symbol" w:hAnsi="Symbol" w:hint="default"/>
      </w:rPr>
    </w:lvl>
    <w:lvl w:ilvl="1" w:tplc="BC708FE2" w:tentative="1">
      <w:start w:val="1"/>
      <w:numFmt w:val="bullet"/>
      <w:lvlText w:val="o"/>
      <w:lvlJc w:val="left"/>
      <w:pPr>
        <w:ind w:left="2160" w:hanging="360"/>
      </w:pPr>
      <w:rPr>
        <w:rFonts w:ascii="Courier New" w:hAnsi="Courier New" w:cs="Courier New" w:hint="default"/>
      </w:rPr>
    </w:lvl>
    <w:lvl w:ilvl="2" w:tplc="397CA8BC" w:tentative="1">
      <w:start w:val="1"/>
      <w:numFmt w:val="bullet"/>
      <w:lvlText w:val=""/>
      <w:lvlJc w:val="left"/>
      <w:pPr>
        <w:ind w:left="2880" w:hanging="360"/>
      </w:pPr>
      <w:rPr>
        <w:rFonts w:ascii="Wingdings" w:hAnsi="Wingdings" w:hint="default"/>
      </w:rPr>
    </w:lvl>
    <w:lvl w:ilvl="3" w:tplc="E2C0A484" w:tentative="1">
      <w:start w:val="1"/>
      <w:numFmt w:val="bullet"/>
      <w:lvlText w:val=""/>
      <w:lvlJc w:val="left"/>
      <w:pPr>
        <w:ind w:left="3600" w:hanging="360"/>
      </w:pPr>
      <w:rPr>
        <w:rFonts w:ascii="Symbol" w:hAnsi="Symbol" w:hint="default"/>
      </w:rPr>
    </w:lvl>
    <w:lvl w:ilvl="4" w:tplc="0A8C0CA8" w:tentative="1">
      <w:start w:val="1"/>
      <w:numFmt w:val="bullet"/>
      <w:lvlText w:val="o"/>
      <w:lvlJc w:val="left"/>
      <w:pPr>
        <w:ind w:left="4320" w:hanging="360"/>
      </w:pPr>
      <w:rPr>
        <w:rFonts w:ascii="Courier New" w:hAnsi="Courier New" w:cs="Courier New" w:hint="default"/>
      </w:rPr>
    </w:lvl>
    <w:lvl w:ilvl="5" w:tplc="0EDA2E76" w:tentative="1">
      <w:start w:val="1"/>
      <w:numFmt w:val="bullet"/>
      <w:lvlText w:val=""/>
      <w:lvlJc w:val="left"/>
      <w:pPr>
        <w:ind w:left="5040" w:hanging="360"/>
      </w:pPr>
      <w:rPr>
        <w:rFonts w:ascii="Wingdings" w:hAnsi="Wingdings" w:hint="default"/>
      </w:rPr>
    </w:lvl>
    <w:lvl w:ilvl="6" w:tplc="D98A0BE2" w:tentative="1">
      <w:start w:val="1"/>
      <w:numFmt w:val="bullet"/>
      <w:lvlText w:val=""/>
      <w:lvlJc w:val="left"/>
      <w:pPr>
        <w:ind w:left="5760" w:hanging="360"/>
      </w:pPr>
      <w:rPr>
        <w:rFonts w:ascii="Symbol" w:hAnsi="Symbol" w:hint="default"/>
      </w:rPr>
    </w:lvl>
    <w:lvl w:ilvl="7" w:tplc="3A1C91EA" w:tentative="1">
      <w:start w:val="1"/>
      <w:numFmt w:val="bullet"/>
      <w:lvlText w:val="o"/>
      <w:lvlJc w:val="left"/>
      <w:pPr>
        <w:ind w:left="6480" w:hanging="360"/>
      </w:pPr>
      <w:rPr>
        <w:rFonts w:ascii="Courier New" w:hAnsi="Courier New" w:cs="Courier New" w:hint="default"/>
      </w:rPr>
    </w:lvl>
    <w:lvl w:ilvl="8" w:tplc="2402ADBA" w:tentative="1">
      <w:start w:val="1"/>
      <w:numFmt w:val="bullet"/>
      <w:lvlText w:val=""/>
      <w:lvlJc w:val="left"/>
      <w:pPr>
        <w:ind w:left="7200" w:hanging="360"/>
      </w:pPr>
      <w:rPr>
        <w:rFonts w:ascii="Wingdings" w:hAnsi="Wingdings" w:hint="default"/>
      </w:rPr>
    </w:lvl>
  </w:abstractNum>
  <w:abstractNum w:abstractNumId="8" w15:restartNumberingAfterBreak="0">
    <w:nsid w:val="21416D2D"/>
    <w:multiLevelType w:val="hybridMultilevel"/>
    <w:tmpl w:val="131A12F6"/>
    <w:lvl w:ilvl="0" w:tplc="04090017">
      <w:start w:val="1"/>
      <w:numFmt w:val="lowerLetter"/>
      <w:lvlText w:val="%1)"/>
      <w:lvlJc w:val="left"/>
      <w:pPr>
        <w:tabs>
          <w:tab w:val="num" w:pos="1080"/>
        </w:tabs>
        <w:ind w:left="1080" w:hanging="720"/>
      </w:pPr>
      <w:rPr>
        <w:rFonts w:hint="default"/>
      </w:rPr>
    </w:lvl>
    <w:lvl w:ilvl="1" w:tplc="CE1ECFEA" w:tentative="1">
      <w:start w:val="1"/>
      <w:numFmt w:val="lowerLetter"/>
      <w:lvlText w:val="%2."/>
      <w:lvlJc w:val="left"/>
      <w:pPr>
        <w:tabs>
          <w:tab w:val="num" w:pos="1440"/>
        </w:tabs>
        <w:ind w:left="1440" w:hanging="360"/>
      </w:pPr>
    </w:lvl>
    <w:lvl w:ilvl="2" w:tplc="BA1A10C8" w:tentative="1">
      <w:start w:val="1"/>
      <w:numFmt w:val="lowerRoman"/>
      <w:lvlText w:val="%3."/>
      <w:lvlJc w:val="right"/>
      <w:pPr>
        <w:tabs>
          <w:tab w:val="num" w:pos="2160"/>
        </w:tabs>
        <w:ind w:left="2160" w:hanging="180"/>
      </w:pPr>
    </w:lvl>
    <w:lvl w:ilvl="3" w:tplc="4BB02E64" w:tentative="1">
      <w:start w:val="1"/>
      <w:numFmt w:val="decimal"/>
      <w:lvlText w:val="%4."/>
      <w:lvlJc w:val="left"/>
      <w:pPr>
        <w:tabs>
          <w:tab w:val="num" w:pos="2880"/>
        </w:tabs>
        <w:ind w:left="2880" w:hanging="360"/>
      </w:pPr>
    </w:lvl>
    <w:lvl w:ilvl="4" w:tplc="20328FB6" w:tentative="1">
      <w:start w:val="1"/>
      <w:numFmt w:val="lowerLetter"/>
      <w:lvlText w:val="%5."/>
      <w:lvlJc w:val="left"/>
      <w:pPr>
        <w:tabs>
          <w:tab w:val="num" w:pos="3600"/>
        </w:tabs>
        <w:ind w:left="3600" w:hanging="360"/>
      </w:pPr>
    </w:lvl>
    <w:lvl w:ilvl="5" w:tplc="B2087D5E" w:tentative="1">
      <w:start w:val="1"/>
      <w:numFmt w:val="lowerRoman"/>
      <w:lvlText w:val="%6."/>
      <w:lvlJc w:val="right"/>
      <w:pPr>
        <w:tabs>
          <w:tab w:val="num" w:pos="4320"/>
        </w:tabs>
        <w:ind w:left="4320" w:hanging="180"/>
      </w:pPr>
    </w:lvl>
    <w:lvl w:ilvl="6" w:tplc="029A1AE0" w:tentative="1">
      <w:start w:val="1"/>
      <w:numFmt w:val="decimal"/>
      <w:lvlText w:val="%7."/>
      <w:lvlJc w:val="left"/>
      <w:pPr>
        <w:tabs>
          <w:tab w:val="num" w:pos="5040"/>
        </w:tabs>
        <w:ind w:left="5040" w:hanging="360"/>
      </w:pPr>
    </w:lvl>
    <w:lvl w:ilvl="7" w:tplc="4E2A0A50" w:tentative="1">
      <w:start w:val="1"/>
      <w:numFmt w:val="lowerLetter"/>
      <w:lvlText w:val="%8."/>
      <w:lvlJc w:val="left"/>
      <w:pPr>
        <w:tabs>
          <w:tab w:val="num" w:pos="5760"/>
        </w:tabs>
        <w:ind w:left="5760" w:hanging="360"/>
      </w:pPr>
    </w:lvl>
    <w:lvl w:ilvl="8" w:tplc="DAFC9D06" w:tentative="1">
      <w:start w:val="1"/>
      <w:numFmt w:val="lowerRoman"/>
      <w:lvlText w:val="%9."/>
      <w:lvlJc w:val="right"/>
      <w:pPr>
        <w:tabs>
          <w:tab w:val="num" w:pos="6480"/>
        </w:tabs>
        <w:ind w:left="6480" w:hanging="180"/>
      </w:pPr>
    </w:lvl>
  </w:abstractNum>
  <w:abstractNum w:abstractNumId="9" w15:restartNumberingAfterBreak="0">
    <w:nsid w:val="26677319"/>
    <w:multiLevelType w:val="hybridMultilevel"/>
    <w:tmpl w:val="8CA28592"/>
    <w:lvl w:ilvl="0" w:tplc="04090017">
      <w:start w:val="1"/>
      <w:numFmt w:val="lowerLetter"/>
      <w:lvlText w:val="%1)"/>
      <w:lvlJc w:val="left"/>
      <w:pPr>
        <w:tabs>
          <w:tab w:val="num" w:pos="720"/>
        </w:tabs>
        <w:ind w:left="720" w:hanging="360"/>
      </w:pPr>
      <w:rPr>
        <w:rFonts w:hint="default"/>
      </w:rPr>
    </w:lvl>
    <w:lvl w:ilvl="1" w:tplc="70B2C372" w:tentative="1">
      <w:start w:val="1"/>
      <w:numFmt w:val="lowerLetter"/>
      <w:lvlText w:val="%2."/>
      <w:lvlJc w:val="left"/>
      <w:pPr>
        <w:tabs>
          <w:tab w:val="num" w:pos="720"/>
        </w:tabs>
        <w:ind w:left="720" w:hanging="360"/>
      </w:pPr>
    </w:lvl>
    <w:lvl w:ilvl="2" w:tplc="8E862DFA" w:tentative="1">
      <w:start w:val="1"/>
      <w:numFmt w:val="lowerRoman"/>
      <w:lvlText w:val="%3."/>
      <w:lvlJc w:val="right"/>
      <w:pPr>
        <w:tabs>
          <w:tab w:val="num" w:pos="1440"/>
        </w:tabs>
        <w:ind w:left="1440" w:hanging="180"/>
      </w:pPr>
    </w:lvl>
    <w:lvl w:ilvl="3" w:tplc="5B8A102A" w:tentative="1">
      <w:start w:val="1"/>
      <w:numFmt w:val="decimal"/>
      <w:lvlText w:val="%4."/>
      <w:lvlJc w:val="left"/>
      <w:pPr>
        <w:tabs>
          <w:tab w:val="num" w:pos="2160"/>
        </w:tabs>
        <w:ind w:left="2160" w:hanging="360"/>
      </w:pPr>
    </w:lvl>
    <w:lvl w:ilvl="4" w:tplc="838E6AD6" w:tentative="1">
      <w:start w:val="1"/>
      <w:numFmt w:val="lowerLetter"/>
      <w:lvlText w:val="%5."/>
      <w:lvlJc w:val="left"/>
      <w:pPr>
        <w:tabs>
          <w:tab w:val="num" w:pos="2880"/>
        </w:tabs>
        <w:ind w:left="2880" w:hanging="360"/>
      </w:pPr>
    </w:lvl>
    <w:lvl w:ilvl="5" w:tplc="05AE3E18" w:tentative="1">
      <w:start w:val="1"/>
      <w:numFmt w:val="lowerRoman"/>
      <w:lvlText w:val="%6."/>
      <w:lvlJc w:val="right"/>
      <w:pPr>
        <w:tabs>
          <w:tab w:val="num" w:pos="3600"/>
        </w:tabs>
        <w:ind w:left="3600" w:hanging="180"/>
      </w:pPr>
    </w:lvl>
    <w:lvl w:ilvl="6" w:tplc="9106FEFA" w:tentative="1">
      <w:start w:val="1"/>
      <w:numFmt w:val="decimal"/>
      <w:lvlText w:val="%7."/>
      <w:lvlJc w:val="left"/>
      <w:pPr>
        <w:tabs>
          <w:tab w:val="num" w:pos="4320"/>
        </w:tabs>
        <w:ind w:left="4320" w:hanging="360"/>
      </w:pPr>
    </w:lvl>
    <w:lvl w:ilvl="7" w:tplc="474CA3EA" w:tentative="1">
      <w:start w:val="1"/>
      <w:numFmt w:val="lowerLetter"/>
      <w:lvlText w:val="%8."/>
      <w:lvlJc w:val="left"/>
      <w:pPr>
        <w:tabs>
          <w:tab w:val="num" w:pos="5040"/>
        </w:tabs>
        <w:ind w:left="5040" w:hanging="360"/>
      </w:pPr>
    </w:lvl>
    <w:lvl w:ilvl="8" w:tplc="ECB8EA64" w:tentative="1">
      <w:start w:val="1"/>
      <w:numFmt w:val="lowerRoman"/>
      <w:lvlText w:val="%9."/>
      <w:lvlJc w:val="right"/>
      <w:pPr>
        <w:tabs>
          <w:tab w:val="num" w:pos="5760"/>
        </w:tabs>
        <w:ind w:left="5760" w:hanging="180"/>
      </w:pPr>
    </w:lvl>
  </w:abstractNum>
  <w:abstractNum w:abstractNumId="10" w15:restartNumberingAfterBreak="0">
    <w:nsid w:val="28601368"/>
    <w:multiLevelType w:val="hybridMultilevel"/>
    <w:tmpl w:val="5F8E43DC"/>
    <w:lvl w:ilvl="0" w:tplc="C2142E92">
      <w:start w:val="1"/>
      <w:numFmt w:val="bullet"/>
      <w:lvlText w:val=""/>
      <w:lvlJc w:val="left"/>
      <w:pPr>
        <w:tabs>
          <w:tab w:val="num" w:pos="1080"/>
        </w:tabs>
        <w:ind w:left="1080" w:hanging="360"/>
      </w:pPr>
      <w:rPr>
        <w:rFonts w:ascii="Symbol" w:hAnsi="Symbol" w:hint="default"/>
      </w:rPr>
    </w:lvl>
    <w:lvl w:ilvl="1" w:tplc="04325F64" w:tentative="1">
      <w:start w:val="1"/>
      <w:numFmt w:val="bullet"/>
      <w:lvlText w:val="o"/>
      <w:lvlJc w:val="left"/>
      <w:pPr>
        <w:tabs>
          <w:tab w:val="num" w:pos="1800"/>
        </w:tabs>
        <w:ind w:left="1800" w:hanging="360"/>
      </w:pPr>
      <w:rPr>
        <w:rFonts w:ascii="Courier New" w:hAnsi="Courier New" w:hint="default"/>
      </w:rPr>
    </w:lvl>
    <w:lvl w:ilvl="2" w:tplc="FB242410" w:tentative="1">
      <w:start w:val="1"/>
      <w:numFmt w:val="bullet"/>
      <w:lvlText w:val=""/>
      <w:lvlJc w:val="left"/>
      <w:pPr>
        <w:tabs>
          <w:tab w:val="num" w:pos="2520"/>
        </w:tabs>
        <w:ind w:left="2520" w:hanging="360"/>
      </w:pPr>
      <w:rPr>
        <w:rFonts w:ascii="Wingdings" w:hAnsi="Wingdings" w:hint="default"/>
      </w:rPr>
    </w:lvl>
    <w:lvl w:ilvl="3" w:tplc="FC96AADE" w:tentative="1">
      <w:start w:val="1"/>
      <w:numFmt w:val="bullet"/>
      <w:lvlText w:val=""/>
      <w:lvlJc w:val="left"/>
      <w:pPr>
        <w:tabs>
          <w:tab w:val="num" w:pos="3240"/>
        </w:tabs>
        <w:ind w:left="3240" w:hanging="360"/>
      </w:pPr>
      <w:rPr>
        <w:rFonts w:ascii="Symbol" w:hAnsi="Symbol" w:hint="default"/>
      </w:rPr>
    </w:lvl>
    <w:lvl w:ilvl="4" w:tplc="99E42D1C" w:tentative="1">
      <w:start w:val="1"/>
      <w:numFmt w:val="bullet"/>
      <w:lvlText w:val="o"/>
      <w:lvlJc w:val="left"/>
      <w:pPr>
        <w:tabs>
          <w:tab w:val="num" w:pos="3960"/>
        </w:tabs>
        <w:ind w:left="3960" w:hanging="360"/>
      </w:pPr>
      <w:rPr>
        <w:rFonts w:ascii="Courier New" w:hAnsi="Courier New" w:hint="default"/>
      </w:rPr>
    </w:lvl>
    <w:lvl w:ilvl="5" w:tplc="EBE078E8" w:tentative="1">
      <w:start w:val="1"/>
      <w:numFmt w:val="bullet"/>
      <w:lvlText w:val=""/>
      <w:lvlJc w:val="left"/>
      <w:pPr>
        <w:tabs>
          <w:tab w:val="num" w:pos="4680"/>
        </w:tabs>
        <w:ind w:left="4680" w:hanging="360"/>
      </w:pPr>
      <w:rPr>
        <w:rFonts w:ascii="Wingdings" w:hAnsi="Wingdings" w:hint="default"/>
      </w:rPr>
    </w:lvl>
    <w:lvl w:ilvl="6" w:tplc="EB106F3C" w:tentative="1">
      <w:start w:val="1"/>
      <w:numFmt w:val="bullet"/>
      <w:lvlText w:val=""/>
      <w:lvlJc w:val="left"/>
      <w:pPr>
        <w:tabs>
          <w:tab w:val="num" w:pos="5400"/>
        </w:tabs>
        <w:ind w:left="5400" w:hanging="360"/>
      </w:pPr>
      <w:rPr>
        <w:rFonts w:ascii="Symbol" w:hAnsi="Symbol" w:hint="default"/>
      </w:rPr>
    </w:lvl>
    <w:lvl w:ilvl="7" w:tplc="E4BCBF32" w:tentative="1">
      <w:start w:val="1"/>
      <w:numFmt w:val="bullet"/>
      <w:lvlText w:val="o"/>
      <w:lvlJc w:val="left"/>
      <w:pPr>
        <w:tabs>
          <w:tab w:val="num" w:pos="6120"/>
        </w:tabs>
        <w:ind w:left="6120" w:hanging="360"/>
      </w:pPr>
      <w:rPr>
        <w:rFonts w:ascii="Courier New" w:hAnsi="Courier New" w:hint="default"/>
      </w:rPr>
    </w:lvl>
    <w:lvl w:ilvl="8" w:tplc="6C183CDA"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DE157CC"/>
    <w:multiLevelType w:val="hybridMultilevel"/>
    <w:tmpl w:val="1116E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E43B8C"/>
    <w:multiLevelType w:val="hybridMultilevel"/>
    <w:tmpl w:val="63FE940A"/>
    <w:lvl w:ilvl="0" w:tplc="C48EF204">
      <w:start w:val="1"/>
      <w:numFmt w:val="decimal"/>
      <w:lvlText w:val="(%1)"/>
      <w:lvlJc w:val="left"/>
      <w:pPr>
        <w:ind w:left="1051" w:hanging="312"/>
      </w:pPr>
      <w:rPr>
        <w:rFonts w:ascii="Times New Roman" w:eastAsia="Times New Roman" w:hAnsi="Times New Roman" w:cs="Times New Roman" w:hint="default"/>
        <w:w w:val="100"/>
        <w:sz w:val="22"/>
        <w:szCs w:val="22"/>
        <w:lang w:val="en-US" w:eastAsia="en-US" w:bidi="en-US"/>
      </w:rPr>
    </w:lvl>
    <w:lvl w:ilvl="1" w:tplc="444C88E2">
      <w:numFmt w:val="bullet"/>
      <w:lvlText w:val="•"/>
      <w:lvlJc w:val="left"/>
      <w:pPr>
        <w:ind w:left="2020" w:hanging="312"/>
      </w:pPr>
      <w:rPr>
        <w:rFonts w:hint="default"/>
        <w:lang w:val="en-US" w:eastAsia="en-US" w:bidi="en-US"/>
      </w:rPr>
    </w:lvl>
    <w:lvl w:ilvl="2" w:tplc="A8CAB6FA">
      <w:numFmt w:val="bullet"/>
      <w:lvlText w:val="•"/>
      <w:lvlJc w:val="left"/>
      <w:pPr>
        <w:ind w:left="2980" w:hanging="312"/>
      </w:pPr>
      <w:rPr>
        <w:rFonts w:hint="default"/>
        <w:lang w:val="en-US" w:eastAsia="en-US" w:bidi="en-US"/>
      </w:rPr>
    </w:lvl>
    <w:lvl w:ilvl="3" w:tplc="43B008BC">
      <w:numFmt w:val="bullet"/>
      <w:lvlText w:val="•"/>
      <w:lvlJc w:val="left"/>
      <w:pPr>
        <w:ind w:left="3940" w:hanging="312"/>
      </w:pPr>
      <w:rPr>
        <w:rFonts w:hint="default"/>
        <w:lang w:val="en-US" w:eastAsia="en-US" w:bidi="en-US"/>
      </w:rPr>
    </w:lvl>
    <w:lvl w:ilvl="4" w:tplc="7E807A2E">
      <w:numFmt w:val="bullet"/>
      <w:lvlText w:val="•"/>
      <w:lvlJc w:val="left"/>
      <w:pPr>
        <w:ind w:left="4900" w:hanging="312"/>
      </w:pPr>
      <w:rPr>
        <w:rFonts w:hint="default"/>
        <w:lang w:val="en-US" w:eastAsia="en-US" w:bidi="en-US"/>
      </w:rPr>
    </w:lvl>
    <w:lvl w:ilvl="5" w:tplc="BC348D52">
      <w:numFmt w:val="bullet"/>
      <w:lvlText w:val="•"/>
      <w:lvlJc w:val="left"/>
      <w:pPr>
        <w:ind w:left="5860" w:hanging="312"/>
      </w:pPr>
      <w:rPr>
        <w:rFonts w:hint="default"/>
        <w:lang w:val="en-US" w:eastAsia="en-US" w:bidi="en-US"/>
      </w:rPr>
    </w:lvl>
    <w:lvl w:ilvl="6" w:tplc="16F87CF6">
      <w:numFmt w:val="bullet"/>
      <w:lvlText w:val="•"/>
      <w:lvlJc w:val="left"/>
      <w:pPr>
        <w:ind w:left="6820" w:hanging="312"/>
      </w:pPr>
      <w:rPr>
        <w:rFonts w:hint="default"/>
        <w:lang w:val="en-US" w:eastAsia="en-US" w:bidi="en-US"/>
      </w:rPr>
    </w:lvl>
    <w:lvl w:ilvl="7" w:tplc="617407CA">
      <w:numFmt w:val="bullet"/>
      <w:lvlText w:val="•"/>
      <w:lvlJc w:val="left"/>
      <w:pPr>
        <w:ind w:left="7780" w:hanging="312"/>
      </w:pPr>
      <w:rPr>
        <w:rFonts w:hint="default"/>
        <w:lang w:val="en-US" w:eastAsia="en-US" w:bidi="en-US"/>
      </w:rPr>
    </w:lvl>
    <w:lvl w:ilvl="8" w:tplc="4740F5A4">
      <w:numFmt w:val="bullet"/>
      <w:lvlText w:val="•"/>
      <w:lvlJc w:val="left"/>
      <w:pPr>
        <w:ind w:left="8740" w:hanging="312"/>
      </w:pPr>
      <w:rPr>
        <w:rFonts w:hint="default"/>
        <w:lang w:val="en-US" w:eastAsia="en-US" w:bidi="en-US"/>
      </w:rPr>
    </w:lvl>
  </w:abstractNum>
  <w:abstractNum w:abstractNumId="13" w15:restartNumberingAfterBreak="0">
    <w:nsid w:val="32034AC4"/>
    <w:multiLevelType w:val="hybridMultilevel"/>
    <w:tmpl w:val="1E2A7510"/>
    <w:lvl w:ilvl="0" w:tplc="F96AE3B8">
      <w:start w:val="1"/>
      <w:numFmt w:val="bullet"/>
      <w:lvlText w:val=""/>
      <w:lvlJc w:val="left"/>
      <w:pPr>
        <w:tabs>
          <w:tab w:val="num" w:pos="1440"/>
        </w:tabs>
        <w:ind w:left="1440" w:hanging="360"/>
      </w:pPr>
      <w:rPr>
        <w:rFonts w:ascii="Symbol" w:hAnsi="Symbol" w:hint="default"/>
      </w:rPr>
    </w:lvl>
    <w:lvl w:ilvl="1" w:tplc="AF282C9C" w:tentative="1">
      <w:start w:val="1"/>
      <w:numFmt w:val="bullet"/>
      <w:lvlText w:val="o"/>
      <w:lvlJc w:val="left"/>
      <w:pPr>
        <w:tabs>
          <w:tab w:val="num" w:pos="2160"/>
        </w:tabs>
        <w:ind w:left="2160" w:hanging="360"/>
      </w:pPr>
      <w:rPr>
        <w:rFonts w:ascii="Courier New" w:hAnsi="Courier New" w:cs="Courier New" w:hint="default"/>
      </w:rPr>
    </w:lvl>
    <w:lvl w:ilvl="2" w:tplc="D0027266" w:tentative="1">
      <w:start w:val="1"/>
      <w:numFmt w:val="bullet"/>
      <w:lvlText w:val=""/>
      <w:lvlJc w:val="left"/>
      <w:pPr>
        <w:tabs>
          <w:tab w:val="num" w:pos="2880"/>
        </w:tabs>
        <w:ind w:left="2880" w:hanging="360"/>
      </w:pPr>
      <w:rPr>
        <w:rFonts w:ascii="Wingdings" w:hAnsi="Wingdings" w:hint="default"/>
      </w:rPr>
    </w:lvl>
    <w:lvl w:ilvl="3" w:tplc="48067476" w:tentative="1">
      <w:start w:val="1"/>
      <w:numFmt w:val="bullet"/>
      <w:lvlText w:val=""/>
      <w:lvlJc w:val="left"/>
      <w:pPr>
        <w:tabs>
          <w:tab w:val="num" w:pos="3600"/>
        </w:tabs>
        <w:ind w:left="3600" w:hanging="360"/>
      </w:pPr>
      <w:rPr>
        <w:rFonts w:ascii="Symbol" w:hAnsi="Symbol" w:hint="default"/>
      </w:rPr>
    </w:lvl>
    <w:lvl w:ilvl="4" w:tplc="3A4A7540" w:tentative="1">
      <w:start w:val="1"/>
      <w:numFmt w:val="bullet"/>
      <w:lvlText w:val="o"/>
      <w:lvlJc w:val="left"/>
      <w:pPr>
        <w:tabs>
          <w:tab w:val="num" w:pos="4320"/>
        </w:tabs>
        <w:ind w:left="4320" w:hanging="360"/>
      </w:pPr>
      <w:rPr>
        <w:rFonts w:ascii="Courier New" w:hAnsi="Courier New" w:cs="Courier New" w:hint="default"/>
      </w:rPr>
    </w:lvl>
    <w:lvl w:ilvl="5" w:tplc="76E4A794" w:tentative="1">
      <w:start w:val="1"/>
      <w:numFmt w:val="bullet"/>
      <w:lvlText w:val=""/>
      <w:lvlJc w:val="left"/>
      <w:pPr>
        <w:tabs>
          <w:tab w:val="num" w:pos="5040"/>
        </w:tabs>
        <w:ind w:left="5040" w:hanging="360"/>
      </w:pPr>
      <w:rPr>
        <w:rFonts w:ascii="Wingdings" w:hAnsi="Wingdings" w:hint="default"/>
      </w:rPr>
    </w:lvl>
    <w:lvl w:ilvl="6" w:tplc="7DA478C4" w:tentative="1">
      <w:start w:val="1"/>
      <w:numFmt w:val="bullet"/>
      <w:lvlText w:val=""/>
      <w:lvlJc w:val="left"/>
      <w:pPr>
        <w:tabs>
          <w:tab w:val="num" w:pos="5760"/>
        </w:tabs>
        <w:ind w:left="5760" w:hanging="360"/>
      </w:pPr>
      <w:rPr>
        <w:rFonts w:ascii="Symbol" w:hAnsi="Symbol" w:hint="default"/>
      </w:rPr>
    </w:lvl>
    <w:lvl w:ilvl="7" w:tplc="8F02B034" w:tentative="1">
      <w:start w:val="1"/>
      <w:numFmt w:val="bullet"/>
      <w:lvlText w:val="o"/>
      <w:lvlJc w:val="left"/>
      <w:pPr>
        <w:tabs>
          <w:tab w:val="num" w:pos="6480"/>
        </w:tabs>
        <w:ind w:left="6480" w:hanging="360"/>
      </w:pPr>
      <w:rPr>
        <w:rFonts w:ascii="Courier New" w:hAnsi="Courier New" w:cs="Courier New" w:hint="default"/>
      </w:rPr>
    </w:lvl>
    <w:lvl w:ilvl="8" w:tplc="344A546C"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5606F5B"/>
    <w:multiLevelType w:val="hybridMultilevel"/>
    <w:tmpl w:val="7F56790A"/>
    <w:lvl w:ilvl="0" w:tplc="A10E3D62">
      <w:start w:val="1"/>
      <w:numFmt w:val="lowerRoman"/>
      <w:lvlText w:val="(%1)"/>
      <w:lvlJc w:val="left"/>
      <w:pPr>
        <w:tabs>
          <w:tab w:val="num" w:pos="1080"/>
        </w:tabs>
        <w:ind w:left="1080" w:hanging="720"/>
      </w:pPr>
      <w:rPr>
        <w:rFonts w:cs="Times New Roman" w:hint="default"/>
      </w:rPr>
    </w:lvl>
    <w:lvl w:ilvl="1" w:tplc="52641AA8" w:tentative="1">
      <w:start w:val="1"/>
      <w:numFmt w:val="lowerLetter"/>
      <w:lvlText w:val="%2."/>
      <w:lvlJc w:val="left"/>
      <w:pPr>
        <w:tabs>
          <w:tab w:val="num" w:pos="1440"/>
        </w:tabs>
        <w:ind w:left="1440" w:hanging="360"/>
      </w:pPr>
      <w:rPr>
        <w:rFonts w:cs="Times New Roman"/>
      </w:rPr>
    </w:lvl>
    <w:lvl w:ilvl="2" w:tplc="11507D8E" w:tentative="1">
      <w:start w:val="1"/>
      <w:numFmt w:val="lowerRoman"/>
      <w:lvlText w:val="%3."/>
      <w:lvlJc w:val="right"/>
      <w:pPr>
        <w:tabs>
          <w:tab w:val="num" w:pos="2160"/>
        </w:tabs>
        <w:ind w:left="2160" w:hanging="180"/>
      </w:pPr>
      <w:rPr>
        <w:rFonts w:cs="Times New Roman"/>
      </w:rPr>
    </w:lvl>
    <w:lvl w:ilvl="3" w:tplc="45682C7E" w:tentative="1">
      <w:start w:val="1"/>
      <w:numFmt w:val="decimal"/>
      <w:lvlText w:val="%4."/>
      <w:lvlJc w:val="left"/>
      <w:pPr>
        <w:tabs>
          <w:tab w:val="num" w:pos="2880"/>
        </w:tabs>
        <w:ind w:left="2880" w:hanging="360"/>
      </w:pPr>
      <w:rPr>
        <w:rFonts w:cs="Times New Roman"/>
      </w:rPr>
    </w:lvl>
    <w:lvl w:ilvl="4" w:tplc="258014D2" w:tentative="1">
      <w:start w:val="1"/>
      <w:numFmt w:val="lowerLetter"/>
      <w:lvlText w:val="%5."/>
      <w:lvlJc w:val="left"/>
      <w:pPr>
        <w:tabs>
          <w:tab w:val="num" w:pos="3600"/>
        </w:tabs>
        <w:ind w:left="3600" w:hanging="360"/>
      </w:pPr>
      <w:rPr>
        <w:rFonts w:cs="Times New Roman"/>
      </w:rPr>
    </w:lvl>
    <w:lvl w:ilvl="5" w:tplc="1678467E" w:tentative="1">
      <w:start w:val="1"/>
      <w:numFmt w:val="lowerRoman"/>
      <w:lvlText w:val="%6."/>
      <w:lvlJc w:val="right"/>
      <w:pPr>
        <w:tabs>
          <w:tab w:val="num" w:pos="4320"/>
        </w:tabs>
        <w:ind w:left="4320" w:hanging="180"/>
      </w:pPr>
      <w:rPr>
        <w:rFonts w:cs="Times New Roman"/>
      </w:rPr>
    </w:lvl>
    <w:lvl w:ilvl="6" w:tplc="9F147274" w:tentative="1">
      <w:start w:val="1"/>
      <w:numFmt w:val="decimal"/>
      <w:lvlText w:val="%7."/>
      <w:lvlJc w:val="left"/>
      <w:pPr>
        <w:tabs>
          <w:tab w:val="num" w:pos="5040"/>
        </w:tabs>
        <w:ind w:left="5040" w:hanging="360"/>
      </w:pPr>
      <w:rPr>
        <w:rFonts w:cs="Times New Roman"/>
      </w:rPr>
    </w:lvl>
    <w:lvl w:ilvl="7" w:tplc="6FFC875C" w:tentative="1">
      <w:start w:val="1"/>
      <w:numFmt w:val="lowerLetter"/>
      <w:lvlText w:val="%8."/>
      <w:lvlJc w:val="left"/>
      <w:pPr>
        <w:tabs>
          <w:tab w:val="num" w:pos="5760"/>
        </w:tabs>
        <w:ind w:left="5760" w:hanging="360"/>
      </w:pPr>
      <w:rPr>
        <w:rFonts w:cs="Times New Roman"/>
      </w:rPr>
    </w:lvl>
    <w:lvl w:ilvl="8" w:tplc="3962F70E"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A51A99"/>
    <w:multiLevelType w:val="hybridMultilevel"/>
    <w:tmpl w:val="449EC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1278D3"/>
    <w:multiLevelType w:val="hybridMultilevel"/>
    <w:tmpl w:val="DC845F3A"/>
    <w:lvl w:ilvl="0" w:tplc="9E860532">
      <w:start w:val="1"/>
      <w:numFmt w:val="lowerLetter"/>
      <w:lvlText w:val="%1)"/>
      <w:lvlJc w:val="left"/>
      <w:pPr>
        <w:tabs>
          <w:tab w:val="num" w:pos="720"/>
        </w:tabs>
        <w:ind w:left="720" w:hanging="360"/>
      </w:pPr>
      <w:rPr>
        <w:rFonts w:hint="default"/>
      </w:rPr>
    </w:lvl>
    <w:lvl w:ilvl="1" w:tplc="CFF21102" w:tentative="1">
      <w:start w:val="1"/>
      <w:numFmt w:val="lowerLetter"/>
      <w:lvlText w:val="%2."/>
      <w:lvlJc w:val="left"/>
      <w:pPr>
        <w:tabs>
          <w:tab w:val="num" w:pos="1440"/>
        </w:tabs>
        <w:ind w:left="1440" w:hanging="360"/>
      </w:pPr>
    </w:lvl>
    <w:lvl w:ilvl="2" w:tplc="F8A458A4" w:tentative="1">
      <w:start w:val="1"/>
      <w:numFmt w:val="lowerRoman"/>
      <w:lvlText w:val="%3."/>
      <w:lvlJc w:val="right"/>
      <w:pPr>
        <w:tabs>
          <w:tab w:val="num" w:pos="2160"/>
        </w:tabs>
        <w:ind w:left="2160" w:hanging="180"/>
      </w:pPr>
    </w:lvl>
    <w:lvl w:ilvl="3" w:tplc="E1286876" w:tentative="1">
      <w:start w:val="1"/>
      <w:numFmt w:val="decimal"/>
      <w:lvlText w:val="%4."/>
      <w:lvlJc w:val="left"/>
      <w:pPr>
        <w:tabs>
          <w:tab w:val="num" w:pos="2880"/>
        </w:tabs>
        <w:ind w:left="2880" w:hanging="360"/>
      </w:pPr>
    </w:lvl>
    <w:lvl w:ilvl="4" w:tplc="18B8C7F6" w:tentative="1">
      <w:start w:val="1"/>
      <w:numFmt w:val="lowerLetter"/>
      <w:lvlText w:val="%5."/>
      <w:lvlJc w:val="left"/>
      <w:pPr>
        <w:tabs>
          <w:tab w:val="num" w:pos="3600"/>
        </w:tabs>
        <w:ind w:left="3600" w:hanging="360"/>
      </w:pPr>
    </w:lvl>
    <w:lvl w:ilvl="5" w:tplc="B1EC3264" w:tentative="1">
      <w:start w:val="1"/>
      <w:numFmt w:val="lowerRoman"/>
      <w:lvlText w:val="%6."/>
      <w:lvlJc w:val="right"/>
      <w:pPr>
        <w:tabs>
          <w:tab w:val="num" w:pos="4320"/>
        </w:tabs>
        <w:ind w:left="4320" w:hanging="180"/>
      </w:pPr>
    </w:lvl>
    <w:lvl w:ilvl="6" w:tplc="7EAAA040" w:tentative="1">
      <w:start w:val="1"/>
      <w:numFmt w:val="decimal"/>
      <w:lvlText w:val="%7."/>
      <w:lvlJc w:val="left"/>
      <w:pPr>
        <w:tabs>
          <w:tab w:val="num" w:pos="5040"/>
        </w:tabs>
        <w:ind w:left="5040" w:hanging="360"/>
      </w:pPr>
    </w:lvl>
    <w:lvl w:ilvl="7" w:tplc="2E62EA46" w:tentative="1">
      <w:start w:val="1"/>
      <w:numFmt w:val="lowerLetter"/>
      <w:lvlText w:val="%8."/>
      <w:lvlJc w:val="left"/>
      <w:pPr>
        <w:tabs>
          <w:tab w:val="num" w:pos="5760"/>
        </w:tabs>
        <w:ind w:left="5760" w:hanging="360"/>
      </w:pPr>
    </w:lvl>
    <w:lvl w:ilvl="8" w:tplc="48149F0E" w:tentative="1">
      <w:start w:val="1"/>
      <w:numFmt w:val="lowerRoman"/>
      <w:lvlText w:val="%9."/>
      <w:lvlJc w:val="right"/>
      <w:pPr>
        <w:tabs>
          <w:tab w:val="num" w:pos="6480"/>
        </w:tabs>
        <w:ind w:left="6480" w:hanging="180"/>
      </w:pPr>
    </w:lvl>
  </w:abstractNum>
  <w:abstractNum w:abstractNumId="17" w15:restartNumberingAfterBreak="0">
    <w:nsid w:val="37987C7D"/>
    <w:multiLevelType w:val="hybridMultilevel"/>
    <w:tmpl w:val="587AB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341869"/>
    <w:multiLevelType w:val="hybridMultilevel"/>
    <w:tmpl w:val="3DAEB0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32929"/>
    <w:multiLevelType w:val="hybridMultilevel"/>
    <w:tmpl w:val="6622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1004A"/>
    <w:multiLevelType w:val="hybridMultilevel"/>
    <w:tmpl w:val="9BC8DA68"/>
    <w:lvl w:ilvl="0" w:tplc="267CB0FA">
      <w:start w:val="1"/>
      <w:numFmt w:val="bullet"/>
      <w:lvlText w:val=""/>
      <w:lvlJc w:val="left"/>
      <w:pPr>
        <w:tabs>
          <w:tab w:val="num" w:pos="720"/>
        </w:tabs>
        <w:ind w:left="720" w:hanging="360"/>
      </w:pPr>
      <w:rPr>
        <w:rFonts w:ascii="Symbol" w:hAnsi="Symbol" w:hint="default"/>
      </w:rPr>
    </w:lvl>
    <w:lvl w:ilvl="1" w:tplc="0226A5BC" w:tentative="1">
      <w:start w:val="1"/>
      <w:numFmt w:val="bullet"/>
      <w:lvlText w:val="o"/>
      <w:lvlJc w:val="left"/>
      <w:pPr>
        <w:tabs>
          <w:tab w:val="num" w:pos="1440"/>
        </w:tabs>
        <w:ind w:left="1440" w:hanging="360"/>
      </w:pPr>
      <w:rPr>
        <w:rFonts w:ascii="Courier New" w:hAnsi="Courier New" w:cs="Courier New" w:hint="default"/>
      </w:rPr>
    </w:lvl>
    <w:lvl w:ilvl="2" w:tplc="C1207776" w:tentative="1">
      <w:start w:val="1"/>
      <w:numFmt w:val="bullet"/>
      <w:lvlText w:val=""/>
      <w:lvlJc w:val="left"/>
      <w:pPr>
        <w:tabs>
          <w:tab w:val="num" w:pos="2160"/>
        </w:tabs>
        <w:ind w:left="2160" w:hanging="360"/>
      </w:pPr>
      <w:rPr>
        <w:rFonts w:ascii="Wingdings" w:hAnsi="Wingdings" w:hint="default"/>
      </w:rPr>
    </w:lvl>
    <w:lvl w:ilvl="3" w:tplc="8DD8004E" w:tentative="1">
      <w:start w:val="1"/>
      <w:numFmt w:val="bullet"/>
      <w:lvlText w:val=""/>
      <w:lvlJc w:val="left"/>
      <w:pPr>
        <w:tabs>
          <w:tab w:val="num" w:pos="2880"/>
        </w:tabs>
        <w:ind w:left="2880" w:hanging="360"/>
      </w:pPr>
      <w:rPr>
        <w:rFonts w:ascii="Symbol" w:hAnsi="Symbol" w:hint="default"/>
      </w:rPr>
    </w:lvl>
    <w:lvl w:ilvl="4" w:tplc="126E4664" w:tentative="1">
      <w:start w:val="1"/>
      <w:numFmt w:val="bullet"/>
      <w:lvlText w:val="o"/>
      <w:lvlJc w:val="left"/>
      <w:pPr>
        <w:tabs>
          <w:tab w:val="num" w:pos="3600"/>
        </w:tabs>
        <w:ind w:left="3600" w:hanging="360"/>
      </w:pPr>
      <w:rPr>
        <w:rFonts w:ascii="Courier New" w:hAnsi="Courier New" w:cs="Courier New" w:hint="default"/>
      </w:rPr>
    </w:lvl>
    <w:lvl w:ilvl="5" w:tplc="CAB03786" w:tentative="1">
      <w:start w:val="1"/>
      <w:numFmt w:val="bullet"/>
      <w:lvlText w:val=""/>
      <w:lvlJc w:val="left"/>
      <w:pPr>
        <w:tabs>
          <w:tab w:val="num" w:pos="4320"/>
        </w:tabs>
        <w:ind w:left="4320" w:hanging="360"/>
      </w:pPr>
      <w:rPr>
        <w:rFonts w:ascii="Wingdings" w:hAnsi="Wingdings" w:hint="default"/>
      </w:rPr>
    </w:lvl>
    <w:lvl w:ilvl="6" w:tplc="8C1A5032" w:tentative="1">
      <w:start w:val="1"/>
      <w:numFmt w:val="bullet"/>
      <w:lvlText w:val=""/>
      <w:lvlJc w:val="left"/>
      <w:pPr>
        <w:tabs>
          <w:tab w:val="num" w:pos="5040"/>
        </w:tabs>
        <w:ind w:left="5040" w:hanging="360"/>
      </w:pPr>
      <w:rPr>
        <w:rFonts w:ascii="Symbol" w:hAnsi="Symbol" w:hint="default"/>
      </w:rPr>
    </w:lvl>
    <w:lvl w:ilvl="7" w:tplc="28BE8296" w:tentative="1">
      <w:start w:val="1"/>
      <w:numFmt w:val="bullet"/>
      <w:lvlText w:val="o"/>
      <w:lvlJc w:val="left"/>
      <w:pPr>
        <w:tabs>
          <w:tab w:val="num" w:pos="5760"/>
        </w:tabs>
        <w:ind w:left="5760" w:hanging="360"/>
      </w:pPr>
      <w:rPr>
        <w:rFonts w:ascii="Courier New" w:hAnsi="Courier New" w:cs="Courier New" w:hint="default"/>
      </w:rPr>
    </w:lvl>
    <w:lvl w:ilvl="8" w:tplc="386CF4D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431EC2"/>
    <w:multiLevelType w:val="hybridMultilevel"/>
    <w:tmpl w:val="B56444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D157D7"/>
    <w:multiLevelType w:val="singleLevel"/>
    <w:tmpl w:val="04381A84"/>
    <w:lvl w:ilvl="0">
      <w:start w:val="1"/>
      <w:numFmt w:val="decimal"/>
      <w:pStyle w:val="TITLENUMBERS"/>
      <w:lvlText w:val="%1."/>
      <w:lvlJc w:val="left"/>
      <w:pPr>
        <w:tabs>
          <w:tab w:val="num" w:pos="360"/>
        </w:tabs>
      </w:pPr>
      <w:rPr>
        <w:rFonts w:cs="Times New Roman"/>
        <w:b w:val="0"/>
        <w:i w:val="0"/>
      </w:rPr>
    </w:lvl>
  </w:abstractNum>
  <w:abstractNum w:abstractNumId="23" w15:restartNumberingAfterBreak="0">
    <w:nsid w:val="4DE46307"/>
    <w:multiLevelType w:val="hybridMultilevel"/>
    <w:tmpl w:val="E76005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E60125"/>
    <w:multiLevelType w:val="hybridMultilevel"/>
    <w:tmpl w:val="0F0C9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277B1A"/>
    <w:multiLevelType w:val="hybridMultilevel"/>
    <w:tmpl w:val="D7AA4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EA21BC"/>
    <w:multiLevelType w:val="hybridMultilevel"/>
    <w:tmpl w:val="CF0C9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50979B4"/>
    <w:multiLevelType w:val="hybridMultilevel"/>
    <w:tmpl w:val="4740E5CE"/>
    <w:lvl w:ilvl="0" w:tplc="6D3CF0F0">
      <w:start w:val="1"/>
      <w:numFmt w:val="lowerLetter"/>
      <w:lvlText w:val="(%1)"/>
      <w:lvlJc w:val="left"/>
      <w:pPr>
        <w:tabs>
          <w:tab w:val="num" w:pos="720"/>
        </w:tabs>
        <w:ind w:left="720" w:hanging="360"/>
      </w:pPr>
      <w:rPr>
        <w:rFonts w:cs="Times New Roman" w:hint="default"/>
      </w:rPr>
    </w:lvl>
    <w:lvl w:ilvl="1" w:tplc="C2E2D602">
      <w:start w:val="1"/>
      <w:numFmt w:val="decimal"/>
      <w:lvlText w:val="(%2)"/>
      <w:lvlJc w:val="left"/>
      <w:pPr>
        <w:tabs>
          <w:tab w:val="num" w:pos="1440"/>
        </w:tabs>
        <w:ind w:left="1440" w:hanging="360"/>
      </w:pPr>
      <w:rPr>
        <w:rFonts w:cs="Times New Roman" w:hint="default"/>
      </w:rPr>
    </w:lvl>
    <w:lvl w:ilvl="2" w:tplc="863C15F4">
      <w:start w:val="1"/>
      <w:numFmt w:val="lowerRoman"/>
      <w:lvlText w:val="%3."/>
      <w:lvlJc w:val="right"/>
      <w:pPr>
        <w:tabs>
          <w:tab w:val="num" w:pos="2160"/>
        </w:tabs>
        <w:ind w:left="2160" w:hanging="180"/>
      </w:pPr>
      <w:rPr>
        <w:rFonts w:cs="Times New Roman"/>
      </w:rPr>
    </w:lvl>
    <w:lvl w:ilvl="3" w:tplc="93CEE0CC" w:tentative="1">
      <w:start w:val="1"/>
      <w:numFmt w:val="decimal"/>
      <w:lvlText w:val="%4."/>
      <w:lvlJc w:val="left"/>
      <w:pPr>
        <w:tabs>
          <w:tab w:val="num" w:pos="2880"/>
        </w:tabs>
        <w:ind w:left="2880" w:hanging="360"/>
      </w:pPr>
      <w:rPr>
        <w:rFonts w:cs="Times New Roman"/>
      </w:rPr>
    </w:lvl>
    <w:lvl w:ilvl="4" w:tplc="902ED816" w:tentative="1">
      <w:start w:val="1"/>
      <w:numFmt w:val="lowerLetter"/>
      <w:lvlText w:val="%5."/>
      <w:lvlJc w:val="left"/>
      <w:pPr>
        <w:tabs>
          <w:tab w:val="num" w:pos="3600"/>
        </w:tabs>
        <w:ind w:left="3600" w:hanging="360"/>
      </w:pPr>
      <w:rPr>
        <w:rFonts w:cs="Times New Roman"/>
      </w:rPr>
    </w:lvl>
    <w:lvl w:ilvl="5" w:tplc="4594BB4E" w:tentative="1">
      <w:start w:val="1"/>
      <w:numFmt w:val="lowerRoman"/>
      <w:lvlText w:val="%6."/>
      <w:lvlJc w:val="right"/>
      <w:pPr>
        <w:tabs>
          <w:tab w:val="num" w:pos="4320"/>
        </w:tabs>
        <w:ind w:left="4320" w:hanging="180"/>
      </w:pPr>
      <w:rPr>
        <w:rFonts w:cs="Times New Roman"/>
      </w:rPr>
    </w:lvl>
    <w:lvl w:ilvl="6" w:tplc="4F307E48" w:tentative="1">
      <w:start w:val="1"/>
      <w:numFmt w:val="decimal"/>
      <w:lvlText w:val="%7."/>
      <w:lvlJc w:val="left"/>
      <w:pPr>
        <w:tabs>
          <w:tab w:val="num" w:pos="5040"/>
        </w:tabs>
        <w:ind w:left="5040" w:hanging="360"/>
      </w:pPr>
      <w:rPr>
        <w:rFonts w:cs="Times New Roman"/>
      </w:rPr>
    </w:lvl>
    <w:lvl w:ilvl="7" w:tplc="1958B1A8" w:tentative="1">
      <w:start w:val="1"/>
      <w:numFmt w:val="lowerLetter"/>
      <w:lvlText w:val="%8."/>
      <w:lvlJc w:val="left"/>
      <w:pPr>
        <w:tabs>
          <w:tab w:val="num" w:pos="5760"/>
        </w:tabs>
        <w:ind w:left="5760" w:hanging="360"/>
      </w:pPr>
      <w:rPr>
        <w:rFonts w:cs="Times New Roman"/>
      </w:rPr>
    </w:lvl>
    <w:lvl w:ilvl="8" w:tplc="ED7AF3C0"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B0188C"/>
    <w:multiLevelType w:val="singleLevel"/>
    <w:tmpl w:val="ABA0B3F8"/>
    <w:lvl w:ilvl="0">
      <w:start w:val="1"/>
      <w:numFmt w:val="decimal"/>
      <w:lvlText w:val="%1."/>
      <w:lvlJc w:val="left"/>
      <w:pPr>
        <w:tabs>
          <w:tab w:val="num" w:pos="360"/>
        </w:tabs>
        <w:ind w:left="360" w:hanging="360"/>
      </w:pPr>
      <w:rPr>
        <w:rFonts w:cs="Times New Roman"/>
      </w:rPr>
    </w:lvl>
  </w:abstractNum>
  <w:abstractNum w:abstractNumId="29" w15:restartNumberingAfterBreak="0">
    <w:nsid w:val="58002EB3"/>
    <w:multiLevelType w:val="hybridMultilevel"/>
    <w:tmpl w:val="819A7B7C"/>
    <w:lvl w:ilvl="0" w:tplc="8BA01248">
      <w:start w:val="1"/>
      <w:numFmt w:val="bullet"/>
      <w:lvlText w:val=""/>
      <w:lvlJc w:val="left"/>
      <w:pPr>
        <w:tabs>
          <w:tab w:val="num" w:pos="720"/>
        </w:tabs>
        <w:ind w:left="720" w:hanging="360"/>
      </w:pPr>
      <w:rPr>
        <w:rFonts w:ascii="Symbol" w:hAnsi="Symbol" w:hint="default"/>
      </w:rPr>
    </w:lvl>
    <w:lvl w:ilvl="1" w:tplc="CDA48BBE" w:tentative="1">
      <w:start w:val="1"/>
      <w:numFmt w:val="bullet"/>
      <w:lvlText w:val="o"/>
      <w:lvlJc w:val="left"/>
      <w:pPr>
        <w:tabs>
          <w:tab w:val="num" w:pos="1440"/>
        </w:tabs>
        <w:ind w:left="1440" w:hanging="360"/>
      </w:pPr>
      <w:rPr>
        <w:rFonts w:ascii="Courier New" w:hAnsi="Courier New" w:hint="default"/>
      </w:rPr>
    </w:lvl>
    <w:lvl w:ilvl="2" w:tplc="5ED0AEBC" w:tentative="1">
      <w:start w:val="1"/>
      <w:numFmt w:val="bullet"/>
      <w:lvlText w:val=""/>
      <w:lvlJc w:val="left"/>
      <w:pPr>
        <w:tabs>
          <w:tab w:val="num" w:pos="2160"/>
        </w:tabs>
        <w:ind w:left="2160" w:hanging="360"/>
      </w:pPr>
      <w:rPr>
        <w:rFonts w:ascii="Wingdings" w:hAnsi="Wingdings" w:hint="default"/>
      </w:rPr>
    </w:lvl>
    <w:lvl w:ilvl="3" w:tplc="081A3536" w:tentative="1">
      <w:start w:val="1"/>
      <w:numFmt w:val="bullet"/>
      <w:lvlText w:val=""/>
      <w:lvlJc w:val="left"/>
      <w:pPr>
        <w:tabs>
          <w:tab w:val="num" w:pos="2880"/>
        </w:tabs>
        <w:ind w:left="2880" w:hanging="360"/>
      </w:pPr>
      <w:rPr>
        <w:rFonts w:ascii="Symbol" w:hAnsi="Symbol" w:hint="default"/>
      </w:rPr>
    </w:lvl>
    <w:lvl w:ilvl="4" w:tplc="E24C2CF4" w:tentative="1">
      <w:start w:val="1"/>
      <w:numFmt w:val="bullet"/>
      <w:lvlText w:val="o"/>
      <w:lvlJc w:val="left"/>
      <w:pPr>
        <w:tabs>
          <w:tab w:val="num" w:pos="3600"/>
        </w:tabs>
        <w:ind w:left="3600" w:hanging="360"/>
      </w:pPr>
      <w:rPr>
        <w:rFonts w:ascii="Courier New" w:hAnsi="Courier New" w:hint="default"/>
      </w:rPr>
    </w:lvl>
    <w:lvl w:ilvl="5" w:tplc="0114A4BE" w:tentative="1">
      <w:start w:val="1"/>
      <w:numFmt w:val="bullet"/>
      <w:lvlText w:val=""/>
      <w:lvlJc w:val="left"/>
      <w:pPr>
        <w:tabs>
          <w:tab w:val="num" w:pos="4320"/>
        </w:tabs>
        <w:ind w:left="4320" w:hanging="360"/>
      </w:pPr>
      <w:rPr>
        <w:rFonts w:ascii="Wingdings" w:hAnsi="Wingdings" w:hint="default"/>
      </w:rPr>
    </w:lvl>
    <w:lvl w:ilvl="6" w:tplc="7B584966" w:tentative="1">
      <w:start w:val="1"/>
      <w:numFmt w:val="bullet"/>
      <w:lvlText w:val=""/>
      <w:lvlJc w:val="left"/>
      <w:pPr>
        <w:tabs>
          <w:tab w:val="num" w:pos="5040"/>
        </w:tabs>
        <w:ind w:left="5040" w:hanging="360"/>
      </w:pPr>
      <w:rPr>
        <w:rFonts w:ascii="Symbol" w:hAnsi="Symbol" w:hint="default"/>
      </w:rPr>
    </w:lvl>
    <w:lvl w:ilvl="7" w:tplc="619AEA50" w:tentative="1">
      <w:start w:val="1"/>
      <w:numFmt w:val="bullet"/>
      <w:lvlText w:val="o"/>
      <w:lvlJc w:val="left"/>
      <w:pPr>
        <w:tabs>
          <w:tab w:val="num" w:pos="5760"/>
        </w:tabs>
        <w:ind w:left="5760" w:hanging="360"/>
      </w:pPr>
      <w:rPr>
        <w:rFonts w:ascii="Courier New" w:hAnsi="Courier New" w:hint="default"/>
      </w:rPr>
    </w:lvl>
    <w:lvl w:ilvl="8" w:tplc="C4FC846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F20077"/>
    <w:multiLevelType w:val="multilevel"/>
    <w:tmpl w:val="409AA6B0"/>
    <w:lvl w:ilvl="0">
      <w:start w:val="1"/>
      <w:numFmt w:val="upperRoman"/>
      <w:lvlText w:val="%1"/>
      <w:lvlJc w:val="left"/>
      <w:pPr>
        <w:ind w:left="865" w:hanging="306"/>
      </w:pPr>
      <w:rPr>
        <w:rFonts w:hint="default"/>
        <w:lang w:val="en-US" w:eastAsia="en-US" w:bidi="en-US"/>
      </w:rPr>
    </w:lvl>
    <w:lvl w:ilvl="1">
      <w:start w:val="1"/>
      <w:numFmt w:val="decimal"/>
      <w:lvlText w:val="%1.%2"/>
      <w:lvlJc w:val="left"/>
      <w:pPr>
        <w:ind w:left="865" w:hanging="306"/>
      </w:pPr>
      <w:rPr>
        <w:rFonts w:ascii="Times New Roman" w:eastAsia="Times New Roman" w:hAnsi="Times New Roman" w:cs="Times New Roman" w:hint="default"/>
        <w:b/>
        <w:bCs/>
        <w:spacing w:val="-1"/>
        <w:w w:val="100"/>
        <w:sz w:val="22"/>
        <w:szCs w:val="22"/>
        <w:lang w:val="en-US" w:eastAsia="en-US" w:bidi="en-US"/>
      </w:rPr>
    </w:lvl>
    <w:lvl w:ilvl="2">
      <w:start w:val="1"/>
      <w:numFmt w:val="lowerRoman"/>
      <w:lvlText w:val="(%3)"/>
      <w:lvlJc w:val="left"/>
      <w:pPr>
        <w:ind w:left="1640" w:hanging="965"/>
      </w:pPr>
      <w:rPr>
        <w:rFonts w:hint="default"/>
        <w:spacing w:val="-23"/>
        <w:w w:val="100"/>
        <w:lang w:val="en-US" w:eastAsia="en-US" w:bidi="en-US"/>
      </w:rPr>
    </w:lvl>
    <w:lvl w:ilvl="3">
      <w:start w:val="1"/>
      <w:numFmt w:val="decimal"/>
      <w:lvlText w:val="%4."/>
      <w:lvlJc w:val="left"/>
      <w:pPr>
        <w:ind w:left="2000" w:hanging="440"/>
      </w:pPr>
      <w:rPr>
        <w:rFonts w:ascii="Times New Roman" w:eastAsia="Times New Roman" w:hAnsi="Times New Roman" w:cs="Times New Roman" w:hint="default"/>
        <w:spacing w:val="-1"/>
        <w:w w:val="100"/>
        <w:sz w:val="22"/>
        <w:szCs w:val="22"/>
        <w:lang w:val="en-US" w:eastAsia="en-US" w:bidi="en-US"/>
      </w:rPr>
    </w:lvl>
    <w:lvl w:ilvl="4">
      <w:numFmt w:val="bullet"/>
      <w:lvlText w:val="•"/>
      <w:lvlJc w:val="left"/>
      <w:pPr>
        <w:ind w:left="4165" w:hanging="440"/>
      </w:pPr>
      <w:rPr>
        <w:rFonts w:hint="default"/>
        <w:lang w:val="en-US" w:eastAsia="en-US" w:bidi="en-US"/>
      </w:rPr>
    </w:lvl>
    <w:lvl w:ilvl="5">
      <w:numFmt w:val="bullet"/>
      <w:lvlText w:val="•"/>
      <w:lvlJc w:val="left"/>
      <w:pPr>
        <w:ind w:left="5247" w:hanging="440"/>
      </w:pPr>
      <w:rPr>
        <w:rFonts w:hint="default"/>
        <w:lang w:val="en-US" w:eastAsia="en-US" w:bidi="en-US"/>
      </w:rPr>
    </w:lvl>
    <w:lvl w:ilvl="6">
      <w:numFmt w:val="bullet"/>
      <w:lvlText w:val="•"/>
      <w:lvlJc w:val="left"/>
      <w:pPr>
        <w:ind w:left="6330" w:hanging="440"/>
      </w:pPr>
      <w:rPr>
        <w:rFonts w:hint="default"/>
        <w:lang w:val="en-US" w:eastAsia="en-US" w:bidi="en-US"/>
      </w:rPr>
    </w:lvl>
    <w:lvl w:ilvl="7">
      <w:numFmt w:val="bullet"/>
      <w:lvlText w:val="•"/>
      <w:lvlJc w:val="left"/>
      <w:pPr>
        <w:ind w:left="7412" w:hanging="440"/>
      </w:pPr>
      <w:rPr>
        <w:rFonts w:hint="default"/>
        <w:lang w:val="en-US" w:eastAsia="en-US" w:bidi="en-US"/>
      </w:rPr>
    </w:lvl>
    <w:lvl w:ilvl="8">
      <w:numFmt w:val="bullet"/>
      <w:lvlText w:val="•"/>
      <w:lvlJc w:val="left"/>
      <w:pPr>
        <w:ind w:left="8495" w:hanging="440"/>
      </w:pPr>
      <w:rPr>
        <w:rFonts w:hint="default"/>
        <w:lang w:val="en-US" w:eastAsia="en-US" w:bidi="en-US"/>
      </w:rPr>
    </w:lvl>
  </w:abstractNum>
  <w:abstractNum w:abstractNumId="31" w15:restartNumberingAfterBreak="0">
    <w:nsid w:val="611D586B"/>
    <w:multiLevelType w:val="multilevel"/>
    <w:tmpl w:val="9D46F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3E3C6A"/>
    <w:multiLevelType w:val="hybridMultilevel"/>
    <w:tmpl w:val="1F2E770C"/>
    <w:lvl w:ilvl="0" w:tplc="040C0013">
      <w:start w:val="1"/>
      <w:numFmt w:val="upperRoman"/>
      <w:lvlText w:val="%1."/>
      <w:lvlJc w:val="righ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C1E7A57"/>
    <w:multiLevelType w:val="hybridMultilevel"/>
    <w:tmpl w:val="DD4E930E"/>
    <w:lvl w:ilvl="0" w:tplc="CF801342">
      <w:start w:val="1"/>
      <w:numFmt w:val="lowerRoman"/>
      <w:lvlText w:val="(%1)"/>
      <w:lvlJc w:val="left"/>
      <w:pPr>
        <w:tabs>
          <w:tab w:val="num" w:pos="1080"/>
        </w:tabs>
        <w:ind w:left="1080" w:hanging="720"/>
      </w:pPr>
      <w:rPr>
        <w:rFonts w:cs="Times New Roman" w:hint="default"/>
      </w:rPr>
    </w:lvl>
    <w:lvl w:ilvl="1" w:tplc="3E8604B2">
      <w:start w:val="1"/>
      <w:numFmt w:val="lowerLetter"/>
      <w:lvlText w:val="%2."/>
      <w:lvlJc w:val="left"/>
      <w:pPr>
        <w:tabs>
          <w:tab w:val="num" w:pos="1440"/>
        </w:tabs>
        <w:ind w:left="1440" w:hanging="360"/>
      </w:pPr>
      <w:rPr>
        <w:rFonts w:cs="Times New Roman"/>
      </w:rPr>
    </w:lvl>
    <w:lvl w:ilvl="2" w:tplc="86165B02" w:tentative="1">
      <w:start w:val="1"/>
      <w:numFmt w:val="lowerRoman"/>
      <w:lvlText w:val="%3."/>
      <w:lvlJc w:val="right"/>
      <w:pPr>
        <w:tabs>
          <w:tab w:val="num" w:pos="2160"/>
        </w:tabs>
        <w:ind w:left="2160" w:hanging="180"/>
      </w:pPr>
      <w:rPr>
        <w:rFonts w:cs="Times New Roman"/>
      </w:rPr>
    </w:lvl>
    <w:lvl w:ilvl="3" w:tplc="EB7CB3BC" w:tentative="1">
      <w:start w:val="1"/>
      <w:numFmt w:val="decimal"/>
      <w:lvlText w:val="%4."/>
      <w:lvlJc w:val="left"/>
      <w:pPr>
        <w:tabs>
          <w:tab w:val="num" w:pos="2880"/>
        </w:tabs>
        <w:ind w:left="2880" w:hanging="360"/>
      </w:pPr>
      <w:rPr>
        <w:rFonts w:cs="Times New Roman"/>
      </w:rPr>
    </w:lvl>
    <w:lvl w:ilvl="4" w:tplc="C8F26210" w:tentative="1">
      <w:start w:val="1"/>
      <w:numFmt w:val="lowerLetter"/>
      <w:lvlText w:val="%5."/>
      <w:lvlJc w:val="left"/>
      <w:pPr>
        <w:tabs>
          <w:tab w:val="num" w:pos="3600"/>
        </w:tabs>
        <w:ind w:left="3600" w:hanging="360"/>
      </w:pPr>
      <w:rPr>
        <w:rFonts w:cs="Times New Roman"/>
      </w:rPr>
    </w:lvl>
    <w:lvl w:ilvl="5" w:tplc="95C08620" w:tentative="1">
      <w:start w:val="1"/>
      <w:numFmt w:val="lowerRoman"/>
      <w:lvlText w:val="%6."/>
      <w:lvlJc w:val="right"/>
      <w:pPr>
        <w:tabs>
          <w:tab w:val="num" w:pos="4320"/>
        </w:tabs>
        <w:ind w:left="4320" w:hanging="180"/>
      </w:pPr>
      <w:rPr>
        <w:rFonts w:cs="Times New Roman"/>
      </w:rPr>
    </w:lvl>
    <w:lvl w:ilvl="6" w:tplc="0C902F0C" w:tentative="1">
      <w:start w:val="1"/>
      <w:numFmt w:val="decimal"/>
      <w:lvlText w:val="%7."/>
      <w:lvlJc w:val="left"/>
      <w:pPr>
        <w:tabs>
          <w:tab w:val="num" w:pos="5040"/>
        </w:tabs>
        <w:ind w:left="5040" w:hanging="360"/>
      </w:pPr>
      <w:rPr>
        <w:rFonts w:cs="Times New Roman"/>
      </w:rPr>
    </w:lvl>
    <w:lvl w:ilvl="7" w:tplc="5BC05256" w:tentative="1">
      <w:start w:val="1"/>
      <w:numFmt w:val="lowerLetter"/>
      <w:lvlText w:val="%8."/>
      <w:lvlJc w:val="left"/>
      <w:pPr>
        <w:tabs>
          <w:tab w:val="num" w:pos="5760"/>
        </w:tabs>
        <w:ind w:left="5760" w:hanging="360"/>
      </w:pPr>
      <w:rPr>
        <w:rFonts w:cs="Times New Roman"/>
      </w:rPr>
    </w:lvl>
    <w:lvl w:ilvl="8" w:tplc="07C6AB42" w:tentative="1">
      <w:start w:val="1"/>
      <w:numFmt w:val="lowerRoman"/>
      <w:lvlText w:val="%9."/>
      <w:lvlJc w:val="right"/>
      <w:pPr>
        <w:tabs>
          <w:tab w:val="num" w:pos="6480"/>
        </w:tabs>
        <w:ind w:left="6480" w:hanging="180"/>
      </w:pPr>
      <w:rPr>
        <w:rFonts w:cs="Times New Roman"/>
      </w:rPr>
    </w:lvl>
  </w:abstractNum>
  <w:abstractNum w:abstractNumId="34" w15:restartNumberingAfterBreak="0">
    <w:nsid w:val="703C0306"/>
    <w:multiLevelType w:val="hybridMultilevel"/>
    <w:tmpl w:val="ED00D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162EB5"/>
    <w:multiLevelType w:val="hybridMultilevel"/>
    <w:tmpl w:val="094632B4"/>
    <w:lvl w:ilvl="0" w:tplc="CFFC8336">
      <w:start w:val="1"/>
      <w:numFmt w:val="bullet"/>
      <w:lvlText w:val=""/>
      <w:lvlJc w:val="left"/>
      <w:pPr>
        <w:tabs>
          <w:tab w:val="num" w:pos="720"/>
        </w:tabs>
        <w:ind w:left="720" w:hanging="360"/>
      </w:pPr>
      <w:rPr>
        <w:rFonts w:ascii="Symbol" w:hAnsi="Symbol" w:hint="default"/>
        <w:sz w:val="20"/>
        <w:szCs w:val="20"/>
      </w:rPr>
    </w:lvl>
    <w:lvl w:ilvl="1" w:tplc="247274B2">
      <w:start w:val="1"/>
      <w:numFmt w:val="lowerLetter"/>
      <w:lvlText w:val="%2."/>
      <w:lvlJc w:val="left"/>
      <w:pPr>
        <w:tabs>
          <w:tab w:val="num" w:pos="1440"/>
        </w:tabs>
        <w:ind w:left="1440" w:hanging="360"/>
      </w:pPr>
    </w:lvl>
    <w:lvl w:ilvl="2" w:tplc="756E725C" w:tentative="1">
      <w:start w:val="1"/>
      <w:numFmt w:val="lowerRoman"/>
      <w:lvlText w:val="%3."/>
      <w:lvlJc w:val="right"/>
      <w:pPr>
        <w:tabs>
          <w:tab w:val="num" w:pos="2160"/>
        </w:tabs>
        <w:ind w:left="2160" w:hanging="180"/>
      </w:pPr>
    </w:lvl>
    <w:lvl w:ilvl="3" w:tplc="8D36F3B8" w:tentative="1">
      <w:start w:val="1"/>
      <w:numFmt w:val="decimal"/>
      <w:lvlText w:val="%4."/>
      <w:lvlJc w:val="left"/>
      <w:pPr>
        <w:tabs>
          <w:tab w:val="num" w:pos="2880"/>
        </w:tabs>
        <w:ind w:left="2880" w:hanging="360"/>
      </w:pPr>
    </w:lvl>
    <w:lvl w:ilvl="4" w:tplc="87F0947C" w:tentative="1">
      <w:start w:val="1"/>
      <w:numFmt w:val="lowerLetter"/>
      <w:lvlText w:val="%5."/>
      <w:lvlJc w:val="left"/>
      <w:pPr>
        <w:tabs>
          <w:tab w:val="num" w:pos="3600"/>
        </w:tabs>
        <w:ind w:left="3600" w:hanging="360"/>
      </w:pPr>
    </w:lvl>
    <w:lvl w:ilvl="5" w:tplc="00761278" w:tentative="1">
      <w:start w:val="1"/>
      <w:numFmt w:val="lowerRoman"/>
      <w:lvlText w:val="%6."/>
      <w:lvlJc w:val="right"/>
      <w:pPr>
        <w:tabs>
          <w:tab w:val="num" w:pos="4320"/>
        </w:tabs>
        <w:ind w:left="4320" w:hanging="180"/>
      </w:pPr>
    </w:lvl>
    <w:lvl w:ilvl="6" w:tplc="D8B41B9A" w:tentative="1">
      <w:start w:val="1"/>
      <w:numFmt w:val="decimal"/>
      <w:lvlText w:val="%7."/>
      <w:lvlJc w:val="left"/>
      <w:pPr>
        <w:tabs>
          <w:tab w:val="num" w:pos="5040"/>
        </w:tabs>
        <w:ind w:left="5040" w:hanging="360"/>
      </w:pPr>
    </w:lvl>
    <w:lvl w:ilvl="7" w:tplc="574C6392" w:tentative="1">
      <w:start w:val="1"/>
      <w:numFmt w:val="lowerLetter"/>
      <w:lvlText w:val="%8."/>
      <w:lvlJc w:val="left"/>
      <w:pPr>
        <w:tabs>
          <w:tab w:val="num" w:pos="5760"/>
        </w:tabs>
        <w:ind w:left="5760" w:hanging="360"/>
      </w:pPr>
    </w:lvl>
    <w:lvl w:ilvl="8" w:tplc="74043A9C" w:tentative="1">
      <w:start w:val="1"/>
      <w:numFmt w:val="lowerRoman"/>
      <w:lvlText w:val="%9."/>
      <w:lvlJc w:val="right"/>
      <w:pPr>
        <w:tabs>
          <w:tab w:val="num" w:pos="6480"/>
        </w:tabs>
        <w:ind w:left="6480" w:hanging="180"/>
      </w:pPr>
    </w:lvl>
  </w:abstractNum>
  <w:abstractNum w:abstractNumId="36" w15:restartNumberingAfterBreak="0">
    <w:nsid w:val="751C0890"/>
    <w:multiLevelType w:val="multilevel"/>
    <w:tmpl w:val="33FCCD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85A6014"/>
    <w:multiLevelType w:val="hybridMultilevel"/>
    <w:tmpl w:val="65665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F92125"/>
    <w:multiLevelType w:val="hybridMultilevel"/>
    <w:tmpl w:val="A1B894C4"/>
    <w:lvl w:ilvl="0" w:tplc="FADEB48E">
      <w:start w:val="1"/>
      <w:numFmt w:val="bullet"/>
      <w:lvlText w:val=""/>
      <w:lvlJc w:val="left"/>
      <w:pPr>
        <w:tabs>
          <w:tab w:val="num" w:pos="720"/>
        </w:tabs>
        <w:ind w:left="720" w:hanging="360"/>
      </w:pPr>
      <w:rPr>
        <w:rFonts w:ascii="Symbol" w:hAnsi="Symbol" w:hint="default"/>
      </w:rPr>
    </w:lvl>
    <w:lvl w:ilvl="1" w:tplc="33441C1A" w:tentative="1">
      <w:start w:val="1"/>
      <w:numFmt w:val="bullet"/>
      <w:lvlText w:val="o"/>
      <w:lvlJc w:val="left"/>
      <w:pPr>
        <w:tabs>
          <w:tab w:val="num" w:pos="1440"/>
        </w:tabs>
        <w:ind w:left="1440" w:hanging="360"/>
      </w:pPr>
      <w:rPr>
        <w:rFonts w:ascii="Courier New" w:hAnsi="Courier New" w:hint="default"/>
      </w:rPr>
    </w:lvl>
    <w:lvl w:ilvl="2" w:tplc="7F6A73D4" w:tentative="1">
      <w:start w:val="1"/>
      <w:numFmt w:val="bullet"/>
      <w:lvlText w:val=""/>
      <w:lvlJc w:val="left"/>
      <w:pPr>
        <w:tabs>
          <w:tab w:val="num" w:pos="2160"/>
        </w:tabs>
        <w:ind w:left="2160" w:hanging="360"/>
      </w:pPr>
      <w:rPr>
        <w:rFonts w:ascii="Wingdings" w:hAnsi="Wingdings" w:hint="default"/>
      </w:rPr>
    </w:lvl>
    <w:lvl w:ilvl="3" w:tplc="E8E683D0" w:tentative="1">
      <w:start w:val="1"/>
      <w:numFmt w:val="bullet"/>
      <w:lvlText w:val=""/>
      <w:lvlJc w:val="left"/>
      <w:pPr>
        <w:tabs>
          <w:tab w:val="num" w:pos="2880"/>
        </w:tabs>
        <w:ind w:left="2880" w:hanging="360"/>
      </w:pPr>
      <w:rPr>
        <w:rFonts w:ascii="Symbol" w:hAnsi="Symbol" w:hint="default"/>
      </w:rPr>
    </w:lvl>
    <w:lvl w:ilvl="4" w:tplc="4B125B56" w:tentative="1">
      <w:start w:val="1"/>
      <w:numFmt w:val="bullet"/>
      <w:lvlText w:val="o"/>
      <w:lvlJc w:val="left"/>
      <w:pPr>
        <w:tabs>
          <w:tab w:val="num" w:pos="3600"/>
        </w:tabs>
        <w:ind w:left="3600" w:hanging="360"/>
      </w:pPr>
      <w:rPr>
        <w:rFonts w:ascii="Courier New" w:hAnsi="Courier New" w:hint="default"/>
      </w:rPr>
    </w:lvl>
    <w:lvl w:ilvl="5" w:tplc="5A4EF4B6" w:tentative="1">
      <w:start w:val="1"/>
      <w:numFmt w:val="bullet"/>
      <w:lvlText w:val=""/>
      <w:lvlJc w:val="left"/>
      <w:pPr>
        <w:tabs>
          <w:tab w:val="num" w:pos="4320"/>
        </w:tabs>
        <w:ind w:left="4320" w:hanging="360"/>
      </w:pPr>
      <w:rPr>
        <w:rFonts w:ascii="Wingdings" w:hAnsi="Wingdings" w:hint="default"/>
      </w:rPr>
    </w:lvl>
    <w:lvl w:ilvl="6" w:tplc="96E458B8" w:tentative="1">
      <w:start w:val="1"/>
      <w:numFmt w:val="bullet"/>
      <w:lvlText w:val=""/>
      <w:lvlJc w:val="left"/>
      <w:pPr>
        <w:tabs>
          <w:tab w:val="num" w:pos="5040"/>
        </w:tabs>
        <w:ind w:left="5040" w:hanging="360"/>
      </w:pPr>
      <w:rPr>
        <w:rFonts w:ascii="Symbol" w:hAnsi="Symbol" w:hint="default"/>
      </w:rPr>
    </w:lvl>
    <w:lvl w:ilvl="7" w:tplc="E7A65D8E" w:tentative="1">
      <w:start w:val="1"/>
      <w:numFmt w:val="bullet"/>
      <w:lvlText w:val="o"/>
      <w:lvlJc w:val="left"/>
      <w:pPr>
        <w:tabs>
          <w:tab w:val="num" w:pos="5760"/>
        </w:tabs>
        <w:ind w:left="5760" w:hanging="360"/>
      </w:pPr>
      <w:rPr>
        <w:rFonts w:ascii="Courier New" w:hAnsi="Courier New" w:hint="default"/>
      </w:rPr>
    </w:lvl>
    <w:lvl w:ilvl="8" w:tplc="737E3E0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AAB350F"/>
    <w:multiLevelType w:val="hybridMultilevel"/>
    <w:tmpl w:val="EBD01020"/>
    <w:lvl w:ilvl="0" w:tplc="3A86AC72">
      <w:start w:val="1"/>
      <w:numFmt w:val="decimal"/>
      <w:lvlText w:val="(%1)"/>
      <w:lvlJc w:val="left"/>
      <w:pPr>
        <w:tabs>
          <w:tab w:val="num" w:pos="1080"/>
        </w:tabs>
        <w:ind w:left="1080" w:hanging="360"/>
      </w:pPr>
      <w:rPr>
        <w:rFonts w:cs="Times New Roman" w:hint="default"/>
      </w:rPr>
    </w:lvl>
    <w:lvl w:ilvl="1" w:tplc="3822C1B2" w:tentative="1">
      <w:start w:val="1"/>
      <w:numFmt w:val="lowerLetter"/>
      <w:lvlText w:val="%2."/>
      <w:lvlJc w:val="left"/>
      <w:pPr>
        <w:tabs>
          <w:tab w:val="num" w:pos="1800"/>
        </w:tabs>
        <w:ind w:left="1800" w:hanging="360"/>
      </w:pPr>
      <w:rPr>
        <w:rFonts w:cs="Times New Roman"/>
      </w:rPr>
    </w:lvl>
    <w:lvl w:ilvl="2" w:tplc="7E88BAC0" w:tentative="1">
      <w:start w:val="1"/>
      <w:numFmt w:val="lowerRoman"/>
      <w:lvlText w:val="%3."/>
      <w:lvlJc w:val="right"/>
      <w:pPr>
        <w:tabs>
          <w:tab w:val="num" w:pos="2520"/>
        </w:tabs>
        <w:ind w:left="2520" w:hanging="180"/>
      </w:pPr>
      <w:rPr>
        <w:rFonts w:cs="Times New Roman"/>
      </w:rPr>
    </w:lvl>
    <w:lvl w:ilvl="3" w:tplc="E5522EC8" w:tentative="1">
      <w:start w:val="1"/>
      <w:numFmt w:val="decimal"/>
      <w:lvlText w:val="%4."/>
      <w:lvlJc w:val="left"/>
      <w:pPr>
        <w:tabs>
          <w:tab w:val="num" w:pos="3240"/>
        </w:tabs>
        <w:ind w:left="3240" w:hanging="360"/>
      </w:pPr>
      <w:rPr>
        <w:rFonts w:cs="Times New Roman"/>
      </w:rPr>
    </w:lvl>
    <w:lvl w:ilvl="4" w:tplc="2ABE325A" w:tentative="1">
      <w:start w:val="1"/>
      <w:numFmt w:val="lowerLetter"/>
      <w:lvlText w:val="%5."/>
      <w:lvlJc w:val="left"/>
      <w:pPr>
        <w:tabs>
          <w:tab w:val="num" w:pos="3960"/>
        </w:tabs>
        <w:ind w:left="3960" w:hanging="360"/>
      </w:pPr>
      <w:rPr>
        <w:rFonts w:cs="Times New Roman"/>
      </w:rPr>
    </w:lvl>
    <w:lvl w:ilvl="5" w:tplc="10EC9BDC" w:tentative="1">
      <w:start w:val="1"/>
      <w:numFmt w:val="lowerRoman"/>
      <w:lvlText w:val="%6."/>
      <w:lvlJc w:val="right"/>
      <w:pPr>
        <w:tabs>
          <w:tab w:val="num" w:pos="4680"/>
        </w:tabs>
        <w:ind w:left="4680" w:hanging="180"/>
      </w:pPr>
      <w:rPr>
        <w:rFonts w:cs="Times New Roman"/>
      </w:rPr>
    </w:lvl>
    <w:lvl w:ilvl="6" w:tplc="DDD02CEE" w:tentative="1">
      <w:start w:val="1"/>
      <w:numFmt w:val="decimal"/>
      <w:lvlText w:val="%7."/>
      <w:lvlJc w:val="left"/>
      <w:pPr>
        <w:tabs>
          <w:tab w:val="num" w:pos="5400"/>
        </w:tabs>
        <w:ind w:left="5400" w:hanging="360"/>
      </w:pPr>
      <w:rPr>
        <w:rFonts w:cs="Times New Roman"/>
      </w:rPr>
    </w:lvl>
    <w:lvl w:ilvl="7" w:tplc="1BF63446" w:tentative="1">
      <w:start w:val="1"/>
      <w:numFmt w:val="lowerLetter"/>
      <w:lvlText w:val="%8."/>
      <w:lvlJc w:val="left"/>
      <w:pPr>
        <w:tabs>
          <w:tab w:val="num" w:pos="6120"/>
        </w:tabs>
        <w:ind w:left="6120" w:hanging="360"/>
      </w:pPr>
      <w:rPr>
        <w:rFonts w:cs="Times New Roman"/>
      </w:rPr>
    </w:lvl>
    <w:lvl w:ilvl="8" w:tplc="B0202E26" w:tentative="1">
      <w:start w:val="1"/>
      <w:numFmt w:val="lowerRoman"/>
      <w:lvlText w:val="%9."/>
      <w:lvlJc w:val="right"/>
      <w:pPr>
        <w:tabs>
          <w:tab w:val="num" w:pos="6840"/>
        </w:tabs>
        <w:ind w:left="6840" w:hanging="180"/>
      </w:pPr>
      <w:rPr>
        <w:rFonts w:cs="Times New Roman"/>
      </w:rPr>
    </w:lvl>
  </w:abstractNum>
  <w:abstractNum w:abstractNumId="40" w15:restartNumberingAfterBreak="0">
    <w:nsid w:val="7E1413A7"/>
    <w:multiLevelType w:val="hybridMultilevel"/>
    <w:tmpl w:val="377E5DC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15:restartNumberingAfterBreak="0">
    <w:nsid w:val="7FDF6B01"/>
    <w:multiLevelType w:val="hybridMultilevel"/>
    <w:tmpl w:val="388A5670"/>
    <w:lvl w:ilvl="0" w:tplc="FEB0626C">
      <w:start w:val="1"/>
      <w:numFmt w:val="decimal"/>
      <w:lvlText w:val="(%1)"/>
      <w:lvlJc w:val="left"/>
      <w:pPr>
        <w:ind w:left="1080" w:hanging="360"/>
      </w:pPr>
      <w:rPr>
        <w:rFonts w:hint="default"/>
      </w:rPr>
    </w:lvl>
    <w:lvl w:ilvl="1" w:tplc="55529736">
      <w:start w:val="1"/>
      <w:numFmt w:val="lowerLetter"/>
      <w:lvlText w:val="%2."/>
      <w:lvlJc w:val="left"/>
      <w:pPr>
        <w:ind w:left="1800" w:hanging="360"/>
      </w:pPr>
    </w:lvl>
    <w:lvl w:ilvl="2" w:tplc="7C10CF9C">
      <w:start w:val="1"/>
      <w:numFmt w:val="lowerRoman"/>
      <w:lvlText w:val="%3."/>
      <w:lvlJc w:val="right"/>
      <w:pPr>
        <w:ind w:left="2520" w:hanging="180"/>
      </w:pPr>
    </w:lvl>
    <w:lvl w:ilvl="3" w:tplc="40D216DE" w:tentative="1">
      <w:start w:val="1"/>
      <w:numFmt w:val="decimal"/>
      <w:lvlText w:val="%4."/>
      <w:lvlJc w:val="left"/>
      <w:pPr>
        <w:ind w:left="3240" w:hanging="360"/>
      </w:pPr>
    </w:lvl>
    <w:lvl w:ilvl="4" w:tplc="9E001090" w:tentative="1">
      <w:start w:val="1"/>
      <w:numFmt w:val="lowerLetter"/>
      <w:lvlText w:val="%5."/>
      <w:lvlJc w:val="left"/>
      <w:pPr>
        <w:ind w:left="3960" w:hanging="360"/>
      </w:pPr>
    </w:lvl>
    <w:lvl w:ilvl="5" w:tplc="CFE8704C" w:tentative="1">
      <w:start w:val="1"/>
      <w:numFmt w:val="lowerRoman"/>
      <w:lvlText w:val="%6."/>
      <w:lvlJc w:val="right"/>
      <w:pPr>
        <w:ind w:left="4680" w:hanging="180"/>
      </w:pPr>
    </w:lvl>
    <w:lvl w:ilvl="6" w:tplc="A71EABB0" w:tentative="1">
      <w:start w:val="1"/>
      <w:numFmt w:val="decimal"/>
      <w:lvlText w:val="%7."/>
      <w:lvlJc w:val="left"/>
      <w:pPr>
        <w:ind w:left="5400" w:hanging="360"/>
      </w:pPr>
    </w:lvl>
    <w:lvl w:ilvl="7" w:tplc="34669756" w:tentative="1">
      <w:start w:val="1"/>
      <w:numFmt w:val="lowerLetter"/>
      <w:lvlText w:val="%8."/>
      <w:lvlJc w:val="left"/>
      <w:pPr>
        <w:ind w:left="6120" w:hanging="360"/>
      </w:pPr>
    </w:lvl>
    <w:lvl w:ilvl="8" w:tplc="2EE8D690" w:tentative="1">
      <w:start w:val="1"/>
      <w:numFmt w:val="lowerRoman"/>
      <w:lvlText w:val="%9."/>
      <w:lvlJc w:val="right"/>
      <w:pPr>
        <w:ind w:left="6840" w:hanging="180"/>
      </w:pPr>
    </w:lvl>
  </w:abstractNum>
  <w:num w:numId="1" w16cid:durableId="1451826204">
    <w:abstractNumId w:val="28"/>
  </w:num>
  <w:num w:numId="2" w16cid:durableId="1176380030">
    <w:abstractNumId w:val="4"/>
  </w:num>
  <w:num w:numId="3" w16cid:durableId="816653332">
    <w:abstractNumId w:val="10"/>
  </w:num>
  <w:num w:numId="4" w16cid:durableId="981734811">
    <w:abstractNumId w:val="39"/>
  </w:num>
  <w:num w:numId="5" w16cid:durableId="2139954345">
    <w:abstractNumId w:val="27"/>
  </w:num>
  <w:num w:numId="6" w16cid:durableId="1722436106">
    <w:abstractNumId w:val="38"/>
  </w:num>
  <w:num w:numId="7" w16cid:durableId="1867254030">
    <w:abstractNumId w:val="29"/>
  </w:num>
  <w:num w:numId="8" w16cid:durableId="1530291521">
    <w:abstractNumId w:val="0"/>
  </w:num>
  <w:num w:numId="9" w16cid:durableId="2040812734">
    <w:abstractNumId w:val="33"/>
  </w:num>
  <w:num w:numId="10" w16cid:durableId="1449158731">
    <w:abstractNumId w:val="14"/>
  </w:num>
  <w:num w:numId="11" w16cid:durableId="2078894187">
    <w:abstractNumId w:val="22"/>
  </w:num>
  <w:num w:numId="12" w16cid:durableId="191261370">
    <w:abstractNumId w:val="20"/>
  </w:num>
  <w:num w:numId="13" w16cid:durableId="1927879548">
    <w:abstractNumId w:val="35"/>
  </w:num>
  <w:num w:numId="14" w16cid:durableId="2111506930">
    <w:abstractNumId w:val="5"/>
  </w:num>
  <w:num w:numId="15" w16cid:durableId="1480809141">
    <w:abstractNumId w:val="13"/>
  </w:num>
  <w:num w:numId="16" w16cid:durableId="1131900510">
    <w:abstractNumId w:val="9"/>
  </w:num>
  <w:num w:numId="17" w16cid:durableId="1913274281">
    <w:abstractNumId w:val="8"/>
  </w:num>
  <w:num w:numId="18" w16cid:durableId="1658268096">
    <w:abstractNumId w:val="16"/>
  </w:num>
  <w:num w:numId="19" w16cid:durableId="230202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9059745">
    <w:abstractNumId w:val="7"/>
  </w:num>
  <w:num w:numId="21" w16cid:durableId="382216083">
    <w:abstractNumId w:val="41"/>
  </w:num>
  <w:num w:numId="22" w16cid:durableId="1868828789">
    <w:abstractNumId w:val="1"/>
  </w:num>
  <w:num w:numId="23" w16cid:durableId="2060980521">
    <w:abstractNumId w:val="23"/>
  </w:num>
  <w:num w:numId="24" w16cid:durableId="1838154506">
    <w:abstractNumId w:val="12"/>
  </w:num>
  <w:num w:numId="25" w16cid:durableId="171575264">
    <w:abstractNumId w:val="30"/>
  </w:num>
  <w:num w:numId="26" w16cid:durableId="508642081">
    <w:abstractNumId w:val="17"/>
  </w:num>
  <w:num w:numId="27" w16cid:durableId="1576548660">
    <w:abstractNumId w:val="6"/>
  </w:num>
  <w:num w:numId="28" w16cid:durableId="386076896">
    <w:abstractNumId w:val="25"/>
  </w:num>
  <w:num w:numId="29" w16cid:durableId="669328247">
    <w:abstractNumId w:val="37"/>
  </w:num>
  <w:num w:numId="30" w16cid:durableId="1172136711">
    <w:abstractNumId w:val="31"/>
  </w:num>
  <w:num w:numId="31" w16cid:durableId="1061246689">
    <w:abstractNumId w:val="21"/>
  </w:num>
  <w:num w:numId="32" w16cid:durableId="241767292">
    <w:abstractNumId w:val="24"/>
  </w:num>
  <w:num w:numId="33" w16cid:durableId="1156457834">
    <w:abstractNumId w:val="26"/>
  </w:num>
  <w:num w:numId="34" w16cid:durableId="744106120">
    <w:abstractNumId w:val="19"/>
  </w:num>
  <w:num w:numId="35" w16cid:durableId="1260335220">
    <w:abstractNumId w:val="3"/>
  </w:num>
  <w:num w:numId="36" w16cid:durableId="1472597238">
    <w:abstractNumId w:val="32"/>
  </w:num>
  <w:num w:numId="37" w16cid:durableId="1212496186">
    <w:abstractNumId w:val="11"/>
  </w:num>
  <w:num w:numId="38" w16cid:durableId="437792632">
    <w:abstractNumId w:val="18"/>
  </w:num>
  <w:num w:numId="39" w16cid:durableId="1728066629">
    <w:abstractNumId w:val="40"/>
  </w:num>
  <w:num w:numId="40" w16cid:durableId="1918205771">
    <w:abstractNumId w:val="15"/>
  </w:num>
  <w:num w:numId="41" w16cid:durableId="82723199">
    <w:abstractNumId w:val="34"/>
  </w:num>
  <w:num w:numId="42" w16cid:durableId="499196773">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E55"/>
    <w:rsid w:val="0000185A"/>
    <w:rsid w:val="00005EB4"/>
    <w:rsid w:val="00006D00"/>
    <w:rsid w:val="00010E38"/>
    <w:rsid w:val="00011D15"/>
    <w:rsid w:val="00015E35"/>
    <w:rsid w:val="0002494A"/>
    <w:rsid w:val="00027D06"/>
    <w:rsid w:val="000330E5"/>
    <w:rsid w:val="000370A9"/>
    <w:rsid w:val="00061717"/>
    <w:rsid w:val="00084E83"/>
    <w:rsid w:val="00092014"/>
    <w:rsid w:val="00097BD5"/>
    <w:rsid w:val="000A29DE"/>
    <w:rsid w:val="000B7E1B"/>
    <w:rsid w:val="000D3598"/>
    <w:rsid w:val="000D478F"/>
    <w:rsid w:val="000D4DA8"/>
    <w:rsid w:val="000D4FC4"/>
    <w:rsid w:val="000E6B6F"/>
    <w:rsid w:val="000F1AC2"/>
    <w:rsid w:val="000F369E"/>
    <w:rsid w:val="00100DF7"/>
    <w:rsid w:val="00101FB0"/>
    <w:rsid w:val="00106086"/>
    <w:rsid w:val="00106200"/>
    <w:rsid w:val="00113CCE"/>
    <w:rsid w:val="0012099D"/>
    <w:rsid w:val="00130766"/>
    <w:rsid w:val="0013446C"/>
    <w:rsid w:val="00140B24"/>
    <w:rsid w:val="00147BD9"/>
    <w:rsid w:val="00167619"/>
    <w:rsid w:val="00174D91"/>
    <w:rsid w:val="00175384"/>
    <w:rsid w:val="00176ABA"/>
    <w:rsid w:val="00182C2D"/>
    <w:rsid w:val="001840EF"/>
    <w:rsid w:val="0018514D"/>
    <w:rsid w:val="001A2403"/>
    <w:rsid w:val="001A3E57"/>
    <w:rsid w:val="001C095B"/>
    <w:rsid w:val="001D1278"/>
    <w:rsid w:val="001D67A0"/>
    <w:rsid w:val="001F2506"/>
    <w:rsid w:val="00205785"/>
    <w:rsid w:val="00214B09"/>
    <w:rsid w:val="00216482"/>
    <w:rsid w:val="002317FC"/>
    <w:rsid w:val="00232B66"/>
    <w:rsid w:val="0024492B"/>
    <w:rsid w:val="0024649D"/>
    <w:rsid w:val="00253EC6"/>
    <w:rsid w:val="00254EB1"/>
    <w:rsid w:val="00281660"/>
    <w:rsid w:val="002843D5"/>
    <w:rsid w:val="00287250"/>
    <w:rsid w:val="0028778C"/>
    <w:rsid w:val="002916C8"/>
    <w:rsid w:val="0029724E"/>
    <w:rsid w:val="0029737C"/>
    <w:rsid w:val="002A7225"/>
    <w:rsid w:val="002B2399"/>
    <w:rsid w:val="002B30AB"/>
    <w:rsid w:val="002B3939"/>
    <w:rsid w:val="002C4A62"/>
    <w:rsid w:val="002C7DED"/>
    <w:rsid w:val="002D122B"/>
    <w:rsid w:val="002E700A"/>
    <w:rsid w:val="002F0678"/>
    <w:rsid w:val="002F35BE"/>
    <w:rsid w:val="002F600A"/>
    <w:rsid w:val="002F6072"/>
    <w:rsid w:val="00300A01"/>
    <w:rsid w:val="00307051"/>
    <w:rsid w:val="00324CD0"/>
    <w:rsid w:val="00330487"/>
    <w:rsid w:val="00331262"/>
    <w:rsid w:val="00360F71"/>
    <w:rsid w:val="00381A6A"/>
    <w:rsid w:val="003824E1"/>
    <w:rsid w:val="003A4B6F"/>
    <w:rsid w:val="003A6389"/>
    <w:rsid w:val="003B19D3"/>
    <w:rsid w:val="003C0296"/>
    <w:rsid w:val="003C77CE"/>
    <w:rsid w:val="003D5247"/>
    <w:rsid w:val="003E04FD"/>
    <w:rsid w:val="003E065B"/>
    <w:rsid w:val="003E6FCA"/>
    <w:rsid w:val="003E78BB"/>
    <w:rsid w:val="003F13AE"/>
    <w:rsid w:val="003F3575"/>
    <w:rsid w:val="003F73CF"/>
    <w:rsid w:val="004035D0"/>
    <w:rsid w:val="0042245D"/>
    <w:rsid w:val="00425147"/>
    <w:rsid w:val="00426603"/>
    <w:rsid w:val="00441B43"/>
    <w:rsid w:val="00446C3D"/>
    <w:rsid w:val="004471B9"/>
    <w:rsid w:val="004475D5"/>
    <w:rsid w:val="00447A62"/>
    <w:rsid w:val="00456F29"/>
    <w:rsid w:val="0046182A"/>
    <w:rsid w:val="00473E01"/>
    <w:rsid w:val="00474A94"/>
    <w:rsid w:val="00476FF5"/>
    <w:rsid w:val="00484D68"/>
    <w:rsid w:val="0049256D"/>
    <w:rsid w:val="004A5DEE"/>
    <w:rsid w:val="004A6B26"/>
    <w:rsid w:val="004B2832"/>
    <w:rsid w:val="004C4AF6"/>
    <w:rsid w:val="004C788D"/>
    <w:rsid w:val="004E36D6"/>
    <w:rsid w:val="004E4215"/>
    <w:rsid w:val="004E4C79"/>
    <w:rsid w:val="004E6C64"/>
    <w:rsid w:val="004F3E29"/>
    <w:rsid w:val="00505828"/>
    <w:rsid w:val="00514DA2"/>
    <w:rsid w:val="00521593"/>
    <w:rsid w:val="005328D5"/>
    <w:rsid w:val="00533947"/>
    <w:rsid w:val="0053400E"/>
    <w:rsid w:val="00557416"/>
    <w:rsid w:val="00572850"/>
    <w:rsid w:val="00581E81"/>
    <w:rsid w:val="005875C4"/>
    <w:rsid w:val="0059221E"/>
    <w:rsid w:val="00593338"/>
    <w:rsid w:val="00594164"/>
    <w:rsid w:val="005B7093"/>
    <w:rsid w:val="005D0148"/>
    <w:rsid w:val="005D0E14"/>
    <w:rsid w:val="005E05CF"/>
    <w:rsid w:val="005E71EF"/>
    <w:rsid w:val="005F39CE"/>
    <w:rsid w:val="005F66F2"/>
    <w:rsid w:val="005F6B4B"/>
    <w:rsid w:val="005F6B52"/>
    <w:rsid w:val="00607B7F"/>
    <w:rsid w:val="00613E34"/>
    <w:rsid w:val="006162EF"/>
    <w:rsid w:val="006225CB"/>
    <w:rsid w:val="00630021"/>
    <w:rsid w:val="006351DF"/>
    <w:rsid w:val="006379EE"/>
    <w:rsid w:val="0065046D"/>
    <w:rsid w:val="00655412"/>
    <w:rsid w:val="00656ADB"/>
    <w:rsid w:val="006609EC"/>
    <w:rsid w:val="00660F85"/>
    <w:rsid w:val="00664D89"/>
    <w:rsid w:val="00665E3B"/>
    <w:rsid w:val="006701A4"/>
    <w:rsid w:val="00673E68"/>
    <w:rsid w:val="00681221"/>
    <w:rsid w:val="006853F4"/>
    <w:rsid w:val="006A3543"/>
    <w:rsid w:val="006A7A80"/>
    <w:rsid w:val="006D1723"/>
    <w:rsid w:val="006E3784"/>
    <w:rsid w:val="006F4E20"/>
    <w:rsid w:val="00704C0B"/>
    <w:rsid w:val="00737426"/>
    <w:rsid w:val="007417FF"/>
    <w:rsid w:val="007454BF"/>
    <w:rsid w:val="0075662F"/>
    <w:rsid w:val="00765B81"/>
    <w:rsid w:val="00774A80"/>
    <w:rsid w:val="00775FF0"/>
    <w:rsid w:val="007769C0"/>
    <w:rsid w:val="0077720B"/>
    <w:rsid w:val="00777AF6"/>
    <w:rsid w:val="00782957"/>
    <w:rsid w:val="00785F34"/>
    <w:rsid w:val="007A09CA"/>
    <w:rsid w:val="007A520A"/>
    <w:rsid w:val="007C3AE2"/>
    <w:rsid w:val="007C469D"/>
    <w:rsid w:val="007C5EF7"/>
    <w:rsid w:val="007C7056"/>
    <w:rsid w:val="007D6249"/>
    <w:rsid w:val="007F1499"/>
    <w:rsid w:val="007F4541"/>
    <w:rsid w:val="007F5F65"/>
    <w:rsid w:val="008015EC"/>
    <w:rsid w:val="00801E55"/>
    <w:rsid w:val="008047B1"/>
    <w:rsid w:val="00806E25"/>
    <w:rsid w:val="0081095D"/>
    <w:rsid w:val="008117C7"/>
    <w:rsid w:val="00815D71"/>
    <w:rsid w:val="00817CFF"/>
    <w:rsid w:val="00821A49"/>
    <w:rsid w:val="00852270"/>
    <w:rsid w:val="0085722B"/>
    <w:rsid w:val="008622FD"/>
    <w:rsid w:val="00884A1D"/>
    <w:rsid w:val="00885AEC"/>
    <w:rsid w:val="00892274"/>
    <w:rsid w:val="00895EE0"/>
    <w:rsid w:val="008A2D6C"/>
    <w:rsid w:val="008A2F39"/>
    <w:rsid w:val="008B1AEC"/>
    <w:rsid w:val="008B6B98"/>
    <w:rsid w:val="008C2AD2"/>
    <w:rsid w:val="008C4DFC"/>
    <w:rsid w:val="008C54F7"/>
    <w:rsid w:val="008C5C85"/>
    <w:rsid w:val="008C60E5"/>
    <w:rsid w:val="008C6DF9"/>
    <w:rsid w:val="008D0292"/>
    <w:rsid w:val="008D7BA7"/>
    <w:rsid w:val="008D7D4A"/>
    <w:rsid w:val="008E1D27"/>
    <w:rsid w:val="008F1BB2"/>
    <w:rsid w:val="008F2505"/>
    <w:rsid w:val="008F3A1D"/>
    <w:rsid w:val="008F55D0"/>
    <w:rsid w:val="00907CBB"/>
    <w:rsid w:val="0091248B"/>
    <w:rsid w:val="0092562C"/>
    <w:rsid w:val="00932CDA"/>
    <w:rsid w:val="009361E9"/>
    <w:rsid w:val="00941D7D"/>
    <w:rsid w:val="00951B89"/>
    <w:rsid w:val="00964D7A"/>
    <w:rsid w:val="009657BA"/>
    <w:rsid w:val="00966274"/>
    <w:rsid w:val="0098112E"/>
    <w:rsid w:val="00982AB5"/>
    <w:rsid w:val="00995238"/>
    <w:rsid w:val="009A0F9A"/>
    <w:rsid w:val="009A106D"/>
    <w:rsid w:val="009B3DF6"/>
    <w:rsid w:val="009C0358"/>
    <w:rsid w:val="009C1118"/>
    <w:rsid w:val="009C4DBD"/>
    <w:rsid w:val="009C79AA"/>
    <w:rsid w:val="009D0F3A"/>
    <w:rsid w:val="009E090C"/>
    <w:rsid w:val="009E4081"/>
    <w:rsid w:val="009F1A45"/>
    <w:rsid w:val="009F72A2"/>
    <w:rsid w:val="009F7BB3"/>
    <w:rsid w:val="00A00D20"/>
    <w:rsid w:val="00A053CC"/>
    <w:rsid w:val="00A064AC"/>
    <w:rsid w:val="00A12371"/>
    <w:rsid w:val="00A123B3"/>
    <w:rsid w:val="00A12740"/>
    <w:rsid w:val="00A17479"/>
    <w:rsid w:val="00A21C79"/>
    <w:rsid w:val="00A309AB"/>
    <w:rsid w:val="00A30E09"/>
    <w:rsid w:val="00A42C35"/>
    <w:rsid w:val="00A50AD6"/>
    <w:rsid w:val="00A53232"/>
    <w:rsid w:val="00A570CF"/>
    <w:rsid w:val="00A608EC"/>
    <w:rsid w:val="00A614E1"/>
    <w:rsid w:val="00A707AA"/>
    <w:rsid w:val="00A75C26"/>
    <w:rsid w:val="00A80C5D"/>
    <w:rsid w:val="00A83DB3"/>
    <w:rsid w:val="00A86178"/>
    <w:rsid w:val="00A869B1"/>
    <w:rsid w:val="00A91280"/>
    <w:rsid w:val="00A92791"/>
    <w:rsid w:val="00AA73B8"/>
    <w:rsid w:val="00AB5433"/>
    <w:rsid w:val="00AC03D8"/>
    <w:rsid w:val="00AD2604"/>
    <w:rsid w:val="00AD2B50"/>
    <w:rsid w:val="00AD6FC8"/>
    <w:rsid w:val="00AF2CB8"/>
    <w:rsid w:val="00AF7807"/>
    <w:rsid w:val="00B013CB"/>
    <w:rsid w:val="00B16090"/>
    <w:rsid w:val="00B346CD"/>
    <w:rsid w:val="00B52ED4"/>
    <w:rsid w:val="00B5341B"/>
    <w:rsid w:val="00B70ACD"/>
    <w:rsid w:val="00B71C53"/>
    <w:rsid w:val="00B742DE"/>
    <w:rsid w:val="00B75C45"/>
    <w:rsid w:val="00B776F0"/>
    <w:rsid w:val="00B82D32"/>
    <w:rsid w:val="00B83CA8"/>
    <w:rsid w:val="00B8591F"/>
    <w:rsid w:val="00BA666D"/>
    <w:rsid w:val="00BC4D1F"/>
    <w:rsid w:val="00BD5719"/>
    <w:rsid w:val="00BE0901"/>
    <w:rsid w:val="00BE2041"/>
    <w:rsid w:val="00BE659C"/>
    <w:rsid w:val="00BF2296"/>
    <w:rsid w:val="00BF7007"/>
    <w:rsid w:val="00C0358E"/>
    <w:rsid w:val="00C03DEF"/>
    <w:rsid w:val="00C0689B"/>
    <w:rsid w:val="00C22DBC"/>
    <w:rsid w:val="00C2375D"/>
    <w:rsid w:val="00C2379B"/>
    <w:rsid w:val="00C25DA8"/>
    <w:rsid w:val="00C30033"/>
    <w:rsid w:val="00C3015F"/>
    <w:rsid w:val="00C32161"/>
    <w:rsid w:val="00C36F15"/>
    <w:rsid w:val="00C37391"/>
    <w:rsid w:val="00C37D50"/>
    <w:rsid w:val="00C4698B"/>
    <w:rsid w:val="00C47022"/>
    <w:rsid w:val="00C57F7F"/>
    <w:rsid w:val="00C61ADE"/>
    <w:rsid w:val="00C67F3B"/>
    <w:rsid w:val="00C71B02"/>
    <w:rsid w:val="00C728DE"/>
    <w:rsid w:val="00C7796A"/>
    <w:rsid w:val="00C80858"/>
    <w:rsid w:val="00C83554"/>
    <w:rsid w:val="00C92C81"/>
    <w:rsid w:val="00C94F9B"/>
    <w:rsid w:val="00CA20B6"/>
    <w:rsid w:val="00CA537C"/>
    <w:rsid w:val="00CA7A6A"/>
    <w:rsid w:val="00CB0921"/>
    <w:rsid w:val="00CB3BE1"/>
    <w:rsid w:val="00CB4A89"/>
    <w:rsid w:val="00CD1EA3"/>
    <w:rsid w:val="00CE3699"/>
    <w:rsid w:val="00CE51FB"/>
    <w:rsid w:val="00D03BB9"/>
    <w:rsid w:val="00D03FC0"/>
    <w:rsid w:val="00D0686D"/>
    <w:rsid w:val="00D10932"/>
    <w:rsid w:val="00D253D8"/>
    <w:rsid w:val="00D33CB5"/>
    <w:rsid w:val="00D35A39"/>
    <w:rsid w:val="00D4087A"/>
    <w:rsid w:val="00D62BCC"/>
    <w:rsid w:val="00D71387"/>
    <w:rsid w:val="00D80D62"/>
    <w:rsid w:val="00D873D6"/>
    <w:rsid w:val="00D90160"/>
    <w:rsid w:val="00D93956"/>
    <w:rsid w:val="00D93964"/>
    <w:rsid w:val="00D9742C"/>
    <w:rsid w:val="00D9767F"/>
    <w:rsid w:val="00DA1950"/>
    <w:rsid w:val="00DA5415"/>
    <w:rsid w:val="00DC0ABB"/>
    <w:rsid w:val="00DC6EEF"/>
    <w:rsid w:val="00DD32A6"/>
    <w:rsid w:val="00DD4374"/>
    <w:rsid w:val="00DD7AEA"/>
    <w:rsid w:val="00DE17B4"/>
    <w:rsid w:val="00DE1AC2"/>
    <w:rsid w:val="00DE5516"/>
    <w:rsid w:val="00DF1B3E"/>
    <w:rsid w:val="00E04D1F"/>
    <w:rsid w:val="00E123DB"/>
    <w:rsid w:val="00E1685B"/>
    <w:rsid w:val="00E168CA"/>
    <w:rsid w:val="00E2448C"/>
    <w:rsid w:val="00E26B88"/>
    <w:rsid w:val="00E3372F"/>
    <w:rsid w:val="00E44AF4"/>
    <w:rsid w:val="00E57D7F"/>
    <w:rsid w:val="00E638E5"/>
    <w:rsid w:val="00E82376"/>
    <w:rsid w:val="00E84788"/>
    <w:rsid w:val="00E90B65"/>
    <w:rsid w:val="00E914CA"/>
    <w:rsid w:val="00E942B2"/>
    <w:rsid w:val="00EA64C5"/>
    <w:rsid w:val="00EB67B7"/>
    <w:rsid w:val="00EC06D5"/>
    <w:rsid w:val="00ED1331"/>
    <w:rsid w:val="00ED188E"/>
    <w:rsid w:val="00ED2BFD"/>
    <w:rsid w:val="00EE1031"/>
    <w:rsid w:val="00EE2885"/>
    <w:rsid w:val="00EE5459"/>
    <w:rsid w:val="00EF5A3A"/>
    <w:rsid w:val="00F06A2F"/>
    <w:rsid w:val="00F07D72"/>
    <w:rsid w:val="00F15D1D"/>
    <w:rsid w:val="00F16B1F"/>
    <w:rsid w:val="00F347BC"/>
    <w:rsid w:val="00F34B23"/>
    <w:rsid w:val="00F4131A"/>
    <w:rsid w:val="00F651DB"/>
    <w:rsid w:val="00F66957"/>
    <w:rsid w:val="00F754A0"/>
    <w:rsid w:val="00F7638A"/>
    <w:rsid w:val="00F92E6F"/>
    <w:rsid w:val="00F978D1"/>
    <w:rsid w:val="00FA30FC"/>
    <w:rsid w:val="00FB54BE"/>
    <w:rsid w:val="00FC3F40"/>
    <w:rsid w:val="00FD6B62"/>
    <w:rsid w:val="00FE40EC"/>
    <w:rsid w:val="00FE6300"/>
    <w:rsid w:val="00FE738A"/>
    <w:rsid w:val="00FF11BE"/>
    <w:rsid w:val="0281E38E"/>
    <w:rsid w:val="05D91F2A"/>
    <w:rsid w:val="1F36909F"/>
    <w:rsid w:val="208CB480"/>
    <w:rsid w:val="2EB15F96"/>
    <w:rsid w:val="4342547D"/>
    <w:rsid w:val="632FCA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A1B6E6"/>
  <w15:chartTrackingRefBased/>
  <w15:docId w15:val="{76815C12-1345-4F54-BD66-06E680217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footnote reference" w:uiPriority="99"/>
    <w:lsdException w:name="endnote reference" w:uiPriority="99"/>
    <w:lsdException w:name="endnote text" w:uiPriority="99"/>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Plain Text" w:uiPriority="99"/>
    <w:lsdException w:name="HTML Preformatted" w:uiPriority="99"/>
    <w:lsdException w:name="HTML Variable" w:semiHidden="1" w:unhideWhenUsed="1"/>
    <w:lsdException w:name="Normal Table" w:semiHidden="1" w:unhideWhenUsed="1"/>
    <w:lsdException w:name="No List" w:locked="1"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tabs>
        <w:tab w:val="left" w:pos="3510"/>
      </w:tabs>
      <w:ind w:left="720" w:hanging="720"/>
      <w:jc w:val="both"/>
      <w:outlineLvl w:val="0"/>
    </w:pPr>
    <w:rPr>
      <w:rFonts w:ascii="Arial" w:hAnsi="Arial" w:cs="Arial"/>
      <w:b/>
      <w:sz w:val="22"/>
      <w:szCs w:val="22"/>
      <w:u w:val="single"/>
    </w:rPr>
  </w:style>
  <w:style w:type="paragraph" w:styleId="Heading2">
    <w:name w:val="heading 2"/>
    <w:basedOn w:val="Normal"/>
    <w:next w:val="Normal"/>
    <w:link w:val="Heading2Char"/>
    <w:uiPriority w:val="9"/>
    <w:qFormat/>
    <w:pPr>
      <w:keepNext/>
      <w:jc w:val="center"/>
      <w:outlineLvl w:val="1"/>
    </w:pPr>
    <w:rPr>
      <w:rFonts w:ascii="Cambria" w:hAnsi="Cambria"/>
      <w:b/>
      <w:bCs/>
      <w:i/>
      <w:iCs/>
      <w:sz w:val="28"/>
      <w:szCs w:val="28"/>
      <w:lang w:val="x-none" w:eastAsia="x-none"/>
    </w:rPr>
  </w:style>
  <w:style w:type="paragraph" w:styleId="Heading3">
    <w:name w:val="heading 3"/>
    <w:basedOn w:val="Normal"/>
    <w:next w:val="Normal"/>
    <w:link w:val="Heading3Char"/>
    <w:qFormat/>
    <w:pPr>
      <w:keepNext/>
      <w:tabs>
        <w:tab w:val="left" w:pos="0"/>
        <w:tab w:val="left" w:pos="150"/>
        <w:tab w:val="left" w:pos="450"/>
        <w:tab w:val="left" w:pos="720"/>
        <w:tab w:val="left" w:pos="1152"/>
        <w:tab w:val="left" w:pos="1440"/>
      </w:tabs>
      <w:suppressAutoHyphens/>
      <w:outlineLvl w:val="2"/>
    </w:pPr>
    <w:rPr>
      <w:rFonts w:ascii="Cambria" w:hAnsi="Cambria"/>
      <w:b/>
      <w:bCs/>
      <w:sz w:val="26"/>
      <w:szCs w:val="26"/>
      <w:lang w:val="x-none" w:eastAsia="x-none"/>
    </w:rPr>
  </w:style>
  <w:style w:type="paragraph" w:styleId="Heading4">
    <w:name w:val="heading 4"/>
    <w:basedOn w:val="Normal"/>
    <w:next w:val="Normal"/>
    <w:link w:val="Heading4Char"/>
    <w:qFormat/>
    <w:pPr>
      <w:keepNext/>
      <w:widowControl w:val="0"/>
      <w:tabs>
        <w:tab w:val="left" w:pos="0"/>
      </w:tabs>
      <w:suppressAutoHyphens/>
      <w:autoSpaceDE w:val="0"/>
      <w:autoSpaceDN w:val="0"/>
      <w:jc w:val="center"/>
      <w:outlineLvl w:val="3"/>
    </w:pPr>
    <w:rPr>
      <w:rFonts w:ascii="Arial" w:hAnsi="Arial"/>
      <w:color w:val="000000"/>
      <w:sz w:val="32"/>
      <w:szCs w:val="32"/>
      <w:lang w:val="en-GB" w:eastAsia="x-none"/>
    </w:rPr>
  </w:style>
  <w:style w:type="paragraph" w:styleId="Heading5">
    <w:name w:val="heading 5"/>
    <w:basedOn w:val="Normal"/>
    <w:next w:val="Normal"/>
    <w:link w:val="Heading5Char"/>
    <w:qFormat/>
    <w:pPr>
      <w:keepNext/>
      <w:widowControl w:val="0"/>
      <w:autoSpaceDE w:val="0"/>
      <w:autoSpaceDN w:val="0"/>
      <w:jc w:val="center"/>
      <w:outlineLvl w:val="4"/>
    </w:pPr>
    <w:rPr>
      <w:rFonts w:ascii="Arial" w:hAnsi="Arial"/>
      <w:b/>
      <w:bCs/>
      <w:sz w:val="28"/>
      <w:szCs w:val="28"/>
      <w:lang w:val="x-none" w:eastAsia="x-none"/>
    </w:rPr>
  </w:style>
  <w:style w:type="paragraph" w:styleId="Heading6">
    <w:name w:val="heading 6"/>
    <w:basedOn w:val="Normal"/>
    <w:next w:val="Normal"/>
    <w:link w:val="Heading6Char"/>
    <w:qFormat/>
    <w:pPr>
      <w:keepNext/>
      <w:widowControl w:val="0"/>
      <w:autoSpaceDE w:val="0"/>
      <w:autoSpaceDN w:val="0"/>
      <w:jc w:val="center"/>
      <w:outlineLvl w:val="5"/>
    </w:pPr>
    <w:rPr>
      <w:rFonts w:ascii="Arial" w:hAnsi="Arial"/>
      <w:b/>
      <w:bCs/>
      <w:sz w:val="22"/>
      <w:szCs w:val="22"/>
      <w:lang w:val="x-none" w:eastAsia="x-none"/>
    </w:rPr>
  </w:style>
  <w:style w:type="paragraph" w:styleId="Heading7">
    <w:name w:val="heading 7"/>
    <w:basedOn w:val="Normal"/>
    <w:next w:val="Normal"/>
    <w:link w:val="Heading7Char"/>
    <w:qFormat/>
    <w:pPr>
      <w:keepNext/>
      <w:widowControl w:val="0"/>
      <w:suppressAutoHyphens/>
      <w:autoSpaceDE w:val="0"/>
      <w:autoSpaceDN w:val="0"/>
      <w:jc w:val="center"/>
      <w:outlineLvl w:val="6"/>
    </w:pPr>
    <w:rPr>
      <w:rFonts w:ascii="Arial" w:hAnsi="Arial"/>
      <w:b/>
      <w:bCs/>
      <w:sz w:val="23"/>
      <w:szCs w:val="23"/>
      <w:lang w:val="en-GB" w:eastAsia="x-none"/>
    </w:rPr>
  </w:style>
  <w:style w:type="paragraph" w:styleId="Heading8">
    <w:name w:val="heading 8"/>
    <w:basedOn w:val="Normal"/>
    <w:next w:val="Normal"/>
    <w:link w:val="Heading8Char"/>
    <w:qFormat/>
    <w:pPr>
      <w:keepNext/>
      <w:widowControl w:val="0"/>
      <w:autoSpaceDE w:val="0"/>
      <w:autoSpaceDN w:val="0"/>
      <w:outlineLvl w:val="7"/>
    </w:pPr>
    <w:rPr>
      <w:rFonts w:ascii="Arial" w:hAnsi="Arial"/>
      <w:sz w:val="24"/>
      <w:szCs w:val="24"/>
      <w:lang w:val="x-none" w:eastAsia="x-none"/>
    </w:rPr>
  </w:style>
  <w:style w:type="paragraph" w:styleId="Heading9">
    <w:name w:val="heading 9"/>
    <w:basedOn w:val="Normal"/>
    <w:next w:val="Normal"/>
    <w:link w:val="Heading9Char"/>
    <w:qFormat/>
    <w:pPr>
      <w:keepNext/>
      <w:widowControl w:val="0"/>
      <w:tabs>
        <w:tab w:val="left" w:pos="0"/>
      </w:tabs>
      <w:suppressAutoHyphens/>
      <w:autoSpaceDE w:val="0"/>
      <w:autoSpaceDN w:val="0"/>
      <w:jc w:val="center"/>
      <w:outlineLvl w:val="8"/>
    </w:pPr>
    <w:rPr>
      <w:rFonts w:ascii="Arial" w:hAnsi="Arial"/>
      <w:b/>
      <w:bCs/>
      <w:color w:val="00000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Arial" w:hAnsi="Arial" w:cs="Arial"/>
      <w:b/>
      <w:sz w:val="22"/>
      <w:szCs w:val="22"/>
      <w:u w:val="single"/>
    </w:rPr>
  </w:style>
  <w:style w:type="character" w:customStyle="1" w:styleId="Heading2Char">
    <w:name w:val="Heading 2 Char"/>
    <w:link w:val="Heading2"/>
    <w:uiPriority w:val="9"/>
    <w:locked/>
    <w:rPr>
      <w:rFonts w:ascii="Cambria" w:hAnsi="Cambria" w:cs="Times New Roman"/>
      <w:b/>
      <w:bCs/>
      <w:i/>
      <w:iCs/>
      <w:sz w:val="28"/>
      <w:szCs w:val="28"/>
    </w:rPr>
  </w:style>
  <w:style w:type="character" w:customStyle="1" w:styleId="Heading3Char">
    <w:name w:val="Heading 3 Char"/>
    <w:link w:val="Heading3"/>
    <w:semiHidden/>
    <w:locked/>
    <w:rPr>
      <w:rFonts w:ascii="Cambria" w:hAnsi="Cambria" w:cs="Times New Roman"/>
      <w:b/>
      <w:bCs/>
      <w:sz w:val="26"/>
      <w:szCs w:val="26"/>
    </w:rPr>
  </w:style>
  <w:style w:type="character" w:customStyle="1" w:styleId="Heading4Char">
    <w:name w:val="Heading 4 Char"/>
    <w:link w:val="Heading4"/>
    <w:locked/>
    <w:rPr>
      <w:rFonts w:ascii="Arial" w:hAnsi="Arial" w:cs="Arial"/>
      <w:color w:val="000000"/>
      <w:sz w:val="32"/>
      <w:szCs w:val="32"/>
      <w:lang w:val="en-GB" w:eastAsia="x-none"/>
    </w:rPr>
  </w:style>
  <w:style w:type="character" w:customStyle="1" w:styleId="Heading5Char">
    <w:name w:val="Heading 5 Char"/>
    <w:link w:val="Heading5"/>
    <w:locked/>
    <w:rPr>
      <w:rFonts w:ascii="Arial" w:hAnsi="Arial" w:cs="Arial"/>
      <w:b/>
      <w:bCs/>
      <w:sz w:val="28"/>
      <w:szCs w:val="28"/>
    </w:rPr>
  </w:style>
  <w:style w:type="character" w:customStyle="1" w:styleId="Heading6Char">
    <w:name w:val="Heading 6 Char"/>
    <w:link w:val="Heading6"/>
    <w:locked/>
    <w:rPr>
      <w:rFonts w:ascii="Arial" w:hAnsi="Arial" w:cs="Arial"/>
      <w:b/>
      <w:bCs/>
      <w:sz w:val="22"/>
      <w:szCs w:val="22"/>
    </w:rPr>
  </w:style>
  <w:style w:type="character" w:customStyle="1" w:styleId="Heading7Char">
    <w:name w:val="Heading 7 Char"/>
    <w:link w:val="Heading7"/>
    <w:locked/>
    <w:rPr>
      <w:rFonts w:ascii="Arial" w:hAnsi="Arial" w:cs="Arial"/>
      <w:b/>
      <w:bCs/>
      <w:sz w:val="23"/>
      <w:szCs w:val="23"/>
      <w:lang w:val="en-GB" w:eastAsia="x-none"/>
    </w:rPr>
  </w:style>
  <w:style w:type="character" w:customStyle="1" w:styleId="Heading8Char">
    <w:name w:val="Heading 8 Char"/>
    <w:link w:val="Heading8"/>
    <w:locked/>
    <w:rPr>
      <w:rFonts w:ascii="Arial" w:hAnsi="Arial" w:cs="Arial"/>
      <w:sz w:val="24"/>
      <w:szCs w:val="24"/>
    </w:rPr>
  </w:style>
  <w:style w:type="character" w:customStyle="1" w:styleId="Heading9Char">
    <w:name w:val="Heading 9 Char"/>
    <w:link w:val="Heading9"/>
    <w:locked/>
    <w:rPr>
      <w:rFonts w:ascii="Arial" w:hAnsi="Arial" w:cs="Arial"/>
      <w:b/>
      <w:bCs/>
      <w:color w:val="000000"/>
      <w:sz w:val="24"/>
      <w:szCs w:val="24"/>
    </w:rPr>
  </w:style>
  <w:style w:type="paragraph" w:customStyle="1" w:styleId="1AutoList1">
    <w:name w:val="1AutoList1"/>
    <w:pPr>
      <w:tabs>
        <w:tab w:val="left" w:pos="720"/>
      </w:tabs>
      <w:ind w:left="720" w:hanging="720"/>
    </w:pPr>
    <w:rPr>
      <w:sz w:val="24"/>
    </w:rPr>
  </w:style>
  <w:style w:type="character" w:styleId="Hyperlink">
    <w:name w:val="Hyperlink"/>
    <w:uiPriority w:val="99"/>
    <w:rPr>
      <w:rFonts w:cs="Times New Roman"/>
      <w:color w:val="0000FF"/>
      <w:u w:val="single"/>
    </w:rPr>
  </w:style>
  <w:style w:type="paragraph" w:styleId="BodyTextIndent2">
    <w:name w:val="Body Text Indent 2"/>
    <w:basedOn w:val="Normal"/>
    <w:link w:val="BodyTextIndent2Char"/>
    <w:pPr>
      <w:tabs>
        <w:tab w:val="left" w:pos="720"/>
      </w:tabs>
      <w:ind w:left="1076" w:hanging="1076"/>
    </w:pPr>
    <w:rPr>
      <w:sz w:val="22"/>
      <w:lang w:val="en-GB" w:eastAsia="x-none"/>
    </w:rPr>
  </w:style>
  <w:style w:type="character" w:customStyle="1" w:styleId="BodyTextIndent2Char">
    <w:name w:val="Body Text Indent 2 Char"/>
    <w:link w:val="BodyTextIndent2"/>
    <w:locked/>
    <w:rPr>
      <w:rFonts w:cs="Times New Roman"/>
      <w:sz w:val="22"/>
      <w:lang w:val="en-GB" w:eastAsia="x-none"/>
    </w:rPr>
  </w:style>
  <w:style w:type="paragraph" w:styleId="BodyTextIndent3">
    <w:name w:val="Body Text Indent 3"/>
    <w:basedOn w:val="Normal"/>
    <w:link w:val="BodyTextIndent3Char"/>
    <w:pPr>
      <w:tabs>
        <w:tab w:val="left" w:pos="1080"/>
      </w:tabs>
      <w:ind w:left="1440" w:hanging="1440"/>
    </w:pPr>
    <w:rPr>
      <w:sz w:val="16"/>
      <w:szCs w:val="16"/>
      <w:lang w:val="x-none" w:eastAsia="x-none"/>
    </w:rPr>
  </w:style>
  <w:style w:type="character" w:customStyle="1" w:styleId="BodyTextIndent3Char">
    <w:name w:val="Body Text Indent 3 Char"/>
    <w:link w:val="BodyTextIndent3"/>
    <w:semiHidden/>
    <w:locked/>
    <w:rPr>
      <w:rFonts w:cs="Times New Roman"/>
      <w:sz w:val="16"/>
      <w:szCs w:val="16"/>
    </w:rPr>
  </w:style>
  <w:style w:type="paragraph" w:styleId="BodyText">
    <w:name w:val="Body Text"/>
    <w:basedOn w:val="Normal"/>
    <w:link w:val="BodyTextChar"/>
    <w:pPr>
      <w:jc w:val="both"/>
    </w:pPr>
    <w:rPr>
      <w:lang w:val="x-none" w:eastAsia="x-none"/>
    </w:rPr>
  </w:style>
  <w:style w:type="character" w:customStyle="1" w:styleId="BodyTextChar">
    <w:name w:val="Body Text Char"/>
    <w:link w:val="BodyText"/>
    <w:semiHidden/>
    <w:locked/>
    <w:rPr>
      <w:rFonts w:cs="Times New Roman"/>
      <w:sz w:val="20"/>
      <w:szCs w:val="20"/>
    </w:rPr>
  </w:style>
  <w:style w:type="paragraph" w:styleId="Title">
    <w:name w:val="Title"/>
    <w:basedOn w:val="Normal"/>
    <w:link w:val="TitleChar"/>
    <w:qFormat/>
    <w:pPr>
      <w:jc w:val="center"/>
    </w:pPr>
    <w:rPr>
      <w:rFonts w:ascii="Cambria" w:hAnsi="Cambria"/>
      <w:b/>
      <w:bCs/>
      <w:kern w:val="28"/>
      <w:sz w:val="32"/>
      <w:szCs w:val="32"/>
      <w:lang w:val="x-none" w:eastAsia="x-none"/>
    </w:rPr>
  </w:style>
  <w:style w:type="character" w:customStyle="1" w:styleId="TitleChar">
    <w:name w:val="Title Char"/>
    <w:link w:val="Title"/>
    <w:locked/>
    <w:rPr>
      <w:rFonts w:ascii="Cambria" w:hAnsi="Cambria" w:cs="Times New Roman"/>
      <w:b/>
      <w:bCs/>
      <w:kern w:val="28"/>
      <w:sz w:val="32"/>
      <w:szCs w:val="32"/>
    </w:rPr>
  </w:style>
  <w:style w:type="paragraph" w:styleId="Header">
    <w:name w:val="header"/>
    <w:basedOn w:val="Normal"/>
    <w:link w:val="HeaderChar"/>
    <w:pPr>
      <w:tabs>
        <w:tab w:val="center" w:pos="4320"/>
        <w:tab w:val="right" w:pos="8640"/>
      </w:tabs>
    </w:pPr>
    <w:rPr>
      <w:lang w:val="x-none" w:eastAsia="x-none"/>
    </w:rPr>
  </w:style>
  <w:style w:type="character" w:customStyle="1" w:styleId="HeaderChar">
    <w:name w:val="Header Char"/>
    <w:link w:val="Header"/>
    <w:locked/>
    <w:rPr>
      <w:rFonts w:cs="Times New Roman"/>
      <w:sz w:val="20"/>
      <w:szCs w:val="20"/>
    </w:rPr>
  </w:style>
  <w:style w:type="paragraph" w:styleId="Footer">
    <w:name w:val="footer"/>
    <w:basedOn w:val="Normal"/>
    <w:link w:val="FooterChar"/>
    <w:uiPriority w:val="99"/>
    <w:pPr>
      <w:tabs>
        <w:tab w:val="center" w:pos="4320"/>
        <w:tab w:val="right" w:pos="8640"/>
      </w:tabs>
    </w:pPr>
    <w:rPr>
      <w:lang w:val="x-none" w:eastAsia="x-none"/>
    </w:rPr>
  </w:style>
  <w:style w:type="character" w:customStyle="1" w:styleId="FooterChar">
    <w:name w:val="Footer Char"/>
    <w:link w:val="Footer"/>
    <w:uiPriority w:val="99"/>
    <w:locked/>
    <w:rPr>
      <w:rFonts w:cs="Times New Roman"/>
      <w:sz w:val="20"/>
      <w:szCs w:val="20"/>
    </w:rPr>
  </w:style>
  <w:style w:type="paragraph" w:styleId="DocumentMap">
    <w:name w:val="Document Map"/>
    <w:basedOn w:val="Normal"/>
    <w:link w:val="DocumentMapChar"/>
    <w:semiHidden/>
    <w:pPr>
      <w:shd w:val="clear" w:color="auto" w:fill="000080"/>
    </w:pPr>
    <w:rPr>
      <w:sz w:val="2"/>
      <w:lang w:val="x-none" w:eastAsia="x-none"/>
    </w:rPr>
  </w:style>
  <w:style w:type="character" w:customStyle="1" w:styleId="DocumentMapChar">
    <w:name w:val="Document Map Char"/>
    <w:link w:val="DocumentMap"/>
    <w:semiHidden/>
    <w:locked/>
    <w:rPr>
      <w:rFonts w:cs="Times New Roman"/>
      <w:sz w:val="2"/>
    </w:rPr>
  </w:style>
  <w:style w:type="paragraph" w:styleId="BodyTextIndent">
    <w:name w:val="Body Text Indent"/>
    <w:basedOn w:val="Normal"/>
    <w:link w:val="BodyTextIndentChar"/>
    <w:pPr>
      <w:ind w:left="1440"/>
    </w:pPr>
    <w:rPr>
      <w:lang w:val="x-none" w:eastAsia="x-none"/>
    </w:rPr>
  </w:style>
  <w:style w:type="character" w:customStyle="1" w:styleId="BodyTextIndentChar">
    <w:name w:val="Body Text Indent Char"/>
    <w:link w:val="BodyTextIndent"/>
    <w:semiHidden/>
    <w:locked/>
    <w:rPr>
      <w:rFonts w:cs="Times New Roman"/>
      <w:sz w:val="20"/>
      <w:szCs w:val="20"/>
    </w:rPr>
  </w:style>
  <w:style w:type="paragraph" w:styleId="EndnoteText">
    <w:name w:val="endnote text"/>
    <w:basedOn w:val="Normal"/>
    <w:link w:val="EndnoteTextChar"/>
    <w:uiPriority w:val="99"/>
    <w:semiHidden/>
    <w:pPr>
      <w:widowControl w:val="0"/>
    </w:pPr>
    <w:rPr>
      <w:lang w:val="x-none" w:eastAsia="x-none"/>
    </w:rPr>
  </w:style>
  <w:style w:type="character" w:customStyle="1" w:styleId="EndnoteTextChar">
    <w:name w:val="Endnote Text Char"/>
    <w:link w:val="EndnoteText"/>
    <w:uiPriority w:val="99"/>
    <w:semiHidden/>
    <w:locked/>
    <w:rPr>
      <w:rFonts w:cs="Times New Roman"/>
      <w:sz w:val="20"/>
      <w:szCs w:val="20"/>
    </w:rPr>
  </w:style>
  <w:style w:type="character" w:styleId="EndnoteReference">
    <w:name w:val="endnote reference"/>
    <w:uiPriority w:val="99"/>
    <w:semiHidden/>
    <w:rPr>
      <w:rFonts w:cs="Times New Roman"/>
      <w:vertAlign w:val="superscript"/>
    </w:rPr>
  </w:style>
  <w:style w:type="paragraph" w:styleId="BodyText2">
    <w:name w:val="Body Text 2"/>
    <w:basedOn w:val="Normal"/>
    <w:link w:val="BodyText2Char"/>
    <w:pPr>
      <w:tabs>
        <w:tab w:val="left" w:pos="0"/>
        <w:tab w:val="left" w:pos="150"/>
        <w:tab w:val="left" w:pos="450"/>
        <w:tab w:val="left" w:pos="720"/>
        <w:tab w:val="left" w:pos="1152"/>
        <w:tab w:val="left" w:pos="1440"/>
      </w:tabs>
      <w:suppressAutoHyphens/>
      <w:jc w:val="both"/>
    </w:pPr>
    <w:rPr>
      <w:lang w:val="x-none" w:eastAsia="x-none"/>
    </w:rPr>
  </w:style>
  <w:style w:type="character" w:customStyle="1" w:styleId="BodyText2Char">
    <w:name w:val="Body Text 2 Char"/>
    <w:link w:val="BodyText2"/>
    <w:locked/>
    <w:rPr>
      <w:rFonts w:cs="Times New Roman"/>
      <w:sz w:val="20"/>
      <w:szCs w:val="20"/>
    </w:rPr>
  </w:style>
  <w:style w:type="paragraph" w:styleId="BodyText3">
    <w:name w:val="Body Text 3"/>
    <w:basedOn w:val="Normal"/>
    <w:link w:val="BodyText3Char"/>
    <w:pPr>
      <w:tabs>
        <w:tab w:val="left" w:pos="0"/>
        <w:tab w:val="left" w:pos="150"/>
        <w:tab w:val="left" w:pos="450"/>
        <w:tab w:val="left" w:pos="720"/>
        <w:tab w:val="left" w:pos="1152"/>
        <w:tab w:val="left" w:pos="1440"/>
      </w:tabs>
      <w:suppressAutoHyphens/>
    </w:pPr>
    <w:rPr>
      <w:sz w:val="16"/>
      <w:szCs w:val="16"/>
      <w:lang w:val="x-none" w:eastAsia="x-none"/>
    </w:rPr>
  </w:style>
  <w:style w:type="character" w:customStyle="1" w:styleId="BodyText3Char">
    <w:name w:val="Body Text 3 Char"/>
    <w:link w:val="BodyText3"/>
    <w:semiHidden/>
    <w:locked/>
    <w:rPr>
      <w:rFonts w:cs="Times New Roman"/>
      <w:sz w:val="16"/>
      <w:szCs w:val="16"/>
    </w:rPr>
  </w:style>
  <w:style w:type="paragraph" w:styleId="Subtitle">
    <w:name w:val="Subtitle"/>
    <w:basedOn w:val="Normal"/>
    <w:link w:val="SubtitleChar"/>
    <w:qFormat/>
    <w:pPr>
      <w:jc w:val="center"/>
      <w:outlineLvl w:val="0"/>
    </w:pPr>
    <w:rPr>
      <w:rFonts w:ascii="Cambria" w:hAnsi="Cambria"/>
      <w:sz w:val="24"/>
      <w:szCs w:val="24"/>
      <w:lang w:val="x-none" w:eastAsia="x-none"/>
    </w:rPr>
  </w:style>
  <w:style w:type="character" w:customStyle="1" w:styleId="SubtitleChar">
    <w:name w:val="Subtitle Char"/>
    <w:link w:val="Subtitle"/>
    <w:locked/>
    <w:rPr>
      <w:rFonts w:ascii="Cambria" w:hAnsi="Cambria" w:cs="Times New Roman"/>
      <w:sz w:val="24"/>
      <w:szCs w:val="24"/>
    </w:rPr>
  </w:style>
  <w:style w:type="character" w:styleId="PageNumber">
    <w:name w:val="page number"/>
    <w:rPr>
      <w:rFonts w:cs="Times New Roman"/>
    </w:rPr>
  </w:style>
  <w:style w:type="paragraph" w:styleId="BalloonText">
    <w:name w:val="Balloon Text"/>
    <w:basedOn w:val="Normal"/>
    <w:link w:val="BalloonTextChar"/>
    <w:rPr>
      <w:rFonts w:ascii="Tahoma" w:hAnsi="Tahoma"/>
      <w:sz w:val="16"/>
      <w:szCs w:val="16"/>
      <w:lang w:val="x-none" w:eastAsia="x-none"/>
    </w:rPr>
  </w:style>
  <w:style w:type="character" w:customStyle="1" w:styleId="BalloonTextChar">
    <w:name w:val="Balloon Text Char"/>
    <w:link w:val="BalloonText"/>
    <w:locked/>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er">
    <w:name w:val="Subheader"/>
    <w:basedOn w:val="Normal"/>
    <w:pPr>
      <w:keepNext/>
      <w:pBdr>
        <w:top w:val="single" w:sz="12" w:space="1" w:color="auto"/>
        <w:left w:val="single" w:sz="12" w:space="4" w:color="auto"/>
        <w:bottom w:val="single" w:sz="12" w:space="1" w:color="auto"/>
        <w:right w:val="single" w:sz="12" w:space="4" w:color="auto"/>
      </w:pBdr>
      <w:shd w:val="clear" w:color="auto" w:fill="339966"/>
      <w:spacing w:after="240"/>
      <w:jc w:val="center"/>
    </w:pPr>
    <w:rPr>
      <w:rFonts w:ascii="Arial" w:hAnsi="Arial" w:cs="Arial"/>
      <w:b/>
      <w:bCs/>
      <w:noProof/>
      <w:color w:val="FFFFFF"/>
      <w:sz w:val="22"/>
      <w:szCs w:val="22"/>
    </w:rPr>
  </w:style>
  <w:style w:type="paragraph" w:customStyle="1" w:styleId="Default">
    <w:name w:val="Default"/>
    <w:link w:val="DefaultChar"/>
    <w:pPr>
      <w:autoSpaceDE w:val="0"/>
      <w:autoSpaceDN w:val="0"/>
      <w:adjustRightInd w:val="0"/>
    </w:pPr>
    <w:rPr>
      <w:rFonts w:ascii="Courier New" w:hAnsi="Courier New" w:cs="Courier New"/>
      <w:color w:val="000000"/>
      <w:sz w:val="24"/>
      <w:szCs w:val="24"/>
    </w:rPr>
  </w:style>
  <w:style w:type="paragraph" w:customStyle="1" w:styleId="ByReference">
    <w:name w:val="By Reference"/>
    <w:basedOn w:val="Normal"/>
    <w:pPr>
      <w:tabs>
        <w:tab w:val="left" w:pos="547"/>
        <w:tab w:val="left" w:pos="2664"/>
        <w:tab w:val="left" w:pos="8194"/>
      </w:tabs>
    </w:pPr>
    <w:rPr>
      <w:sz w:val="22"/>
      <w:szCs w:val="22"/>
    </w:rPr>
  </w:style>
  <w:style w:type="paragraph" w:customStyle="1" w:styleId="body">
    <w:name w:val="body"/>
    <w:basedOn w:val="Normal"/>
    <w:pPr>
      <w:spacing w:before="100" w:beforeAutospacing="1" w:after="100" w:afterAutospacing="1"/>
    </w:pPr>
    <w:rPr>
      <w:sz w:val="24"/>
      <w:szCs w:val="24"/>
    </w:rPr>
  </w:style>
  <w:style w:type="character" w:styleId="CommentReference">
    <w:name w:val="annotation reference"/>
    <w:rPr>
      <w:rFonts w:cs="Times New Roman"/>
      <w:sz w:val="16"/>
      <w:szCs w:val="16"/>
    </w:rPr>
  </w:style>
  <w:style w:type="paragraph" w:styleId="CommentText">
    <w:name w:val="annotation text"/>
    <w:basedOn w:val="Normal"/>
    <w:link w:val="CommentTextChar"/>
    <w:rPr>
      <w:lang w:val="x-none" w:eastAsia="x-none"/>
    </w:rPr>
  </w:style>
  <w:style w:type="character" w:customStyle="1" w:styleId="CommentTextChar">
    <w:name w:val="Comment Text Char"/>
    <w:link w:val="CommentText"/>
    <w:locked/>
    <w:rPr>
      <w:rFonts w:cs="Times New Roman"/>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locked/>
    <w:rPr>
      <w:rFonts w:cs="Times New Roman"/>
      <w:b/>
      <w:bCs/>
    </w:rPr>
  </w:style>
  <w:style w:type="character" w:styleId="FollowedHyperlink">
    <w:name w:val="FollowedHyperlink"/>
    <w:rPr>
      <w:rFonts w:cs="Times New Roman"/>
      <w:color w:val="800080"/>
      <w:u w:val="single"/>
    </w:rPr>
  </w:style>
  <w:style w:type="paragraph" w:customStyle="1" w:styleId="Subhead">
    <w:name w:val="Subhead"/>
    <w:aliases w:val="Alt-S,Alt-S Char,Subhead Char,Alt-S Char Char Char,Alt-S Char Char Char Char,Alt-S Char Char Char Char Char Char Char,Alt-S Char Char Char Char Char Char"/>
    <w:next w:val="Normal"/>
    <w:link w:val="SubheadChar1"/>
    <w:pPr>
      <w:keepNext/>
      <w:spacing w:after="240"/>
    </w:pPr>
    <w:rPr>
      <w:rFonts w:ascii="Arial" w:hAnsi="Arial"/>
      <w:b/>
      <w:noProof/>
      <w:sz w:val="22"/>
    </w:rPr>
  </w:style>
  <w:style w:type="paragraph" w:styleId="FootnoteText">
    <w:name w:val="footnote text"/>
    <w:basedOn w:val="Normal"/>
    <w:link w:val="FootnoteTextChar"/>
    <w:pPr>
      <w:widowControl w:val="0"/>
      <w:autoSpaceDE w:val="0"/>
      <w:autoSpaceDN w:val="0"/>
    </w:pPr>
    <w:rPr>
      <w:rFonts w:ascii="Traditional Arabic" w:cs="Traditional Arabic"/>
      <w:lang w:val="x-none" w:eastAsia="x-none"/>
    </w:rPr>
  </w:style>
  <w:style w:type="character" w:customStyle="1" w:styleId="FootnoteTextChar">
    <w:name w:val="Footnote Text Char"/>
    <w:link w:val="FootnoteText"/>
    <w:locked/>
    <w:rPr>
      <w:rFonts w:ascii="Traditional Arabic" w:cs="Traditional Arabic"/>
      <w:lang w:bidi="ar-SA"/>
    </w:rPr>
  </w:style>
  <w:style w:type="character" w:styleId="FootnoteReference">
    <w:name w:val="footnote reference"/>
    <w:uiPriority w:val="99"/>
    <w:rPr>
      <w:rFonts w:cs="Times New Roman"/>
      <w:vertAlign w:val="superscript"/>
    </w:rPr>
  </w:style>
  <w:style w:type="character" w:styleId="Emphasis">
    <w:name w:val="Emphasis"/>
    <w:uiPriority w:val="20"/>
    <w:qFormat/>
    <w:rPr>
      <w:rFonts w:cs="Times New Roman"/>
      <w:i/>
      <w:iCs/>
    </w:rPr>
  </w:style>
  <w:style w:type="paragraph" w:customStyle="1" w:styleId="AHead">
    <w:name w:val="A Head"/>
    <w:basedOn w:val="Normal"/>
    <w:pPr>
      <w:widowControl w:val="0"/>
      <w:pBdr>
        <w:bottom w:val="single" w:sz="4" w:space="3" w:color="auto"/>
      </w:pBdr>
      <w:autoSpaceDE w:val="0"/>
      <w:autoSpaceDN w:val="0"/>
      <w:spacing w:before="360" w:after="240"/>
      <w:outlineLvl w:val="0"/>
    </w:pPr>
    <w:rPr>
      <w:rFonts w:ascii="Albertus Medium" w:hAnsi="Albertus Medium" w:cs="Albertus Medium"/>
      <w:sz w:val="24"/>
      <w:szCs w:val="24"/>
    </w:rPr>
  </w:style>
  <w:style w:type="paragraph" w:customStyle="1" w:styleId="TableTitle">
    <w:name w:val="Table Title"/>
    <w:basedOn w:val="Normal"/>
    <w:next w:val="Normal"/>
    <w:pPr>
      <w:widowControl w:val="0"/>
      <w:autoSpaceDE w:val="0"/>
      <w:autoSpaceDN w:val="0"/>
      <w:spacing w:after="120"/>
    </w:pPr>
    <w:rPr>
      <w:rFonts w:ascii="Albertus Medium" w:hAnsi="Albertus Medium" w:cs="Albertus Medium"/>
    </w:rPr>
  </w:style>
  <w:style w:type="paragraph" w:customStyle="1" w:styleId="TableNo">
    <w:name w:val="Table No."/>
    <w:basedOn w:val="Normal"/>
    <w:next w:val="TableTitle"/>
    <w:pPr>
      <w:widowControl w:val="0"/>
      <w:autoSpaceDE w:val="0"/>
      <w:autoSpaceDN w:val="0"/>
      <w:spacing w:after="60"/>
    </w:pPr>
    <w:rPr>
      <w:rFonts w:ascii="Albertus Medium" w:hAnsi="Albertus Medium" w:cs="Albertus Medium"/>
      <w:sz w:val="18"/>
      <w:szCs w:val="18"/>
    </w:rPr>
  </w:style>
  <w:style w:type="paragraph" w:customStyle="1" w:styleId="TableColHeads">
    <w:name w:val="Table Col. Heads"/>
    <w:basedOn w:val="TableTitle"/>
    <w:pPr>
      <w:spacing w:before="80"/>
      <w:jc w:val="center"/>
    </w:pPr>
  </w:style>
  <w:style w:type="paragraph" w:customStyle="1" w:styleId="TableColSubheads">
    <w:name w:val="Table Col. Subheads"/>
    <w:basedOn w:val="Normal"/>
    <w:pPr>
      <w:widowControl w:val="0"/>
      <w:autoSpaceDE w:val="0"/>
      <w:autoSpaceDN w:val="0"/>
      <w:jc w:val="center"/>
    </w:pPr>
    <w:rPr>
      <w:rFonts w:ascii="Traditional Arabic" w:cs="Traditional Arabic"/>
      <w:sz w:val="22"/>
      <w:szCs w:val="22"/>
    </w:rPr>
  </w:style>
  <w:style w:type="paragraph" w:customStyle="1" w:styleId="TableText">
    <w:name w:val="Table Text"/>
    <w:basedOn w:val="Normal"/>
    <w:pPr>
      <w:widowControl w:val="0"/>
      <w:autoSpaceDE w:val="0"/>
      <w:autoSpaceDN w:val="0"/>
      <w:spacing w:before="60" w:after="60"/>
    </w:pPr>
    <w:rPr>
      <w:rFonts w:ascii="Traditional Arabic" w:cs="Traditional Arabic"/>
      <w:sz w:val="22"/>
      <w:szCs w:val="22"/>
    </w:rPr>
  </w:style>
  <w:style w:type="paragraph" w:customStyle="1" w:styleId="TableSideHeads">
    <w:name w:val="Table Side Heads"/>
    <w:basedOn w:val="Normal"/>
    <w:pPr>
      <w:widowControl w:val="0"/>
      <w:autoSpaceDE w:val="0"/>
      <w:autoSpaceDN w:val="0"/>
      <w:spacing w:before="60" w:after="60"/>
    </w:pPr>
    <w:rPr>
      <w:rFonts w:ascii="Traditional Arabic" w:cs="Traditional Arabic"/>
      <w:sz w:val="22"/>
      <w:szCs w:val="22"/>
    </w:rPr>
  </w:style>
  <w:style w:type="paragraph" w:styleId="TOC1">
    <w:name w:val="toc 1"/>
    <w:basedOn w:val="Normal"/>
    <w:next w:val="Normal"/>
    <w:autoRedefine/>
    <w:pPr>
      <w:widowControl w:val="0"/>
      <w:tabs>
        <w:tab w:val="right" w:leader="dot" w:pos="9350"/>
      </w:tabs>
      <w:autoSpaceDE w:val="0"/>
      <w:autoSpaceDN w:val="0"/>
      <w:spacing w:before="80"/>
    </w:pPr>
    <w:rPr>
      <w:b/>
      <w:bCs/>
      <w:i/>
      <w:iCs/>
      <w:sz w:val="24"/>
      <w:szCs w:val="24"/>
    </w:rPr>
  </w:style>
  <w:style w:type="paragraph" w:styleId="TOC2">
    <w:name w:val="toc 2"/>
    <w:basedOn w:val="Normal"/>
    <w:next w:val="Normal"/>
    <w:autoRedefine/>
    <w:pPr>
      <w:widowControl w:val="0"/>
      <w:autoSpaceDE w:val="0"/>
      <w:autoSpaceDN w:val="0"/>
      <w:spacing w:before="120"/>
      <w:ind w:left="200"/>
    </w:pPr>
    <w:rPr>
      <w:b/>
      <w:bCs/>
      <w:sz w:val="22"/>
      <w:szCs w:val="22"/>
    </w:rPr>
  </w:style>
  <w:style w:type="paragraph" w:styleId="TOC3">
    <w:name w:val="toc 3"/>
    <w:basedOn w:val="Normal"/>
    <w:next w:val="Normal"/>
    <w:autoRedefine/>
    <w:pPr>
      <w:widowControl w:val="0"/>
      <w:tabs>
        <w:tab w:val="left" w:pos="1200"/>
        <w:tab w:val="right" w:leader="dot" w:pos="9350"/>
      </w:tabs>
      <w:autoSpaceDE w:val="0"/>
      <w:autoSpaceDN w:val="0"/>
      <w:ind w:left="400"/>
    </w:pPr>
    <w:rPr>
      <w:noProof/>
    </w:rPr>
  </w:style>
  <w:style w:type="paragraph" w:styleId="TOC4">
    <w:name w:val="toc 4"/>
    <w:basedOn w:val="Normal"/>
    <w:next w:val="Normal"/>
    <w:autoRedefine/>
    <w:pPr>
      <w:widowControl w:val="0"/>
      <w:autoSpaceDE w:val="0"/>
      <w:autoSpaceDN w:val="0"/>
      <w:ind w:left="600"/>
    </w:pPr>
  </w:style>
  <w:style w:type="paragraph" w:styleId="TOC5">
    <w:name w:val="toc 5"/>
    <w:basedOn w:val="Normal"/>
    <w:next w:val="Normal"/>
    <w:autoRedefine/>
    <w:pPr>
      <w:widowControl w:val="0"/>
      <w:autoSpaceDE w:val="0"/>
      <w:autoSpaceDN w:val="0"/>
      <w:ind w:left="800"/>
    </w:pPr>
  </w:style>
  <w:style w:type="paragraph" w:styleId="TOC6">
    <w:name w:val="toc 6"/>
    <w:basedOn w:val="Normal"/>
    <w:next w:val="Normal"/>
    <w:autoRedefine/>
    <w:pPr>
      <w:widowControl w:val="0"/>
      <w:autoSpaceDE w:val="0"/>
      <w:autoSpaceDN w:val="0"/>
      <w:ind w:left="1000"/>
    </w:pPr>
  </w:style>
  <w:style w:type="paragraph" w:styleId="TOC7">
    <w:name w:val="toc 7"/>
    <w:basedOn w:val="Normal"/>
    <w:next w:val="Normal"/>
    <w:autoRedefine/>
    <w:pPr>
      <w:widowControl w:val="0"/>
      <w:autoSpaceDE w:val="0"/>
      <w:autoSpaceDN w:val="0"/>
      <w:ind w:left="1200"/>
    </w:pPr>
  </w:style>
  <w:style w:type="paragraph" w:styleId="TOC8">
    <w:name w:val="toc 8"/>
    <w:basedOn w:val="Normal"/>
    <w:next w:val="Normal"/>
    <w:autoRedefine/>
    <w:pPr>
      <w:widowControl w:val="0"/>
      <w:autoSpaceDE w:val="0"/>
      <w:autoSpaceDN w:val="0"/>
      <w:ind w:left="1400"/>
    </w:pPr>
  </w:style>
  <w:style w:type="paragraph" w:styleId="TOC9">
    <w:name w:val="toc 9"/>
    <w:basedOn w:val="Normal"/>
    <w:next w:val="Normal"/>
    <w:autoRedefine/>
    <w:pPr>
      <w:widowControl w:val="0"/>
      <w:autoSpaceDE w:val="0"/>
      <w:autoSpaceDN w:val="0"/>
      <w:ind w:left="1600"/>
    </w:pPr>
  </w:style>
  <w:style w:type="paragraph" w:styleId="Index1">
    <w:name w:val="index 1"/>
    <w:basedOn w:val="Normal"/>
    <w:next w:val="Normal"/>
    <w:autoRedefine/>
    <w:pPr>
      <w:widowControl w:val="0"/>
      <w:tabs>
        <w:tab w:val="right" w:leader="dot" w:pos="9360"/>
      </w:tabs>
      <w:suppressAutoHyphens/>
      <w:autoSpaceDE w:val="0"/>
      <w:autoSpaceDN w:val="0"/>
      <w:ind w:left="1440" w:right="720" w:hanging="1440"/>
    </w:pPr>
    <w:rPr>
      <w:rFonts w:ascii="Traditional Arabic" w:cs="Traditional Arabic"/>
    </w:rPr>
  </w:style>
  <w:style w:type="paragraph" w:styleId="Index2">
    <w:name w:val="index 2"/>
    <w:basedOn w:val="Normal"/>
    <w:next w:val="Normal"/>
    <w:autoRedefine/>
    <w:pPr>
      <w:widowControl w:val="0"/>
      <w:tabs>
        <w:tab w:val="right" w:leader="dot" w:pos="9360"/>
      </w:tabs>
      <w:suppressAutoHyphens/>
      <w:autoSpaceDE w:val="0"/>
      <w:autoSpaceDN w:val="0"/>
      <w:ind w:left="1440" w:right="720" w:hanging="720"/>
    </w:pPr>
    <w:rPr>
      <w:rFonts w:ascii="Traditional Arabic" w:cs="Traditional Arabic"/>
    </w:rPr>
  </w:style>
  <w:style w:type="paragraph" w:styleId="TOAHeading">
    <w:name w:val="toa heading"/>
    <w:basedOn w:val="Normal"/>
    <w:next w:val="Normal"/>
    <w:pPr>
      <w:widowControl w:val="0"/>
      <w:tabs>
        <w:tab w:val="right" w:pos="9360"/>
      </w:tabs>
      <w:suppressAutoHyphens/>
      <w:autoSpaceDE w:val="0"/>
      <w:autoSpaceDN w:val="0"/>
    </w:pPr>
    <w:rPr>
      <w:rFonts w:ascii="Traditional Arabic" w:cs="Traditional Arabic"/>
    </w:rPr>
  </w:style>
  <w:style w:type="paragraph" w:styleId="Caption">
    <w:name w:val="caption"/>
    <w:basedOn w:val="Normal"/>
    <w:next w:val="Normal"/>
    <w:qFormat/>
    <w:pPr>
      <w:widowControl w:val="0"/>
      <w:autoSpaceDE w:val="0"/>
      <w:autoSpaceDN w:val="0"/>
    </w:pPr>
    <w:rPr>
      <w:rFonts w:ascii="Traditional Arabic" w:cs="Traditional Arabic"/>
    </w:rPr>
  </w:style>
  <w:style w:type="character" w:customStyle="1" w:styleId="EquationCaption">
    <w:name w:val="_Equation Caption"/>
  </w:style>
  <w:style w:type="character" w:customStyle="1" w:styleId="1">
    <w:name w:val="1"/>
    <w:rPr>
      <w:rFonts w:ascii="CG Times" w:hAnsi="CG Times"/>
      <w:sz w:val="23"/>
    </w:rPr>
  </w:style>
  <w:style w:type="paragraph" w:customStyle="1" w:styleId="para">
    <w:name w:val="para"/>
    <w:basedOn w:val="Normal"/>
    <w:pPr>
      <w:spacing w:after="180"/>
      <w:jc w:val="both"/>
    </w:pPr>
    <w:rPr>
      <w:sz w:val="24"/>
      <w:szCs w:val="24"/>
    </w:rPr>
  </w:style>
  <w:style w:type="paragraph" w:customStyle="1" w:styleId="exh">
    <w:name w:val="exh"/>
    <w:basedOn w:val="Normal"/>
    <w:pPr>
      <w:keepNext/>
      <w:spacing w:after="240"/>
      <w:jc w:val="center"/>
    </w:pPr>
    <w:rPr>
      <w:b/>
      <w:sz w:val="24"/>
      <w:szCs w:val="24"/>
    </w:rPr>
  </w:style>
  <w:style w:type="paragraph" w:styleId="ListParagraph">
    <w:name w:val="List Paragraph"/>
    <w:aliases w:val="Bullets,List Paragraph Char Char,b1,Use Case List Paragraph,List Paragraph1,Bullet 1,Heading2,lp1,lp11,List Paragraph11,Bullet List,FooterText,numbered,Paragraphe de liste1,Bulletr List Paragraph,列出段落,列出段落1,List Paragraph2"/>
    <w:basedOn w:val="Normal"/>
    <w:link w:val="ListParagraphChar"/>
    <w:uiPriority w:val="34"/>
    <w:qFormat/>
    <w:pPr>
      <w:widowControl w:val="0"/>
      <w:autoSpaceDE w:val="0"/>
      <w:autoSpaceDN w:val="0"/>
      <w:ind w:left="720"/>
      <w:contextualSpacing/>
    </w:pPr>
    <w:rPr>
      <w:rFonts w:ascii="Traditional Arabic" w:cs="Traditional Arabic"/>
    </w:rPr>
  </w:style>
  <w:style w:type="paragraph" w:customStyle="1" w:styleId="TITLENUMBERS">
    <w:name w:val="TITLE NUMBERS"/>
    <w:basedOn w:val="Normal"/>
    <w:pPr>
      <w:numPr>
        <w:numId w:val="11"/>
      </w:numPr>
    </w:pPr>
  </w:style>
  <w:style w:type="paragraph" w:styleId="NormalWeb">
    <w:name w:val="Normal (Web)"/>
    <w:basedOn w:val="Normal"/>
    <w:link w:val="NormalWebChar"/>
    <w:pPr>
      <w:suppressAutoHyphens/>
      <w:spacing w:before="100" w:beforeAutospacing="1" w:after="100" w:afterAutospacing="1"/>
    </w:pPr>
    <w:rPr>
      <w:sz w:val="24"/>
      <w:lang w:eastAsia="zh-CN"/>
    </w:rPr>
  </w:style>
  <w:style w:type="paragraph" w:customStyle="1" w:styleId="USAIDQtrlyReportBodyText-TimesRoman12pt">
    <w:name w:val="USAID Qtrly Report Body Text - Times Roman 12pt"/>
    <w:basedOn w:val="Normal"/>
    <w:link w:val="USAIDQtrlyReportBodyText-TimesRoman12ptChar"/>
    <w:rPr>
      <w:sz w:val="24"/>
      <w:szCs w:val="24"/>
      <w:lang w:val="x-none" w:eastAsia="x-none"/>
    </w:rPr>
  </w:style>
  <w:style w:type="character" w:customStyle="1" w:styleId="USAIDQtrlyReportBodyText-TimesRoman12ptChar">
    <w:name w:val="USAID Qtrly Report Body Text - Times Roman 12pt Char"/>
    <w:link w:val="USAIDQtrlyReportBodyText-TimesRoman12pt"/>
    <w:rPr>
      <w:sz w:val="24"/>
      <w:szCs w:val="24"/>
    </w:rPr>
  </w:style>
  <w:style w:type="character" w:customStyle="1" w:styleId="longtext">
    <w:name w:val="long_text"/>
    <w:basedOn w:val="DefaultParagraphFont"/>
  </w:style>
  <w:style w:type="paragraph" w:customStyle="1" w:styleId="pbody">
    <w:name w:val="pbody"/>
    <w:basedOn w:val="Normal"/>
    <w:pPr>
      <w:spacing w:line="288" w:lineRule="auto"/>
      <w:ind w:firstLine="240"/>
    </w:pPr>
    <w:rPr>
      <w:rFonts w:ascii="Arial" w:hAnsi="Arial" w:cs="Arial"/>
      <w:color w:val="000000"/>
    </w:rPr>
  </w:style>
  <w:style w:type="paragraph" w:customStyle="1" w:styleId="pindented1">
    <w:name w:val="pindented1"/>
    <w:basedOn w:val="Normal"/>
    <w:pPr>
      <w:spacing w:line="288" w:lineRule="auto"/>
      <w:ind w:firstLine="480"/>
    </w:pPr>
    <w:rPr>
      <w:rFonts w:ascii="Arial" w:hAnsi="Arial" w:cs="Arial"/>
      <w:color w:val="000000"/>
    </w:rPr>
  </w:style>
  <w:style w:type="paragraph" w:styleId="PlainText">
    <w:name w:val="Plain Text"/>
    <w:basedOn w:val="Normal"/>
    <w:link w:val="PlainTextChar"/>
    <w:uiPriority w:val="99"/>
    <w:unhideWhenUsed/>
    <w:rPr>
      <w:rFonts w:ascii="Consolas" w:eastAsia="Calibri" w:hAnsi="Consolas"/>
      <w:sz w:val="21"/>
      <w:szCs w:val="21"/>
      <w:lang w:val="x-none" w:eastAsia="x-none"/>
    </w:rPr>
  </w:style>
  <w:style w:type="character" w:customStyle="1" w:styleId="PlainTextChar">
    <w:name w:val="Plain Text Char"/>
    <w:link w:val="PlainText"/>
    <w:uiPriority w:val="99"/>
    <w:rPr>
      <w:rFonts w:ascii="Consolas" w:eastAsia="Calibri" w:hAnsi="Consolas"/>
      <w:sz w:val="21"/>
      <w:szCs w:val="21"/>
    </w:rPr>
  </w:style>
  <w:style w:type="character" w:customStyle="1" w:styleId="SubheadChar1">
    <w:name w:val="Subhead Char1"/>
    <w:aliases w:val="Alt-S Char1,Alt-S Char Char,Subhead Char Char"/>
    <w:link w:val="Subhead"/>
    <w:rPr>
      <w:rFonts w:ascii="Arial" w:hAnsi="Arial"/>
      <w:b/>
      <w:noProof/>
      <w:sz w:val="22"/>
      <w:lang w:bidi="ar-SA"/>
    </w:rPr>
  </w:style>
  <w:style w:type="character" w:styleId="PlaceholderText">
    <w:name w:val="Placeholder Text"/>
    <w:uiPriority w:val="99"/>
    <w:semiHidden/>
    <w:rPr>
      <w:color w:val="808080"/>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eastAsia="x-none"/>
    </w:rPr>
  </w:style>
  <w:style w:type="character" w:customStyle="1" w:styleId="HTMLPreformattedChar">
    <w:name w:val="HTML Preformatted Char"/>
    <w:link w:val="HTMLPreformatted"/>
    <w:uiPriority w:val="99"/>
    <w:rPr>
      <w:rFonts w:ascii="Courier New" w:eastAsia="Calibri" w:hAnsi="Courier New" w:cs="Courier New"/>
      <w:lang w:eastAsia="x-none"/>
    </w:rPr>
  </w:style>
  <w:style w:type="paragraph" w:customStyle="1" w:styleId="abtss">
    <w:name w:val="abtss"/>
    <w:basedOn w:val="Normal"/>
    <w:pPr>
      <w:spacing w:before="100" w:beforeAutospacing="1" w:after="100" w:afterAutospacing="1"/>
    </w:pPr>
    <w:rPr>
      <w:sz w:val="24"/>
      <w:szCs w:val="24"/>
    </w:rPr>
  </w:style>
  <w:style w:type="paragraph" w:customStyle="1" w:styleId="Header1">
    <w:name w:val="Header1"/>
    <w:basedOn w:val="Heading1"/>
    <w:link w:val="Header1Char"/>
    <w:qFormat/>
    <w:pPr>
      <w:outlineLvl w:val="9"/>
    </w:pPr>
  </w:style>
  <w:style w:type="paragraph" w:styleId="Revision">
    <w:name w:val="Revision"/>
    <w:hidden/>
    <w:uiPriority w:val="99"/>
    <w:semiHidden/>
    <w:rsid w:val="0002494A"/>
  </w:style>
  <w:style w:type="character" w:customStyle="1" w:styleId="NormalWebChar">
    <w:name w:val="Normal (Web) Char"/>
    <w:link w:val="NormalWeb"/>
    <w:rPr>
      <w:sz w:val="24"/>
      <w:lang w:eastAsia="zh-CN"/>
    </w:rPr>
  </w:style>
  <w:style w:type="character" w:customStyle="1" w:styleId="Header1Char">
    <w:name w:val="Header1 Char"/>
    <w:link w:val="Header1"/>
    <w:rPr>
      <w:rFonts w:ascii="Arial" w:hAnsi="Arial" w:cs="Arial"/>
      <w:b/>
      <w:sz w:val="22"/>
      <w:szCs w:val="22"/>
      <w:u w:val="single"/>
      <w:lang w:eastAsia="zh-CN"/>
    </w:rPr>
  </w:style>
  <w:style w:type="table" w:styleId="GridTable4-Accent3">
    <w:name w:val="Grid Table 4 Accent 3"/>
    <w:basedOn w:val="TableNormal"/>
    <w:uiPriority w:val="49"/>
    <w:rsid w:val="00B1609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locked/>
    <w:rsid w:val="00F34B23"/>
    <w:rPr>
      <w:b/>
      <w:bCs/>
    </w:rPr>
  </w:style>
  <w:style w:type="character" w:customStyle="1" w:styleId="DefaultChar">
    <w:name w:val="Default Char"/>
    <w:link w:val="Default"/>
    <w:rsid w:val="00F34B23"/>
    <w:rPr>
      <w:rFonts w:ascii="Courier New" w:hAnsi="Courier New" w:cs="Courier New"/>
      <w:color w:val="000000"/>
      <w:sz w:val="24"/>
      <w:szCs w:val="24"/>
    </w:rPr>
  </w:style>
  <w:style w:type="paragraph" w:customStyle="1" w:styleId="Normal28">
    <w:name w:val="Normal28"/>
    <w:basedOn w:val="Normal"/>
    <w:rsid w:val="00F34B23"/>
    <w:pPr>
      <w:spacing w:before="100" w:beforeAutospacing="1" w:after="100" w:afterAutospacing="1"/>
    </w:pPr>
    <w:rPr>
      <w:sz w:val="24"/>
      <w:szCs w:val="24"/>
    </w:rPr>
  </w:style>
  <w:style w:type="character" w:styleId="UnresolvedMention">
    <w:name w:val="Unresolved Mention"/>
    <w:basedOn w:val="DefaultParagraphFont"/>
    <w:uiPriority w:val="99"/>
    <w:unhideWhenUsed/>
    <w:rsid w:val="00852270"/>
    <w:rPr>
      <w:color w:val="605E5C"/>
      <w:shd w:val="clear" w:color="auto" w:fill="E1DFDD"/>
    </w:rPr>
  </w:style>
  <w:style w:type="character" w:styleId="Mention">
    <w:name w:val="Mention"/>
    <w:basedOn w:val="DefaultParagraphFont"/>
    <w:uiPriority w:val="99"/>
    <w:unhideWhenUsed/>
    <w:rsid w:val="00704C0B"/>
    <w:rPr>
      <w:color w:val="2B579A"/>
      <w:shd w:val="clear" w:color="auto" w:fill="E1DFDD"/>
    </w:rPr>
  </w:style>
  <w:style w:type="character" w:customStyle="1" w:styleId="ListParagraphChar">
    <w:name w:val="List Paragraph Char"/>
    <w:aliases w:val="Bullets Char,List Paragraph Char Char Char,b1 Char,Use Case List Paragraph Char,List Paragraph1 Char,Bullet 1 Char,Heading2 Char,lp1 Char,lp11 Char,List Paragraph11 Char,Bullet List Char,FooterText Char,numbered Char,列出段落 Char"/>
    <w:link w:val="ListParagraph"/>
    <w:uiPriority w:val="34"/>
    <w:locked/>
    <w:rsid w:val="00F347BC"/>
    <w:rPr>
      <w:rFonts w:ascii="Traditional Arabic" w:cs="Traditional Arab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51334853">
      <w:bodyDiv w:val="1"/>
      <w:marLeft w:val="0"/>
      <w:marRight w:val="0"/>
      <w:marTop w:val="0"/>
      <w:marBottom w:val="0"/>
      <w:divBdr>
        <w:top w:val="none" w:sz="0" w:space="0" w:color="auto"/>
        <w:left w:val="none" w:sz="0" w:space="0" w:color="auto"/>
        <w:bottom w:val="none" w:sz="0" w:space="0" w:color="auto"/>
        <w:right w:val="none" w:sz="0" w:space="0" w:color="auto"/>
      </w:divBdr>
    </w:div>
    <w:div w:id="324093242">
      <w:bodyDiv w:val="1"/>
      <w:marLeft w:val="0"/>
      <w:marRight w:val="0"/>
      <w:marTop w:val="0"/>
      <w:marBottom w:val="0"/>
      <w:divBdr>
        <w:top w:val="none" w:sz="0" w:space="0" w:color="auto"/>
        <w:left w:val="none" w:sz="0" w:space="0" w:color="auto"/>
        <w:bottom w:val="none" w:sz="0" w:space="0" w:color="auto"/>
        <w:right w:val="none" w:sz="0" w:space="0" w:color="auto"/>
      </w:divBdr>
    </w:div>
    <w:div w:id="447353012">
      <w:bodyDiv w:val="1"/>
      <w:marLeft w:val="0"/>
      <w:marRight w:val="0"/>
      <w:marTop w:val="0"/>
      <w:marBottom w:val="0"/>
      <w:divBdr>
        <w:top w:val="none" w:sz="0" w:space="0" w:color="auto"/>
        <w:left w:val="none" w:sz="0" w:space="0" w:color="auto"/>
        <w:bottom w:val="none" w:sz="0" w:space="0" w:color="auto"/>
        <w:right w:val="none" w:sz="0" w:space="0" w:color="auto"/>
      </w:divBdr>
    </w:div>
    <w:div w:id="465776321">
      <w:bodyDiv w:val="1"/>
      <w:marLeft w:val="0"/>
      <w:marRight w:val="0"/>
      <w:marTop w:val="0"/>
      <w:marBottom w:val="0"/>
      <w:divBdr>
        <w:top w:val="none" w:sz="0" w:space="0" w:color="auto"/>
        <w:left w:val="none" w:sz="0" w:space="0" w:color="auto"/>
        <w:bottom w:val="none" w:sz="0" w:space="0" w:color="auto"/>
        <w:right w:val="none" w:sz="0" w:space="0" w:color="auto"/>
      </w:divBdr>
    </w:div>
    <w:div w:id="610935694">
      <w:bodyDiv w:val="1"/>
      <w:marLeft w:val="0"/>
      <w:marRight w:val="0"/>
      <w:marTop w:val="0"/>
      <w:marBottom w:val="0"/>
      <w:divBdr>
        <w:top w:val="none" w:sz="0" w:space="0" w:color="auto"/>
        <w:left w:val="none" w:sz="0" w:space="0" w:color="auto"/>
        <w:bottom w:val="none" w:sz="0" w:space="0" w:color="auto"/>
        <w:right w:val="none" w:sz="0" w:space="0" w:color="auto"/>
      </w:divBdr>
    </w:div>
    <w:div w:id="685595174">
      <w:bodyDiv w:val="1"/>
      <w:marLeft w:val="0"/>
      <w:marRight w:val="0"/>
      <w:marTop w:val="0"/>
      <w:marBottom w:val="0"/>
      <w:divBdr>
        <w:top w:val="none" w:sz="0" w:space="0" w:color="auto"/>
        <w:left w:val="none" w:sz="0" w:space="0" w:color="auto"/>
        <w:bottom w:val="none" w:sz="0" w:space="0" w:color="auto"/>
        <w:right w:val="none" w:sz="0" w:space="0" w:color="auto"/>
      </w:divBdr>
    </w:div>
    <w:div w:id="1019312077">
      <w:bodyDiv w:val="1"/>
      <w:marLeft w:val="0"/>
      <w:marRight w:val="0"/>
      <w:marTop w:val="0"/>
      <w:marBottom w:val="0"/>
      <w:divBdr>
        <w:top w:val="none" w:sz="0" w:space="0" w:color="auto"/>
        <w:left w:val="none" w:sz="0" w:space="0" w:color="auto"/>
        <w:bottom w:val="none" w:sz="0" w:space="0" w:color="auto"/>
        <w:right w:val="none" w:sz="0" w:space="0" w:color="auto"/>
      </w:divBdr>
    </w:div>
    <w:div w:id="1298149965">
      <w:bodyDiv w:val="1"/>
      <w:marLeft w:val="0"/>
      <w:marRight w:val="0"/>
      <w:marTop w:val="0"/>
      <w:marBottom w:val="0"/>
      <w:divBdr>
        <w:top w:val="none" w:sz="0" w:space="0" w:color="auto"/>
        <w:left w:val="none" w:sz="0" w:space="0" w:color="auto"/>
        <w:bottom w:val="none" w:sz="0" w:space="0" w:color="auto"/>
        <w:right w:val="none" w:sz="0" w:space="0" w:color="auto"/>
      </w:divBdr>
    </w:div>
    <w:div w:id="1341200810">
      <w:bodyDiv w:val="1"/>
      <w:marLeft w:val="0"/>
      <w:marRight w:val="0"/>
      <w:marTop w:val="0"/>
      <w:marBottom w:val="0"/>
      <w:divBdr>
        <w:top w:val="none" w:sz="0" w:space="0" w:color="auto"/>
        <w:left w:val="none" w:sz="0" w:space="0" w:color="auto"/>
        <w:bottom w:val="none" w:sz="0" w:space="0" w:color="auto"/>
        <w:right w:val="none" w:sz="0" w:space="0" w:color="auto"/>
      </w:divBdr>
    </w:div>
    <w:div w:id="1390375480">
      <w:bodyDiv w:val="1"/>
      <w:marLeft w:val="0"/>
      <w:marRight w:val="0"/>
      <w:marTop w:val="0"/>
      <w:marBottom w:val="0"/>
      <w:divBdr>
        <w:top w:val="none" w:sz="0" w:space="0" w:color="auto"/>
        <w:left w:val="none" w:sz="0" w:space="0" w:color="auto"/>
        <w:bottom w:val="none" w:sz="0" w:space="0" w:color="auto"/>
        <w:right w:val="none" w:sz="0" w:space="0" w:color="auto"/>
      </w:divBdr>
    </w:div>
    <w:div w:id="1768036409">
      <w:bodyDiv w:val="1"/>
      <w:marLeft w:val="0"/>
      <w:marRight w:val="0"/>
      <w:marTop w:val="0"/>
      <w:marBottom w:val="0"/>
      <w:divBdr>
        <w:top w:val="none" w:sz="0" w:space="0" w:color="auto"/>
        <w:left w:val="none" w:sz="0" w:space="0" w:color="auto"/>
        <w:bottom w:val="none" w:sz="0" w:space="0" w:color="auto"/>
        <w:right w:val="none" w:sz="0" w:space="0" w:color="auto"/>
      </w:divBdr>
    </w:div>
    <w:div w:id="178261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mailto:help@befree.org" TargetMode="External"/><Relationship Id="rId26" Type="http://schemas.openxmlformats.org/officeDocument/2006/relationships/image" Target="media/image9.jpg"/><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usaid.gov/work-usaid/aapds-cibs/aapd-17-01_rev4" TargetMode="Externa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usinessconduct@chemonics.com" TargetMode="External"/><Relationship Id="rId20" Type="http://schemas.openxmlformats.org/officeDocument/2006/relationships/image" Target="media/image3.pn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jp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chemonics.com/OurStory/OurMissionAndValues/Standards-of-Business-Conduct/Pages/default.aspx" TargetMode="Externa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14.jp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761A5DA92048CF8955DEE5AABD9986"/>
        <w:category>
          <w:name w:val="General"/>
          <w:gallery w:val="placeholder"/>
        </w:category>
        <w:types>
          <w:type w:val="bbPlcHdr"/>
        </w:types>
        <w:behaviors>
          <w:behavior w:val="content"/>
        </w:behaviors>
        <w:guid w:val="{0D533546-C3AB-4048-86BD-49485387F735}"/>
      </w:docPartPr>
      <w:docPartBody>
        <w:p w:rsidR="00210968" w:rsidRDefault="00210968">
          <w:r w:rsidRPr="00BC2CAD">
            <w:rPr>
              <w:rStyle w:val="PlaceholderText"/>
            </w:rPr>
            <w:t>[PPP_RevisionNumber]</w:t>
          </w:r>
        </w:p>
      </w:docPartBody>
    </w:docPart>
    <w:docPart>
      <w:docPartPr>
        <w:name w:val="E2E5785B433B49F296E24865261F66D9"/>
        <w:category>
          <w:name w:val="General"/>
          <w:gallery w:val="placeholder"/>
        </w:category>
        <w:types>
          <w:type w:val="bbPlcHdr"/>
        </w:types>
        <w:behaviors>
          <w:behavior w:val="content"/>
        </w:behaviors>
        <w:guid w:val="{D78417A7-1340-4D54-A8BC-8D8F6B8105E1}"/>
      </w:docPartPr>
      <w:docPartBody>
        <w:p w:rsidR="00210968" w:rsidRDefault="00210968">
          <w:r w:rsidRPr="00BC2CAD">
            <w:rPr>
              <w:rStyle w:val="PlaceholderText"/>
            </w:rPr>
            <w:t>[PPP_RevisionDateNew]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Albertus Medium">
    <w:panose1 w:val="00000000000000000000"/>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968"/>
    <w:rsid w:val="00210968"/>
    <w:rsid w:val="002F48A3"/>
    <w:rsid w:val="00307051"/>
    <w:rsid w:val="003F13AE"/>
    <w:rsid w:val="00476FF5"/>
    <w:rsid w:val="00540149"/>
    <w:rsid w:val="006309EB"/>
    <w:rsid w:val="006853F4"/>
    <w:rsid w:val="0074091C"/>
    <w:rsid w:val="007F6799"/>
    <w:rsid w:val="00812996"/>
    <w:rsid w:val="009D3B5A"/>
    <w:rsid w:val="00A21C79"/>
    <w:rsid w:val="00AF7807"/>
    <w:rsid w:val="00B85448"/>
    <w:rsid w:val="00D62BCC"/>
    <w:rsid w:val="00DE1AC2"/>
    <w:rsid w:val="00FE60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96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F67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822e118f-d533-465d-b5ca-7beed2256e09" ContentTypeId="0x010100BC92D997427512468B395452AFBF1BD6" PreviousValue="false"/>
</file>

<file path=customXml/item3.xml><?xml version="1.0" encoding="utf-8"?>
<ct:contentTypeSchema xmlns:ct="http://schemas.microsoft.com/office/2006/metadata/contentType" xmlns:ma="http://schemas.microsoft.com/office/2006/metadata/properties/metaAttributes" ct:_="" ma:_="" ma:contentTypeName="PPP Resource" ma:contentTypeID="0x010100BC92D997427512468B395452AFBF1BD600F282413BB008FB42A472C5D5448F34D4" ma:contentTypeVersion="113" ma:contentTypeDescription="" ma:contentTypeScope="" ma:versionID="7ab38891dd726014227cb11dcab8894c">
  <xsd:schema xmlns:xsd="http://www.w3.org/2001/XMLSchema" xmlns:xs="http://www.w3.org/2001/XMLSchema" xmlns:p="http://schemas.microsoft.com/office/2006/metadata/properties" xmlns:ns2="8d7096d6-fc66-4344-9e3f-2445529a09f6" xmlns:ns3="6e83eb23-c2a3-4675-8f2a-22b3cc4fb7b6" targetNamespace="http://schemas.microsoft.com/office/2006/metadata/properties" ma:root="true" ma:fieldsID="542d464007294fd889693253ee0f6362" ns2:_="" ns3:_="">
    <xsd:import namespace="8d7096d6-fc66-4344-9e3f-2445529a09f6"/>
    <xsd:import namespace="6e83eb23-c2a3-4675-8f2a-22b3cc4fb7b6"/>
    <xsd:element name="properties">
      <xsd:complexType>
        <xsd:sequence>
          <xsd:element name="documentManagement">
            <xsd:complexType>
              <xsd:all>
                <xsd:element ref="ns2:PPP_ResourceType" minOccurs="0"/>
                <xsd:element ref="ns2:PPP_Status" minOccurs="0"/>
                <xsd:element ref="ns2:PPP_BusinessLine" minOccurs="0"/>
                <xsd:element ref="ns2:PPP_EffectiveDate" minOccurs="0"/>
                <xsd:element ref="ns2:PPP_KeyClient" minOccurs="0"/>
                <xsd:element ref="ns2:PPP_Language" minOccurs="0"/>
                <xsd:element ref="ns2:PPP_RevisionNumber" minOccurs="0"/>
                <xsd:element ref="ns2:PPP_DocumentDescription" minOccurs="0"/>
                <xsd:element ref="ns2:PPP_RevisionDateNew"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PPP_ResourceType" ma:index="2" nillable="true" ma:displayName="PPP_DocumentType" ma:format="Dropdown" ma:internalName="PPP_ResourceType">
      <xsd:simpleType>
        <xsd:restriction base="dms:Choice">
          <xsd:enumeration value="Policy"/>
          <xsd:enumeration value="Process"/>
          <xsd:enumeration value="Procedure"/>
          <xsd:enumeration value="Work Resource - Manual"/>
          <xsd:enumeration value="Work Resource - Guidance"/>
          <xsd:enumeration value="Work Resource - Sample"/>
          <xsd:enumeration value="Work Resource - Template"/>
          <xsd:enumeration value="Work Resource - Other"/>
        </xsd:restriction>
      </xsd:simpleType>
    </xsd:element>
    <xsd:element name="PPP_Status" ma:index="3" nillable="true" ma:displayName="PPP_Status" ma:default="Draft" ma:format="Dropdown" ma:internalName="PPP_Status">
      <xsd:simpleType>
        <xsd:restriction base="dms:Choice">
          <xsd:enumeration value="Draft"/>
          <xsd:enumeration value="Draft Returned"/>
          <xsd:enumeration value="Under Review"/>
          <xsd:enumeration value="Reviewed"/>
          <xsd:enumeration value="Pending Publishing"/>
          <xsd:enumeration value="Draft - Updating"/>
          <xsd:enumeration value="Incomplete - Update"/>
          <xsd:enumeration value="Pending Approval"/>
          <xsd:enumeration value="Pending Effective Date"/>
          <xsd:enumeration value="Published"/>
          <xsd:enumeration value="Archived"/>
        </xsd:restriction>
      </xsd:simpleType>
    </xsd:element>
    <xsd:element name="PPP_BusinessLine" ma:index="4" nillable="true" ma:displayName="PPP_Organizational_Entity" ma:internalName="PPP_BusinessLine">
      <xsd:complexType>
        <xsd:complexContent>
          <xsd:extension base="dms:MultiChoice">
            <xsd:sequence>
              <xsd:element name="Value" maxOccurs="unbounded" minOccurs="0" nillable="true">
                <xsd:simpleType>
                  <xsd:restriction base="dms:Choice">
                    <xsd:enumeration value="Chemonics International"/>
                    <xsd:enumeration value="Chemonics Shared Services"/>
                    <xsd:enumeration value="Chemonics USG"/>
                    <xsd:enumeration value="Chemonics UK"/>
                    <xsd:enumeration value="ChemCapital"/>
                    <xsd:enumeration value="Connexi"/>
                  </xsd:restriction>
                </xsd:simpleType>
              </xsd:element>
            </xsd:sequence>
          </xsd:extension>
        </xsd:complexContent>
      </xsd:complexType>
    </xsd:element>
    <xsd:element name="PPP_EffectiveDate" ma:index="6" nillable="true" ma:displayName="PPP_EffectiveDate" ma:format="DateOnly" ma:internalName="PPP_EffectiveDate">
      <xsd:simpleType>
        <xsd:restriction base="dms:DateTime"/>
      </xsd:simpleType>
    </xsd:element>
    <xsd:element name="PPP_KeyClient" ma:index="7" nillable="true" ma:displayName="PPP_Client" ma:internalName="PPP_KeyClient">
      <xsd:complexType>
        <xsd:complexContent>
          <xsd:extension base="dms:MultiChoice">
            <xsd:sequence>
              <xsd:element name="Value" maxOccurs="unbounded" minOccurs="0" nillable="true">
                <xsd:simpleType>
                  <xsd:restriction base="dms:Choice">
                    <xsd:enumeration value="Gates Foundation"/>
                    <xsd:enumeration value="Global Fund"/>
                    <xsd:enumeration value="UK FCDO"/>
                    <xsd:enumeration value="USAID"/>
                    <xsd:enumeration value="U.S. Department of State"/>
                  </xsd:restriction>
                </xsd:simpleType>
              </xsd:element>
            </xsd:sequence>
          </xsd:extension>
        </xsd:complexContent>
      </xsd:complexType>
    </xsd:element>
    <xsd:element name="PPP_Language" ma:index="8" nillable="true" ma:displayName="PPP_Language" ma:internalName="PPP_Language">
      <xsd:complexType>
        <xsd:complexContent>
          <xsd:extension base="dms:MultiChoice">
            <xsd:sequence>
              <xsd:element name="Value" maxOccurs="unbounded" minOccurs="0" nillable="true">
                <xsd:simpleType>
                  <xsd:restriction base="dms:Choice">
                    <xsd:enumeration value="English"/>
                    <xsd:enumeration value="Arabic"/>
                    <xsd:enumeration value="French"/>
                    <xsd:enumeration value="Portuguese"/>
                    <xsd:enumeration value="Russian"/>
                    <xsd:enumeration value="Spanish"/>
                    <xsd:enumeration value="Other"/>
                  </xsd:restriction>
                </xsd:simpleType>
              </xsd:element>
            </xsd:sequence>
          </xsd:extension>
        </xsd:complexContent>
      </xsd:complexType>
    </xsd:element>
    <xsd:element name="PPP_RevisionNumber" ma:index="11" nillable="true" ma:displayName="PPP_RevisionNumber" ma:default="" ma:internalName="PPP_RevisionNumber" ma:percentage="FALSE">
      <xsd:simpleType>
        <xsd:restriction base="dms:Number"/>
      </xsd:simpleType>
    </xsd:element>
    <xsd:element name="PPP_DocumentDescription" ma:index="15" nillable="true" ma:displayName="PPP_DocumentDescription" ma:default="" ma:internalName="PPP_DocumentDescription">
      <xsd:simpleType>
        <xsd:restriction base="dms:Text">
          <xsd:maxLength value="255"/>
        </xsd:restriction>
      </xsd:simpleType>
    </xsd:element>
    <xsd:element name="PPP_RevisionDateNew" ma:index="16" nillable="true" ma:displayName="PPP_RevisionDateNew" ma:default="" ma:format="DateOnly" ma:internalName="PPP_RevisionDateN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e83eb23-c2a3-4675-8f2a-22b3cc4fb7b6"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dlc_DocId xmlns="6e83eb23-c2a3-4675-8f2a-22b3cc4fb7b6">GQMS-120176679-154</_dlc_DocId>
    <_dlc_DocIdUrl xmlns="6e83eb23-c2a3-4675-8f2a-22b3cc4fb7b6">
      <Url>https://chemonics.sharepoint.com/sites/app3a/_layouts/15/DocIdRedir.aspx?ID=GQMS-120176679-154</Url>
      <Description>GQMS-120176679-154</Description>
    </_dlc_DocIdUrl>
    <PPP_EffectiveDate xmlns="8d7096d6-fc66-4344-9e3f-2445529a09f6">2024-09-06T04:00:00+00:00</PPP_EffectiveDate>
    <PPP_BusinessLine xmlns="8d7096d6-fc66-4344-9e3f-2445529a09f6">
      <Value>Chemonics USG</Value>
    </PPP_BusinessLine>
    <PPP_KeyClient xmlns="8d7096d6-fc66-4344-9e3f-2445529a09f6" xsi:nil="true"/>
    <PPP_RevisionNumber xmlns="8d7096d6-fc66-4344-9e3f-2445529a09f6">22</PPP_RevisionNumber>
    <PPP_RevisionDateNew xmlns="8d7096d6-fc66-4344-9e3f-2445529a09f6">2024-08-02T04:00:00+00:00</PPP_RevisionDateNew>
    <PPP_DocumentDescription xmlns="8d7096d6-fc66-4344-9e3f-2445529a09f6">A template for RFPs associated with construction activities. </PPP_DocumentDescription>
    <PPP_Language xmlns="8d7096d6-fc66-4344-9e3f-2445529a09f6">
      <Value>English</Value>
    </PPP_Language>
    <PPP_ResourceType xmlns="8d7096d6-fc66-4344-9e3f-2445529a09f6">Work Resource - Template</PPP_ResourceType>
    <PPP_Status xmlns="8d7096d6-fc66-4344-9e3f-2445529a09f6">Published</PPP_Status>
  </documentManagement>
</p:properties>
</file>

<file path=customXml/itemProps1.xml><?xml version="1.0" encoding="utf-8"?>
<ds:datastoreItem xmlns:ds="http://schemas.openxmlformats.org/officeDocument/2006/customXml" ds:itemID="{7709F9AA-DEA5-43AA-B3F0-5948C48B0DA5}">
  <ds:schemaRefs>
    <ds:schemaRef ds:uri="http://schemas.microsoft.com/sharepoint/events"/>
  </ds:schemaRefs>
</ds:datastoreItem>
</file>

<file path=customXml/itemProps2.xml><?xml version="1.0" encoding="utf-8"?>
<ds:datastoreItem xmlns:ds="http://schemas.openxmlformats.org/officeDocument/2006/customXml" ds:itemID="{7A511ABC-BFA7-43BD-A7A2-2BE2880BDD1B}">
  <ds:schemaRefs>
    <ds:schemaRef ds:uri="Microsoft.SharePoint.Taxonomy.ContentTypeSync"/>
  </ds:schemaRefs>
</ds:datastoreItem>
</file>

<file path=customXml/itemProps3.xml><?xml version="1.0" encoding="utf-8"?>
<ds:datastoreItem xmlns:ds="http://schemas.openxmlformats.org/officeDocument/2006/customXml" ds:itemID="{A2A95090-C4C9-46D5-9E73-EADC715F5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6e83eb23-c2a3-4675-8f2a-22b3cc4fb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464211-A67B-403B-AEE2-41921D764294}">
  <ds:schemaRefs>
    <ds:schemaRef ds:uri="http://schemas.microsoft.com/office/2006/metadata/longProperties"/>
  </ds:schemaRefs>
</ds:datastoreItem>
</file>

<file path=customXml/itemProps5.xml><?xml version="1.0" encoding="utf-8"?>
<ds:datastoreItem xmlns:ds="http://schemas.openxmlformats.org/officeDocument/2006/customXml" ds:itemID="{F3323DA4-CDFD-4250-8E65-2DE5A5AE45F1}">
  <ds:schemaRefs>
    <ds:schemaRef ds:uri="http://schemas.openxmlformats.org/officeDocument/2006/bibliography"/>
  </ds:schemaRefs>
</ds:datastoreItem>
</file>

<file path=customXml/itemProps6.xml><?xml version="1.0" encoding="utf-8"?>
<ds:datastoreItem xmlns:ds="http://schemas.openxmlformats.org/officeDocument/2006/customXml" ds:itemID="{E28AA933-F6DE-429D-BC4F-5C5935EA568D}">
  <ds:schemaRefs>
    <ds:schemaRef ds:uri="http://schemas.microsoft.com/sharepoint/v3/contenttype/forms"/>
  </ds:schemaRefs>
</ds:datastoreItem>
</file>

<file path=customXml/itemProps7.xml><?xml version="1.0" encoding="utf-8"?>
<ds:datastoreItem xmlns:ds="http://schemas.openxmlformats.org/officeDocument/2006/customXml" ds:itemID="{A05D0C62-D0B8-4093-972D-262026401482}">
  <ds:schemaRefs>
    <ds:schemaRef ds:uri="8d7096d6-fc66-4344-9e3f-2445529a09f6"/>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 ds:uri="http://purl.org/dc/terms/"/>
    <ds:schemaRef ds:uri="http://purl.org/dc/elements/1.1/"/>
    <ds:schemaRef ds:uri="6e83eb23-c2a3-4675-8f2a-22b3cc4fb7b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13502</Words>
  <Characters>77993</Characters>
  <Application>Microsoft Office Word</Application>
  <DocSecurity>6</DocSecurity>
  <Lines>649</Lines>
  <Paragraphs>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Modèle d'appel d'offres pour la construction</vt:lpstr>
      <vt:lpstr>Modèle d'appel d'offres pour la construction</vt:lpstr>
    </vt:vector>
  </TitlesOfParts>
  <Company>Chemonics International Inc.</Company>
  <LinksUpToDate>false</LinksUpToDate>
  <CharactersWithSpaces>91313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d'appel d'offres pour la construction</dc:title>
  <dc:subject/>
  <dc:creator>kroland</dc:creator>
  <cp:keywords/>
  <dc:description/>
  <cp:lastModifiedBy>Lou Tiezan Elvire Bah</cp:lastModifiedBy>
  <cp:revision>2</cp:revision>
  <cp:lastPrinted>2015-04-30T13:20:00Z</cp:lastPrinted>
  <dcterms:created xsi:type="dcterms:W3CDTF">2024-11-01T17:13:00Z</dcterms:created>
  <dcterms:modified xsi:type="dcterms:W3CDTF">2024-11-01T17:13:00Z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ject">
    <vt:lpwstr/>
  </property>
  <property fmtid="{D5CDD505-2E9C-101B-9397-08002B2CF9AE}" pid="3" name="Keywords">
    <vt:lpwstr/>
  </property>
  <property fmtid="{D5CDD505-2E9C-101B-9397-08002B2CF9AE}" pid="4" name="_Author">
    <vt:lpwstr>kroland</vt:lpwstr>
  </property>
  <property fmtid="{D5CDD505-2E9C-101B-9397-08002B2CF9AE}" pid="5" name="_Category">
    <vt:lpwstr/>
  </property>
  <property fmtid="{D5CDD505-2E9C-101B-9397-08002B2CF9AE}" pid="6" name="Categories">
    <vt:lpwstr/>
  </property>
  <property fmtid="{D5CDD505-2E9C-101B-9397-08002B2CF9AE}" pid="7" name="Approval Level">
    <vt:lpwstr/>
  </property>
  <property fmtid="{D5CDD505-2E9C-101B-9397-08002B2CF9AE}" pid="8" name="_Comments">
    <vt:lpwstr/>
  </property>
  <property fmtid="{D5CDD505-2E9C-101B-9397-08002B2CF9AE}" pid="9" name="Assigned To">
    <vt:lpwstr/>
  </property>
  <property fmtid="{D5CDD505-2E9C-101B-9397-08002B2CF9AE}" pid="10" name="TechnicalSector">
    <vt:lpwstr>Agriculture</vt:lpwstr>
  </property>
  <property fmtid="{D5CDD505-2E9C-101B-9397-08002B2CF9AE}" pid="11" name="Client">
    <vt:lpwstr>Untagged</vt:lpwstr>
  </property>
  <property fmtid="{D5CDD505-2E9C-101B-9397-08002B2CF9AE}" pid="12" name="BusinessUnit">
    <vt:lpwstr/>
  </property>
  <property fmtid="{D5CDD505-2E9C-101B-9397-08002B2CF9AE}" pid="13" name="ProjectName">
    <vt:lpwstr>Afghanistan ASAP</vt:lpwstr>
  </property>
  <property fmtid="{D5CDD505-2E9C-101B-9397-08002B2CF9AE}" pid="14" name="ProjectID">
    <vt:lpwstr>f4e02fd6-c2e5-4447-a675-79e693c81331</vt:lpwstr>
  </property>
  <property fmtid="{D5CDD505-2E9C-101B-9397-08002B2CF9AE}" pid="15" name="Acronym">
    <vt:lpwstr>ASAP</vt:lpwstr>
  </property>
  <property fmtid="{D5CDD505-2E9C-101B-9397-08002B2CF9AE}" pid="16" name="CountryRegion">
    <vt:lpwstr>Asia</vt:lpwstr>
  </property>
  <property fmtid="{D5CDD505-2E9C-101B-9397-08002B2CF9AE}" pid="17" name="ProjectFullName">
    <vt:lpwstr>Accelerating Sustainable Agriculture Program</vt:lpwstr>
  </property>
  <property fmtid="{D5CDD505-2E9C-101B-9397-08002B2CF9AE}" pid="18" name="Inherit Document Properties">
    <vt:lpwstr/>
  </property>
  <property fmtid="{D5CDD505-2E9C-101B-9397-08002B2CF9AE}" pid="19" name="DocumentControlNumber">
    <vt:lpwstr>ENCO.FT.003</vt:lpwstr>
  </property>
  <property fmtid="{D5CDD505-2E9C-101B-9397-08002B2CF9AE}" pid="20" name="Applicable Divisions">
    <vt:lpwstr>Middle East &gt; Middle East PMUs</vt:lpwstr>
  </property>
  <property fmtid="{D5CDD505-2E9C-101B-9397-08002B2CF9AE}" pid="21" name="Process Leaders">
    <vt:lpwstr>Contracts &gt; Compliance</vt:lpwstr>
  </property>
  <property fmtid="{D5CDD505-2E9C-101B-9397-08002B2CF9AE}" pid="22" name="Collaborators">
    <vt:lpwstr/>
  </property>
  <property fmtid="{D5CDD505-2E9C-101B-9397-08002B2CF9AE}" pid="23" name="Collaborators_C1">
    <vt:lpwstr/>
  </property>
  <property fmtid="{D5CDD505-2E9C-101B-9397-08002B2CF9AE}" pid="24" name="ProposalTeamRoles">
    <vt:lpwstr/>
  </property>
  <property fmtid="{D5CDD505-2E9C-101B-9397-08002B2CF9AE}" pid="25" name="Process Leaders_C1">
    <vt:lpwstr>;#Contracts;#Compliance;#</vt:lpwstr>
  </property>
  <property fmtid="{D5CDD505-2E9C-101B-9397-08002B2CF9AE}" pid="26" name="ProjectCycles">
    <vt:lpwstr>4;#Running a Project;#3;#Starting a Project</vt:lpwstr>
  </property>
  <property fmtid="{D5CDD505-2E9C-101B-9397-08002B2CF9AE}" pid="27" name="Applicable Divisions_C1">
    <vt:lpwstr>;#Middle East;#Middle East PMUs;#</vt:lpwstr>
  </property>
  <property fmtid="{D5CDD505-2E9C-101B-9397-08002B2CF9AE}" pid="28" name="External">
    <vt:lpwstr>0</vt:lpwstr>
  </property>
  <property fmtid="{D5CDD505-2E9C-101B-9397-08002B2CF9AE}" pid="29" name="Retired">
    <vt:lpwstr>0</vt:lpwstr>
  </property>
  <property fmtid="{D5CDD505-2E9C-101B-9397-08002B2CF9AE}" pid="30" name="AIMSProcesses">
    <vt:lpwstr>2;#A - Contract Implementation</vt:lpwstr>
  </property>
  <property fmtid="{D5CDD505-2E9C-101B-9397-08002B2CF9AE}" pid="31" name="Referenced In">
    <vt:lpwstr>1626;#Construction Procurement Work Instructions</vt:lpwstr>
  </property>
  <property fmtid="{D5CDD505-2E9C-101B-9397-08002B2CF9AE}" pid="32" name="LastApprovedBy">
    <vt:lpwstr>2125</vt:lpwstr>
  </property>
  <property fmtid="{D5CDD505-2E9C-101B-9397-08002B2CF9AE}" pid="33" name="display_urn:schemas-microsoft-com:office:office#LastApprovedBy">
    <vt:lpwstr>Lauren Behr</vt:lpwstr>
  </property>
  <property fmtid="{D5CDD505-2E9C-101B-9397-08002B2CF9AE}" pid="34" name="UnControlledControlledCType">
    <vt:lpwstr/>
  </property>
  <property fmtid="{D5CDD505-2E9C-101B-9397-08002B2CF9AE}" pid="35" name="DateReviewed">
    <vt:lpwstr/>
  </property>
  <property fmtid="{D5CDD505-2E9C-101B-9397-08002B2CF9AE}" pid="36" name="GQMSDocumentControlNumber">
    <vt:lpwstr/>
  </property>
  <property fmtid="{D5CDD505-2E9C-101B-9397-08002B2CF9AE}" pid="37" name="QMSType">
    <vt:lpwstr>;#QMS (Home Office);#</vt:lpwstr>
  </property>
  <property fmtid="{D5CDD505-2E9C-101B-9397-08002B2CF9AE}" pid="38" name="display_urn:schemas-microsoft-com:office:office#Editor">
    <vt:lpwstr>System Account</vt:lpwstr>
  </property>
  <property fmtid="{D5CDD505-2E9C-101B-9397-08002B2CF9AE}" pid="39" name="display_urn:schemas-microsoft-com:office:office#Author">
    <vt:lpwstr>Matthew Parowski</vt:lpwstr>
  </property>
  <property fmtid="{D5CDD505-2E9C-101B-9397-08002B2CF9AE}" pid="40" name="pb65d65fd069408ba922a5be91f93141">
    <vt:lpwstr/>
  </property>
  <property fmtid="{D5CDD505-2E9C-101B-9397-08002B2CF9AE}" pid="41" name="Process Areas">
    <vt:lpwstr/>
  </property>
  <property fmtid="{D5CDD505-2E9C-101B-9397-08002B2CF9AE}" pid="42" name="DateApproved">
    <vt:lpwstr>2016-01-12T12:00:00Z</vt:lpwstr>
  </property>
  <property fmtid="{D5CDD505-2E9C-101B-9397-08002B2CF9AE}" pid="43" name="gaf77a31716b442e88e7682bca7fd85b">
    <vt:lpwstr>Form or Templates|2a9f07b7-16a7-4a78-9f88-644d11f888af</vt:lpwstr>
  </property>
  <property fmtid="{D5CDD505-2E9C-101B-9397-08002B2CF9AE}" pid="44" name="b7221d8769054d6fb81d2cbbd336f1b7">
    <vt:lpwstr>Compliance|a90f04df-4ef8-42c2-971e-13615f9706b2</vt:lpwstr>
  </property>
  <property fmtid="{D5CDD505-2E9C-101B-9397-08002B2CF9AE}" pid="45" name="m5bf6f7a12e844ab95166e57fd7b33a2">
    <vt:lpwstr>Regional PMUs|a4a1e803-62e7-4346-92e2-94a735c7403f</vt:lpwstr>
  </property>
  <property fmtid="{D5CDD505-2E9C-101B-9397-08002B2CF9AE}" pid="46" name="ISO 9001 Element">
    <vt:lpwstr/>
  </property>
  <property fmtid="{D5CDD505-2E9C-101B-9397-08002B2CF9AE}" pid="47" name="QMS Quick Links Page Heading">
    <vt:lpwstr/>
  </property>
  <property fmtid="{D5CDD505-2E9C-101B-9397-08002B2CF9AE}" pid="48" name="ChildDocuments">
    <vt:lpwstr/>
  </property>
  <property fmtid="{D5CDD505-2E9C-101B-9397-08002B2CF9AE}" pid="49" name="b4faa818a32e46adb96f8a4179f8e569">
    <vt:lpwstr>Quality Management Unit|8a67a203-4b37-4edd-a555-cffe8d308c13</vt:lpwstr>
  </property>
  <property fmtid="{D5CDD505-2E9C-101B-9397-08002B2CF9AE}" pid="50" name="b6cfd802de8c4bd08ce8504a2410d056">
    <vt:lpwstr>Executive Division|f19e8c5c-63fe-4a9b-a7e4-029107fbdbd9</vt:lpwstr>
  </property>
  <property fmtid="{D5CDD505-2E9C-101B-9397-08002B2CF9AE}" pid="51" name="DivisionDepartment">
    <vt:lpwstr/>
  </property>
  <property fmtid="{D5CDD505-2E9C-101B-9397-08002B2CF9AE}" pid="52" name="ContentType">
    <vt:lpwstr>Document</vt:lpwstr>
  </property>
  <property fmtid="{D5CDD505-2E9C-101B-9397-08002B2CF9AE}" pid="53" name="QMS Process Leaders">
    <vt:lpwstr>13;#Contracts|a90f04df-4ef8-42c2-971e-13615f9706b2</vt:lpwstr>
  </property>
  <property fmtid="{D5CDD505-2E9C-101B-9397-08002B2CF9AE}" pid="54" name="Document Type">
    <vt:lpwstr>9;#Form or Templates|2a9f07b7-16a7-4a78-9f88-644d11f888af</vt:lpwstr>
  </property>
  <property fmtid="{D5CDD505-2E9C-101B-9397-08002B2CF9AE}" pid="55" name="Process Area">
    <vt:lpwstr>151;#Subcontracting|1931c1c7-c22b-4f23-8b8b-805e26558f8d</vt:lpwstr>
  </property>
  <property fmtid="{D5CDD505-2E9C-101B-9397-08002B2CF9AE}" pid="56" name="ContentTypeId">
    <vt:lpwstr>0x010100BC92D997427512468B395452AFBF1BD600F282413BB008FB42A472C5D5448F34D4</vt:lpwstr>
  </property>
  <property fmtid="{D5CDD505-2E9C-101B-9397-08002B2CF9AE}" pid="57" name="LINKTEK-LINK-ID">
    <vt:lpwstr>0131-DD91-8779-4F07</vt:lpwstr>
  </property>
  <property fmtid="{D5CDD505-2E9C-101B-9397-08002B2CF9AE}" pid="58" name="FileLeafRef">
    <vt:lpwstr>Construction RFP Template.doc</vt:lpwstr>
  </property>
  <property fmtid="{D5CDD505-2E9C-101B-9397-08002B2CF9AE}" pid="59" name="ProjectBPOs">
    <vt:lpwstr/>
  </property>
  <property fmtid="{D5CDD505-2E9C-101B-9397-08002B2CF9AE}" pid="60" name="_ExtendedDescription">
    <vt:lpwstr/>
  </property>
  <property fmtid="{D5CDD505-2E9C-101B-9397-08002B2CF9AE}" pid="61" name="Order">
    <vt:r8>2842300</vt:r8>
  </property>
  <property fmtid="{D5CDD505-2E9C-101B-9397-08002B2CF9AE}" pid="62" name="ComplianceAssetId">
    <vt:lpwstr/>
  </property>
  <property fmtid="{D5CDD505-2E9C-101B-9397-08002B2CF9AE}" pid="63" name="TriggerFlowInfo">
    <vt:lpwstr/>
  </property>
  <property fmtid="{D5CDD505-2E9C-101B-9397-08002B2CF9AE}" pid="64" name="SharedWithUsers">
    <vt:lpwstr>154;#Sarah Kasven;#42;#Marilyn Tedeschi</vt:lpwstr>
  </property>
  <property fmtid="{D5CDD505-2E9C-101B-9397-08002B2CF9AE}" pid="65" name="PPP_Owner">
    <vt:lpwstr>83</vt:lpwstr>
  </property>
  <property fmtid="{D5CDD505-2E9C-101B-9397-08002B2CF9AE}" pid="66" name="TemplateUrl">
    <vt:lpwstr/>
  </property>
  <property fmtid="{D5CDD505-2E9C-101B-9397-08002B2CF9AE}" pid="67" name="xd_Signature">
    <vt:bool>false</vt:bool>
  </property>
  <property fmtid="{D5CDD505-2E9C-101B-9397-08002B2CF9AE}" pid="68" name="PPP_POC">
    <vt:lpwstr/>
  </property>
  <property fmtid="{D5CDD505-2E9C-101B-9397-08002B2CF9AE}" pid="69" name="_dlc_DocIdItemGuid">
    <vt:lpwstr>b565c3aa-6916-4b6e-809b-a969344a8d6d</vt:lpwstr>
  </property>
  <property fmtid="{D5CDD505-2E9C-101B-9397-08002B2CF9AE}" pid="70" name="PPP_BFN">
    <vt:lpwstr>67</vt:lpwstr>
  </property>
  <property fmtid="{D5CDD505-2E9C-101B-9397-08002B2CF9AE}" pid="71" name="xd_ProgID">
    <vt:lpwstr/>
  </property>
  <property fmtid="{D5CDD505-2E9C-101B-9397-08002B2CF9AE}" pid="72" name="PPP_AccessType">
    <vt:lpwstr>2</vt:lpwstr>
  </property>
  <property fmtid="{D5CDD505-2E9C-101B-9397-08002B2CF9AE}" pid="73" name="PPP_RevisionDate">
    <vt:filetime>2024-08-02T04:00:00Z</vt:filetime>
  </property>
  <property fmtid="{D5CDD505-2E9C-101B-9397-08002B2CF9AE}" pid="74" name="PPP_BusinessLine">
    <vt:lpwstr>;#Chemonics USG;#</vt:lpwstr>
  </property>
  <property fmtid="{D5CDD505-2E9C-101B-9397-08002B2CF9AE}" pid="75" name="PPP_Language">
    <vt:lpwstr>;#English;#</vt:lpwstr>
  </property>
  <property fmtid="{D5CDD505-2E9C-101B-9397-08002B2CF9AE}" pid="76" name="PPP_DocumentDescription">
    <vt:lpwstr>A template for RFPs associated with construction activities. </vt:lpwstr>
  </property>
  <property fmtid="{D5CDD505-2E9C-101B-9397-08002B2CF9AE}" pid="77" name="PPP_Status">
    <vt:lpwstr>Published</vt:lpwstr>
  </property>
  <property fmtid="{D5CDD505-2E9C-101B-9397-08002B2CF9AE}" pid="78" name="PPP_RevisionDateNew">
    <vt:filetime>2024-08-02T07:00:00Z</vt:filetime>
  </property>
  <property fmtid="{D5CDD505-2E9C-101B-9397-08002B2CF9AE}" pid="79" name="PPP_ResourceType">
    <vt:lpwstr>Work Resource - Template</vt:lpwstr>
  </property>
  <property fmtid="{D5CDD505-2E9C-101B-9397-08002B2CF9AE}" pid="80" name="PPP_EffectiveDate">
    <vt:filetime>2024-08-02T04:00:00Z</vt:filetime>
  </property>
  <property fmtid="{D5CDD505-2E9C-101B-9397-08002B2CF9AE}" pid="81" name="PPP_RevisionNumber">
    <vt:r8>22</vt:r8>
  </property>
  <property fmtid="{D5CDD505-2E9C-101B-9397-08002B2CF9AE}" pid="82" name="MediaServiceImageTags">
    <vt:lpwstr/>
  </property>
  <property fmtid="{D5CDD505-2E9C-101B-9397-08002B2CF9AE}" pid="83" name="lcf76f155ced4ddcb4097134ff3c332f">
    <vt:lpwstr/>
  </property>
  <property fmtid="{D5CDD505-2E9C-101B-9397-08002B2CF9AE}" pid="84" name="TaxCatchAll">
    <vt:lpwstr/>
  </property>
  <property fmtid="{D5CDD505-2E9C-101B-9397-08002B2CF9AE}" pid="85" name="PPP_NotesManagingTeam">
    <vt:lpwstr>from Michelle Evans</vt:lpwstr>
  </property>
  <property fmtid="{D5CDD505-2E9C-101B-9397-08002B2CF9AE}" pid="86" name="PPP_QC_Comments">
    <vt:lpwstr/>
  </property>
  <property fmtid="{D5CDD505-2E9C-101B-9397-08002B2CF9AE}" pid="87" name="PPP_Description_Change">
    <vt:lpwstr>update USAID DBA rates</vt:lpwstr>
  </property>
  <property fmtid="{D5CDD505-2E9C-101B-9397-08002B2CF9AE}" pid="88" name="PPP_QC_Reason">
    <vt:lpwstr/>
  </property>
  <property fmtid="{D5CDD505-2E9C-101B-9397-08002B2CF9AE}" pid="89" name="PPP_SubstantiveChange">
    <vt:lpwstr>No</vt:lpwstr>
  </property>
  <property fmtid="{D5CDD505-2E9C-101B-9397-08002B2CF9AE}" pid="90" name="PPP_EmployeeType">
    <vt:lpwstr/>
  </property>
</Properties>
</file>